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venir Next LT Pro" w:hAnsi="Avenir Next LT Pro" w:cs="Aptos"/>
          <w:b/>
          <w:bCs/>
          <w:color w:val="b52d51"/>
          <w:sz w:val="22"/>
          <w:szCs w:val="22"/>
        </w:rPr>
      </w:pPr>
      <w:r>
        <w:rPr>
          <w:rFonts w:ascii="Avenir Next LT Pro" w:hAnsi="Avenir Next LT Pro" w:cs="Aptos"/>
          <w:b/>
          <w:bCs/>
          <w:color w:val="b52d51"/>
          <w:sz w:val="22"/>
          <w:szCs w:val="22"/>
        </w:rPr>
        <w:t xml:space="preserve">DEMANDE D’AVIS DE COMMUNICATION D’UN DOCUMENT AUPRÈS DE L’AUTORITÉ TERRITORIALE</w:t>
      </w:r>
      <w:r>
        <w:rPr>
          <w:rFonts w:ascii="Avenir Next LT Pro" w:hAnsi="Avenir Next LT Pro" w:cs="Aptos"/>
          <w:b/>
          <w:bCs/>
          <w:color w:val="b52d51"/>
          <w:sz w:val="22"/>
          <w:szCs w:val="22"/>
        </w:rPr>
      </w:r>
    </w:p>
    <w:p>
      <w:pPr>
        <w:pBdr/>
        <w:spacing/>
        <w:ind/>
        <w:rPr>
          <w:rFonts w:ascii="Avenir Next LT Pro" w:hAnsi="Avenir Next LT Pro" w:cs="Aptos"/>
          <w:sz w:val="22"/>
          <w:szCs w:val="22"/>
        </w:rPr>
      </w:pPr>
      <w:r>
        <w:rPr>
          <w:rFonts w:ascii="Avenir Next LT Pro" w:hAnsi="Avenir Next LT Pro" w:cs="Aptos"/>
          <w:sz w:val="22"/>
          <w:szCs w:val="22"/>
        </w:rPr>
      </w:r>
      <w:r>
        <w:rPr>
          <w:rFonts w:ascii="Avenir Next LT Pro" w:hAnsi="Avenir Next LT Pro" w:cs="Aptos"/>
          <w:sz w:val="22"/>
          <w:szCs w:val="22"/>
        </w:rPr>
      </w:r>
    </w:p>
    <w:p>
      <w:pPr>
        <w:pBdr/>
        <w:spacing/>
        <w:ind/>
        <w:rPr>
          <w:rFonts w:ascii="Avenir Next LT Pro" w:hAnsi="Avenir Next LT Pro" w:cs="Aptos"/>
          <w:i/>
          <w:iCs/>
          <w:color w:val="215e99"/>
          <w:sz w:val="22"/>
          <w:szCs w:val="22"/>
        </w:rPr>
      </w:pPr>
      <w:r>
        <w:rPr>
          <w:rFonts w:ascii="Avenir Next LT Pro" w:hAnsi="Avenir Next LT Pro" w:cs="Aptos"/>
          <w:i/>
          <w:iCs/>
          <w:color w:val="215e99"/>
          <w:sz w:val="22"/>
          <w:szCs w:val="22"/>
        </w:rPr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i/>
          <w:iCs/>
          <w:color w:val="215e99"/>
          <w:sz w:val="22"/>
          <w:szCs w:val="22"/>
        </w:rPr>
      </w:pP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 xml:space="preserve">Nom</w:t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ab/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ab/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ab/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ab/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ab/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ab/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ab/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ab/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ab/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ab/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ab/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ab/>
        <w:t xml:space="preserve">Date</w:t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</w:r>
    </w:p>
    <w:p>
      <w:pPr>
        <w:pBdr/>
        <w:spacing/>
        <w:ind/>
        <w:rPr>
          <w:rFonts w:ascii="Avenir Next LT Pro" w:hAnsi="Avenir Next LT Pro" w:cs="Aptos"/>
          <w:i/>
          <w:iCs/>
          <w:color w:val="215e99"/>
          <w:sz w:val="22"/>
          <w:szCs w:val="22"/>
        </w:rPr>
      </w:pP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 xml:space="preserve">Adresse</w:t>
      </w:r>
      <w:r>
        <w:rPr>
          <w:rFonts w:ascii="Avenir Next LT Pro" w:hAnsi="Avenir Next LT Pro" w:cs="Aptos"/>
          <w:i/>
          <w:iCs/>
          <w:color w:val="215e99"/>
          <w:sz w:val="22"/>
          <w:szCs w:val="22"/>
        </w:rPr>
      </w:r>
    </w:p>
    <w:p>
      <w:pPr>
        <w:pBdr/>
        <w:spacing/>
        <w:ind/>
        <w:rPr>
          <w:rFonts w:ascii="Avenir Next LT Pro" w:hAnsi="Avenir Next LT Pro" w:cs="Aptos"/>
          <w:sz w:val="22"/>
          <w:szCs w:val="22"/>
        </w:rPr>
      </w:pPr>
      <w:r>
        <w:rPr>
          <w:rFonts w:ascii="Avenir Next LT Pro" w:hAnsi="Avenir Next LT Pro" w:cs="Aptos"/>
          <w:sz w:val="22"/>
          <w:szCs w:val="22"/>
        </w:rPr>
      </w:r>
      <w:r>
        <w:rPr>
          <w:rFonts w:ascii="Avenir Next LT Pro" w:hAnsi="Avenir Next LT Pro" w:cs="Aptos"/>
          <w:sz w:val="22"/>
          <w:szCs w:val="22"/>
        </w:rPr>
      </w:r>
    </w:p>
    <w:p>
      <w:pPr>
        <w:pBdr/>
        <w:spacing/>
        <w:ind/>
        <w:rPr>
          <w:rFonts w:ascii="Avenir Next LT Pro" w:hAnsi="Avenir Next LT Pro" w:cs="Aptos"/>
          <w:sz w:val="22"/>
          <w:szCs w:val="22"/>
        </w:rPr>
      </w:pPr>
      <w:r>
        <w:rPr>
          <w:rFonts w:ascii="Avenir Next LT Pro" w:hAnsi="Avenir Next LT Pro" w:cs="Aptos"/>
          <w:sz w:val="22"/>
          <w:szCs w:val="22"/>
        </w:rPr>
      </w:r>
      <w:r>
        <w:rPr>
          <w:rFonts w:ascii="Avenir Next LT Pro" w:hAnsi="Avenir Next LT Pro" w:cs="Aptos"/>
          <w:sz w:val="22"/>
          <w:szCs w:val="22"/>
        </w:rPr>
      </w:r>
    </w:p>
    <w:p>
      <w:pPr>
        <w:pBdr/>
        <w:spacing/>
        <w:ind/>
        <w:jc w:val="right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ab/>
        <w:t xml:space="preserve">Autorité destinataire</w:t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 xml:space="preserve">Madame/Monsieur le……………. </w:t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 xml:space="preserve">J'ai l'honneur de solliciter la communication du (des) document(s) suivant(s) :</w:t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sz w:val="22"/>
          <w:szCs w:val="22"/>
        </w:rPr>
      </w:pPr>
      <w:r>
        <w:rPr>
          <w:rFonts w:ascii="Avenir Next LT Pro" w:hAnsi="Avenir Next LT Pro" w:cs="Aptos"/>
          <w:sz w:val="22"/>
          <w:szCs w:val="22"/>
        </w:rPr>
      </w:r>
      <w:r>
        <w:rPr>
          <w:rFonts w:ascii="Avenir Next LT Pro" w:hAnsi="Avenir Next LT Pro" w:cs="Aptos"/>
          <w:sz w:val="22"/>
          <w:szCs w:val="22"/>
        </w:rPr>
      </w:r>
    </w:p>
    <w:p>
      <w:pPr>
        <w:numPr>
          <w:ilvl w:val="1"/>
          <w:numId w:val="1"/>
        </w:numPr>
        <w:pBdr/>
        <w:spacing/>
        <w:ind/>
        <w:jc w:val="both"/>
        <w:rPr>
          <w:rFonts w:ascii="Avenir Next LT Pro" w:hAnsi="Avenir Next LT Pro" w:cs="Aptos"/>
          <w:color w:val="215e99"/>
          <w:sz w:val="22"/>
          <w:szCs w:val="22"/>
        </w:rPr>
      </w:pPr>
      <w:r>
        <w:rPr>
          <w:rFonts w:ascii="Avenir Next LT Pro" w:hAnsi="Avenir Next LT Pro" w:cs="Aptos"/>
          <w:i/>
          <w:iCs/>
          <w:color w:val="215e99"/>
          <w:sz w:val="22"/>
          <w:szCs w:val="22"/>
        </w:rPr>
        <w:t xml:space="preserve">(indiquez ici les documents demandés)</w:t>
      </w:r>
      <w:r>
        <w:rPr>
          <w:rFonts w:ascii="Avenir Next LT Pro" w:hAnsi="Avenir Next LT Pro" w:cs="Aptos"/>
          <w:color w:val="215e99"/>
          <w:sz w:val="22"/>
          <w:szCs w:val="22"/>
        </w:rPr>
        <w:t xml:space="preserve"> </w:t>
      </w:r>
      <w:r>
        <w:rPr>
          <w:rFonts w:ascii="Avenir Next LT Pro" w:hAnsi="Avenir Next LT Pro" w:cs="Aptos"/>
          <w:color w:val="215e99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sz w:val="22"/>
          <w:szCs w:val="22"/>
        </w:rPr>
      </w:pPr>
      <w:r>
        <w:rPr>
          <w:rFonts w:ascii="Avenir Next LT Pro" w:hAnsi="Avenir Next LT Pro" w:cs="Aptos"/>
          <w:sz w:val="22"/>
          <w:szCs w:val="22"/>
        </w:rPr>
      </w:r>
      <w:r>
        <w:rPr>
          <w:rFonts w:ascii="Avenir Next LT Pro" w:hAnsi="Avenir Next LT Pro" w:cs="Aptos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 xml:space="preserve">Ces documents administratifs me sont, en effet, communicables en vertu du Code des relations entre le public et l'administration.</w:t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 xml:space="preserve">Je souhaiterais que la communication de ces documents ait lieu </w:t>
      </w:r>
      <w:r>
        <w:rPr>
          <w:rFonts w:ascii="Avenir Next LT Pro" w:hAnsi="Avenir Next LT Pro" w:cs="Aptos"/>
          <w:i/>
          <w:color w:val="215e99"/>
          <w:sz w:val="22"/>
          <w:szCs w:val="22"/>
        </w:rPr>
        <w:t xml:space="preserve">(choisir un des modes de communication)</w:t>
      </w:r>
      <w:r>
        <w:rPr>
          <w:rFonts w:ascii="Avenir Next LT Pro" w:hAnsi="Avenir Next LT Pro" w:cs="Aptos"/>
          <w:color w:val="215e99"/>
          <w:sz w:val="22"/>
          <w:szCs w:val="22"/>
        </w:rPr>
        <w:t xml:space="preserve"> 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:</w:t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 xml:space="preserve">par consultation sur place aux jour et heure que vous voudrez bien me faire connaître,</w:t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 xml:space="preserve">par délivrance de copies sur papier,</w:t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numPr>
          <w:ilvl w:val="0"/>
          <w:numId w:val="2"/>
        </w:num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 xml:space="preserve">par délivrance d'une copie facilement intelligible sur support identique à celui utilisé par le service</w:t>
      </w:r>
      <w:r>
        <w:rPr>
          <w:rFonts w:ascii="Avenir Next LT Pro" w:hAnsi="Avenir Next LT Pro" w:cs="Aptos"/>
          <w:color w:val="203242"/>
          <w:sz w:val="22"/>
          <w:szCs w:val="22"/>
        </w:rPr>
        <w:t xml:space="preserve">.</w:t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 xml:space="preserve">Je m'engage, par avance, à vous régler les frais correspondant au coût de reproduction dont vous voudrez bien m'indiquer le montant préalablement à la communication.</w:t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 xml:space="preserve">Dans l'attente de votre réponse, je vous prie de croire, Madame/Monsieur le …………….., à l'assurance de ma considération distinguée.</w:t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  <w:tab/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both"/>
        <w:rPr>
          <w:rFonts w:ascii="Avenir Next LT Pro" w:hAnsi="Avenir Next LT Pro" w:cs="Aptos"/>
          <w:color w:val="203242"/>
          <w:sz w:val="22"/>
          <w:szCs w:val="22"/>
        </w:rPr>
      </w:pPr>
      <w:r>
        <w:rPr>
          <w:rFonts w:ascii="Avenir Next LT Pro" w:hAnsi="Avenir Next LT Pro" w:cs="Aptos"/>
          <w:color w:val="203242"/>
          <w:sz w:val="22"/>
          <w:szCs w:val="22"/>
        </w:rPr>
      </w:r>
      <w:r>
        <w:rPr>
          <w:rFonts w:ascii="Avenir Next LT Pro" w:hAnsi="Avenir Next LT Pro" w:cs="Aptos"/>
          <w:color w:val="203242"/>
          <w:sz w:val="22"/>
          <w:szCs w:val="22"/>
        </w:rPr>
      </w:r>
    </w:p>
    <w:p>
      <w:pPr>
        <w:pBdr/>
        <w:spacing/>
        <w:ind/>
        <w:jc w:val="right"/>
        <w:rPr>
          <w:rFonts w:ascii="Avenir Next LT Pro" w:hAnsi="Avenir Next LT Pro" w:cs="Aptos"/>
          <w:i/>
          <w:iCs/>
          <w:color w:val="203242"/>
          <w:sz w:val="22"/>
          <w:szCs w:val="22"/>
        </w:rPr>
      </w:pPr>
      <w:r>
        <w:rPr>
          <w:rFonts w:ascii="Avenir Next LT Pro" w:hAnsi="Avenir Next LT Pro" w:cs="Aptos"/>
          <w:i/>
          <w:iCs/>
          <w:color w:val="203242"/>
          <w:sz w:val="22"/>
          <w:szCs w:val="22"/>
        </w:rPr>
        <w:t xml:space="preserve">Signature </w:t>
      </w:r>
      <w:r>
        <w:rPr>
          <w:rFonts w:ascii="Avenir Next LT Pro" w:hAnsi="Avenir Next LT Pro" w:cs="Aptos"/>
          <w:i/>
          <w:iCs/>
          <w:color w:val="203242"/>
          <w:sz w:val="22"/>
          <w:szCs w:val="22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venir Next LT Pro">
    <w:panose1 w:val="020B0603030804020204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Aptos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85265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Calibri" w:hAnsi="Calibri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Calibri" w:hAnsi="Calibri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">
    <w:nsid w:val="7F6E7F46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">
    <w:name w:val="Heading 1 Char"/>
    <w:basedOn w:val="678"/>
    <w:link w:val="6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8"/>
    <w:link w:val="6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8"/>
    <w:link w:val="6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8"/>
    <w:link w:val="67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8"/>
    <w:link w:val="6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8"/>
    <w:link w:val="67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8"/>
    <w:link w:val="67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8"/>
    <w:link w:val="67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8"/>
    <w:link w:val="6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678"/>
    <w:link w:val="690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678"/>
    <w:link w:val="69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678"/>
    <w:link w:val="69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678"/>
    <w:link w:val="698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170">
    <w:name w:val="No Spacing"/>
    <w:basedOn w:val="66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8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8"/>
    <w:link w:val="176"/>
    <w:uiPriority w:val="99"/>
    <w:pPr>
      <w:pBdr/>
      <w:spacing/>
      <w:ind/>
    </w:pPr>
  </w:style>
  <w:style w:type="paragraph" w:styleId="178">
    <w:name w:val="Footer"/>
    <w:basedOn w:val="668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8"/>
    <w:link w:val="178"/>
    <w:uiPriority w:val="99"/>
    <w:pPr>
      <w:pBdr/>
      <w:spacing/>
      <w:ind/>
    </w:pPr>
  </w:style>
  <w:style w:type="paragraph" w:styleId="180">
    <w:name w:val="Caption"/>
    <w:basedOn w:val="668"/>
    <w:next w:val="6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7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7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8"/>
    <w:next w:val="668"/>
    <w:uiPriority w:val="39"/>
    <w:unhideWhenUsed/>
    <w:pPr>
      <w:pBdr/>
      <w:spacing w:after="100"/>
      <w:ind/>
    </w:pPr>
  </w:style>
  <w:style w:type="paragraph" w:styleId="190">
    <w:name w:val="toc 2"/>
    <w:basedOn w:val="668"/>
    <w:next w:val="668"/>
    <w:uiPriority w:val="39"/>
    <w:unhideWhenUsed/>
    <w:pPr>
      <w:pBdr/>
      <w:spacing w:after="100"/>
      <w:ind w:left="220"/>
    </w:pPr>
  </w:style>
  <w:style w:type="paragraph" w:styleId="191">
    <w:name w:val="toc 3"/>
    <w:basedOn w:val="668"/>
    <w:next w:val="668"/>
    <w:uiPriority w:val="39"/>
    <w:unhideWhenUsed/>
    <w:pPr>
      <w:pBdr/>
      <w:spacing w:after="100"/>
      <w:ind w:left="440"/>
    </w:pPr>
  </w:style>
  <w:style w:type="paragraph" w:styleId="192">
    <w:name w:val="toc 4"/>
    <w:basedOn w:val="668"/>
    <w:next w:val="668"/>
    <w:uiPriority w:val="39"/>
    <w:unhideWhenUsed/>
    <w:pPr>
      <w:pBdr/>
      <w:spacing w:after="100"/>
      <w:ind w:left="660"/>
    </w:pPr>
  </w:style>
  <w:style w:type="paragraph" w:styleId="193">
    <w:name w:val="toc 5"/>
    <w:basedOn w:val="668"/>
    <w:next w:val="668"/>
    <w:uiPriority w:val="39"/>
    <w:unhideWhenUsed/>
    <w:pPr>
      <w:pBdr/>
      <w:spacing w:after="100"/>
      <w:ind w:left="880"/>
    </w:pPr>
  </w:style>
  <w:style w:type="paragraph" w:styleId="194">
    <w:name w:val="toc 6"/>
    <w:basedOn w:val="668"/>
    <w:next w:val="668"/>
    <w:uiPriority w:val="39"/>
    <w:unhideWhenUsed/>
    <w:pPr>
      <w:pBdr/>
      <w:spacing w:after="100"/>
      <w:ind w:left="1100"/>
    </w:pPr>
  </w:style>
  <w:style w:type="paragraph" w:styleId="195">
    <w:name w:val="toc 7"/>
    <w:basedOn w:val="668"/>
    <w:next w:val="668"/>
    <w:uiPriority w:val="39"/>
    <w:unhideWhenUsed/>
    <w:pPr>
      <w:pBdr/>
      <w:spacing w:after="100"/>
      <w:ind w:left="1320"/>
    </w:pPr>
  </w:style>
  <w:style w:type="paragraph" w:styleId="196">
    <w:name w:val="toc 8"/>
    <w:basedOn w:val="668"/>
    <w:next w:val="668"/>
    <w:uiPriority w:val="39"/>
    <w:unhideWhenUsed/>
    <w:pPr>
      <w:pBdr/>
      <w:spacing w:after="100"/>
      <w:ind w:left="1540"/>
    </w:pPr>
  </w:style>
  <w:style w:type="paragraph" w:styleId="197">
    <w:name w:val="toc 9"/>
    <w:basedOn w:val="668"/>
    <w:next w:val="66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8"/>
    <w:next w:val="668"/>
    <w:uiPriority w:val="99"/>
    <w:unhideWhenUsed/>
    <w:pPr>
      <w:pBdr/>
      <w:spacing w:after="0" w:afterAutospacing="0"/>
      <w:ind/>
    </w:pPr>
  </w:style>
  <w:style w:type="paragraph" w:styleId="668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fr-FR"/>
      <w14:ligatures w14:val="none"/>
    </w:rPr>
  </w:style>
  <w:style w:type="paragraph" w:styleId="669">
    <w:name w:val="Heading 1"/>
    <w:basedOn w:val="668"/>
    <w:next w:val="668"/>
    <w:link w:val="68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70">
    <w:name w:val="Heading 2"/>
    <w:basedOn w:val="668"/>
    <w:next w:val="668"/>
    <w:link w:val="682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71">
    <w:name w:val="Heading 3"/>
    <w:basedOn w:val="668"/>
    <w:next w:val="668"/>
    <w:link w:val="683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72">
    <w:name w:val="Heading 4"/>
    <w:basedOn w:val="668"/>
    <w:next w:val="668"/>
    <w:link w:val="684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73">
    <w:name w:val="Heading 5"/>
    <w:basedOn w:val="668"/>
    <w:next w:val="668"/>
    <w:link w:val="685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674">
    <w:name w:val="Heading 6"/>
    <w:basedOn w:val="668"/>
    <w:next w:val="668"/>
    <w:link w:val="686"/>
    <w:uiPriority w:val="9"/>
    <w:semiHidden/>
    <w:unhideWhenUsed/>
    <w:qFormat/>
    <w:pPr>
      <w:keepNext w:val="true"/>
      <w:keepLines w:val="true"/>
      <w:pBdr/>
      <w:spacing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75">
    <w:name w:val="Heading 7"/>
    <w:basedOn w:val="668"/>
    <w:next w:val="668"/>
    <w:link w:val="687"/>
    <w:uiPriority w:val="9"/>
    <w:semiHidden/>
    <w:unhideWhenUsed/>
    <w:qFormat/>
    <w:pPr>
      <w:keepNext w:val="true"/>
      <w:keepLines w:val="true"/>
      <w:pBdr/>
      <w:spacing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676">
    <w:name w:val="Heading 8"/>
    <w:basedOn w:val="668"/>
    <w:next w:val="668"/>
    <w:link w:val="688"/>
    <w:uiPriority w:val="9"/>
    <w:semiHidden/>
    <w:unhideWhenUsed/>
    <w:qFormat/>
    <w:pPr>
      <w:keepNext w:val="true"/>
      <w:keepLines w:val="true"/>
      <w:pBdr/>
      <w:spacing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77">
    <w:name w:val="Heading 9"/>
    <w:basedOn w:val="668"/>
    <w:next w:val="668"/>
    <w:link w:val="689"/>
    <w:uiPriority w:val="9"/>
    <w:semiHidden/>
    <w:unhideWhenUsed/>
    <w:qFormat/>
    <w:pPr>
      <w:keepNext w:val="true"/>
      <w:keepLines w:val="true"/>
      <w:pBdr/>
      <w:spacing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678" w:default="1">
    <w:name w:val="Default Paragraph Font"/>
    <w:uiPriority w:val="1"/>
    <w:semiHidden/>
    <w:unhideWhenUsed/>
    <w:pPr>
      <w:pBdr/>
      <w:spacing/>
      <w:ind/>
    </w:pPr>
  </w:style>
  <w:style w:type="table" w:styleId="67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80" w:default="1">
    <w:name w:val="No List"/>
    <w:uiPriority w:val="99"/>
    <w:semiHidden/>
    <w:unhideWhenUsed/>
    <w:pPr>
      <w:pBdr/>
      <w:spacing/>
      <w:ind/>
    </w:pPr>
  </w:style>
  <w:style w:type="character" w:styleId="681" w:customStyle="1">
    <w:name w:val="Titre 1 Car"/>
    <w:basedOn w:val="678"/>
    <w:link w:val="669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82" w:customStyle="1">
    <w:name w:val="Titre 2 Car"/>
    <w:basedOn w:val="678"/>
    <w:link w:val="67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83" w:customStyle="1">
    <w:name w:val="Titre 3 Car"/>
    <w:basedOn w:val="678"/>
    <w:link w:val="671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684" w:customStyle="1">
    <w:name w:val="Titre 4 Car"/>
    <w:basedOn w:val="678"/>
    <w:link w:val="672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685" w:customStyle="1">
    <w:name w:val="Titre 5 Car"/>
    <w:basedOn w:val="678"/>
    <w:link w:val="673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686" w:customStyle="1">
    <w:name w:val="Titre 6 Car"/>
    <w:basedOn w:val="678"/>
    <w:link w:val="674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687" w:customStyle="1">
    <w:name w:val="Titre 7 Car"/>
    <w:basedOn w:val="678"/>
    <w:link w:val="675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688" w:customStyle="1">
    <w:name w:val="Titre 8 Car"/>
    <w:basedOn w:val="678"/>
    <w:link w:val="676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689" w:customStyle="1">
    <w:name w:val="Titre 9 Car"/>
    <w:basedOn w:val="678"/>
    <w:link w:val="677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690">
    <w:name w:val="Title"/>
    <w:basedOn w:val="668"/>
    <w:next w:val="668"/>
    <w:link w:val="691"/>
    <w:uiPriority w:val="10"/>
    <w:qFormat/>
    <w:pPr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91" w:customStyle="1">
    <w:name w:val="Titre Car"/>
    <w:basedOn w:val="678"/>
    <w:link w:val="690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92">
    <w:name w:val="Subtitle"/>
    <w:basedOn w:val="668"/>
    <w:next w:val="668"/>
    <w:link w:val="693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93" w:customStyle="1">
    <w:name w:val="Sous-titre Car"/>
    <w:basedOn w:val="678"/>
    <w:link w:val="692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94">
    <w:name w:val="Quote"/>
    <w:basedOn w:val="668"/>
    <w:next w:val="668"/>
    <w:link w:val="69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695" w:customStyle="1">
    <w:name w:val="Citation Car"/>
    <w:basedOn w:val="678"/>
    <w:link w:val="694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696">
    <w:name w:val="List Paragraph"/>
    <w:basedOn w:val="668"/>
    <w:uiPriority w:val="34"/>
    <w:qFormat/>
    <w:pPr>
      <w:pBdr/>
      <w:spacing/>
      <w:ind w:left="720"/>
      <w:contextualSpacing w:val="true"/>
    </w:pPr>
  </w:style>
  <w:style w:type="character" w:styleId="697">
    <w:name w:val="Intense Emphasis"/>
    <w:basedOn w:val="67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698">
    <w:name w:val="Intense Quote"/>
    <w:basedOn w:val="668"/>
    <w:next w:val="668"/>
    <w:link w:val="69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699" w:customStyle="1">
    <w:name w:val="Citation intense Car"/>
    <w:basedOn w:val="678"/>
    <w:link w:val="69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00">
    <w:name w:val="Intense Reference"/>
    <w:basedOn w:val="67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haredContentType xmlns="Microsoft.SharePoint.Taxonomy.ContentTypeSync" SourceId="080acc9f-a124-4651-8c21-27ed651001c5" ContentTypeId="0x0101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b0974dc16e89f26fcbbf50c65866bb5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1b4056b889b145466bf6f0fe621a6eec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  <xsd:enumeration value="Elections professionnelles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3cbe4f-1448-46a5-af3f-2daad8b9242e">
      <Value>43</Value>
      <Value>48</Value>
    </TaxCatchAll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2025-10-15T22:00:00+00:00</Date_x0020_de_x0020_publication>
    <Tag xmlns="6fe09545-cdc4-43a9-9da5-abd37ca73394">Dossier individuel</Tag>
    <lcf76f155ced4ddcb4097134ff3c332f xmlns="43d493ca-37cc-4588-abba-851b64bfc280">
      <Terms xmlns="http://schemas.microsoft.com/office/infopath/2007/PartnerControls"/>
    </lcf76f155ced4ddcb4097134ff3c332f>
    <Th_x00e8_me xmlns="43d493ca-37cc-4588-abba-851b64bfc280">Droits et Obligations</Th_x00e8_me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Modèles d'actes</Thème_x0020_site_x0020_internet>
    <Migre xmlns="43d493ca-37cc-4588-abba-851b64bfc280" xsi:nil="true"/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Déroulement de carrière</CATEGORIE>
    <Thème_x0020_2_x0020_site_x0020_internet xmlns="6fe09545-cdc4-43a9-9da5-abd37ca7339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729B52-8C54-430E-9179-BDD81D5AFCED}"/>
</file>

<file path=customXml/itemProps2.xml><?xml version="1.0" encoding="utf-8"?>
<ds:datastoreItem xmlns:ds="http://schemas.openxmlformats.org/officeDocument/2006/customXml" ds:itemID="{4347FAF3-7DC8-4CEB-AF5E-3696E9394674}"/>
</file>

<file path=customXml/itemProps3.xml><?xml version="1.0" encoding="utf-8"?>
<ds:datastoreItem xmlns:ds="http://schemas.openxmlformats.org/officeDocument/2006/customXml" ds:itemID="{BDF40AB6-9F2A-476E-8A80-1D98A0DA7BAE}">
  <ds:schemaRefs>
    <ds:schemaRef ds:uri="http://schemas.microsoft.com/office/2006/metadata/properties"/>
    <ds:schemaRef ds:uri="http://www.w3.org/2001/XMLSchema-instance"/>
    <ds:schemaRef ds:uri="http://schemas.microsoft.com/office/infopath/2007/PartnerControls"/>
    <ds:schemaRef ds:uri="002f9175-6b98-453e-8381-436e165ab70f"/>
    <ds:schemaRef ds:uri="d13cbe4f-1448-46a5-af3f-2daad8b9242e"/>
  </ds:schemaRefs>
</ds:datastoreItem>
</file>

<file path=customXml/itemProps4.xml><?xml version="1.0" encoding="utf-8"?>
<ds:datastoreItem xmlns:ds="http://schemas.openxmlformats.org/officeDocument/2006/customXml" ds:itemID="{8A5DDF77-5A32-4B01-A6B8-14139F130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demande d'avis de communication d'un document auprès de l'autorité territoriale</dc:title>
  <dc:subject/>
  <dc:creator>Yann VASSEAU</dc:creator>
  <cp:keywords/>
  <dc:description/>
  <cp:lastModifiedBy>Utilisateur</cp:lastModifiedBy>
  <cp:revision>3</cp:revision>
  <dcterms:created xsi:type="dcterms:W3CDTF">2025-10-09T14:16:00Z</dcterms:created>
  <dcterms:modified xsi:type="dcterms:W3CDTF">2025-10-16T12:22:53Z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ture_document">
    <vt:lpwstr>2568;#Modèle|c8002522-eb73-478f-a8d4-f44b1bb0cd88</vt:lpwstr>
  </property>
  <property fmtid="{D5CDD505-2E9C-101B-9397-08002B2CF9AE}" pid="3" name="ContentTypeId">
    <vt:lpwstr>0x010100DE67B4170B45E24899E1F0558CDB95BB00782EFA423E58B540AD37A444681CC01A</vt:lpwstr>
  </property>
  <property fmtid="{D5CDD505-2E9C-101B-9397-08002B2CF9AE}" pid="4" name="Emetteur">
    <vt:lpwstr>2559;#Expertise RH mutualisée|ecb15c63-629d-4878-8364-d9bab165b640</vt:lpwstr>
  </property>
  <property fmtid="{D5CDD505-2E9C-101B-9397-08002B2CF9AE}" pid="5" name="Thematique">
    <vt:lpwstr/>
  </property>
  <property fmtid="{D5CDD505-2E9C-101B-9397-08002B2CF9AE}" pid="6" name="Sous_thematique">
    <vt:lpwstr>2589;#Dossier individuel|4c498e7b-26f1-438d-9f24-146058314146</vt:lpwstr>
  </property>
  <property fmtid="{D5CDD505-2E9C-101B-9397-08002B2CF9AE}" pid="8" name="DMS_WebsiteTheme">
    <vt:lpwstr/>
  </property>
  <property fmtid="{D5CDD505-2E9C-101B-9397-08002B2CF9AE}" pid="9" name="Nature">
    <vt:lpwstr>43;#Modèle d'arrêté|9cd2905b-5309-4e4f-af45-a039c02a55a8</vt:lpwstr>
  </property>
  <property fmtid="{D5CDD505-2E9C-101B-9397-08002B2CF9AE}" pid="10" name="MediaServiceImageTags">
    <vt:lpwstr/>
  </property>
  <property fmtid="{D5CDD505-2E9C-101B-9397-08002B2CF9AE}" pid="11" name="DMS_Tag">
    <vt:lpwstr/>
  </property>
  <property fmtid="{D5CDD505-2E9C-101B-9397-08002B2CF9AE}" pid="12" name="DMS_TypeOfPublication">
    <vt:lpwstr>48;#Privé|9d61055b-725b-4297-9a77-8c5caa518546</vt:lpwstr>
  </property>
</Properties>
</file>