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D141D" w14:textId="77777777" w:rsidR="00F751B4" w:rsidRPr="00674A70" w:rsidRDefault="00F751B4" w:rsidP="00674A70">
      <w:pPr>
        <w:pStyle w:val="07-SectionTitreBleu"/>
        <w:pBdr>
          <w:bottom w:val="none" w:sz="0" w:space="0" w:color="auto"/>
        </w:pBdr>
        <w:spacing w:before="10"/>
        <w:ind w:left="567"/>
        <w:contextualSpacing w:val="0"/>
        <w:jc w:val="center"/>
        <w:rPr>
          <w:rFonts w:ascii="Arial" w:hAnsi="Arial" w:cs="Arial"/>
          <w:sz w:val="36"/>
          <w:szCs w:val="36"/>
        </w:rPr>
      </w:pPr>
      <w:r w:rsidRPr="00674A70">
        <w:rPr>
          <w:rFonts w:ascii="Arial" w:hAnsi="Arial" w:cs="Arial"/>
          <w:sz w:val="36"/>
          <w:szCs w:val="36"/>
        </w:rPr>
        <w:t>LES LIGNES DIRECTRICES DE GESTION</w:t>
      </w:r>
    </w:p>
    <w:p w14:paraId="2E49758D" w14:textId="77777777" w:rsidR="007C02E8" w:rsidRDefault="00674A70">
      <w:pPr>
        <w:pStyle w:val="Corpsdetexte"/>
        <w:spacing w:before="3"/>
        <w:rPr>
          <w:rFonts w:ascii="Arial" w:hAnsi="Arial" w:cs="Arial"/>
          <w:sz w:val="21"/>
        </w:rPr>
      </w:pPr>
      <w:r>
        <w:rPr>
          <w:rFonts w:ascii="Arial" w:hAnsi="Arial" w:cs="Arial"/>
          <w:sz w:val="21"/>
        </w:rPr>
        <w:tab/>
      </w:r>
    </w:p>
    <w:p w14:paraId="532F73F8" w14:textId="77777777" w:rsidR="00F22E86" w:rsidRPr="00F22E86" w:rsidRDefault="00674A70" w:rsidP="00674A70">
      <w:pPr>
        <w:pStyle w:val="Corpsdetexte"/>
        <w:spacing w:before="3"/>
        <w:jc w:val="both"/>
        <w:rPr>
          <w:rFonts w:ascii="Arial" w:hAnsi="Arial" w:cs="Arial"/>
          <w:sz w:val="22"/>
          <w:szCs w:val="22"/>
        </w:rPr>
      </w:pPr>
      <w:r>
        <w:rPr>
          <w:rFonts w:ascii="Arial" w:hAnsi="Arial" w:cs="Arial"/>
          <w:sz w:val="22"/>
          <w:szCs w:val="22"/>
        </w:rPr>
        <w:tab/>
      </w:r>
    </w:p>
    <w:p w14:paraId="5E80D173" w14:textId="77777777" w:rsidR="00674A70" w:rsidRPr="004B0479" w:rsidRDefault="00674A70" w:rsidP="00674A70">
      <w:pPr>
        <w:pStyle w:val="07-SectionTitreBleu"/>
        <w:spacing w:before="10"/>
        <w:ind w:left="567"/>
        <w:contextualSpacing w:val="0"/>
        <w:rPr>
          <w:rFonts w:ascii="Arial" w:hAnsi="Arial" w:cs="Arial"/>
          <w:sz w:val="36"/>
          <w:szCs w:val="36"/>
        </w:rPr>
      </w:pPr>
      <w:r w:rsidRPr="004B0479">
        <w:rPr>
          <w:rFonts w:ascii="Arial" w:hAnsi="Arial" w:cs="Arial"/>
          <w:sz w:val="36"/>
          <w:szCs w:val="36"/>
        </w:rPr>
        <w:t xml:space="preserve">Propos introductifs </w:t>
      </w:r>
    </w:p>
    <w:p w14:paraId="0EF0193F" w14:textId="77777777" w:rsidR="00674A70" w:rsidRPr="00864073" w:rsidRDefault="00674A70" w:rsidP="00674A70">
      <w:pPr>
        <w:spacing w:before="10"/>
        <w:ind w:left="567"/>
        <w:jc w:val="both"/>
        <w:rPr>
          <w:rFonts w:ascii="Arial" w:hAnsi="Arial" w:cs="Arial"/>
        </w:rPr>
      </w:pPr>
      <w:r w:rsidRPr="00864073">
        <w:rPr>
          <w:rFonts w:ascii="Arial" w:hAnsi="Arial" w:cs="Arial"/>
        </w:rPr>
        <w:t xml:space="preserve">L’une des innovations de la </w:t>
      </w:r>
      <w:r w:rsidRPr="00CF4140">
        <w:rPr>
          <w:rFonts w:ascii="Arial" w:hAnsi="Arial" w:cs="Arial"/>
        </w:rPr>
        <w:t>loi n° 2019-828 du 6 août 2019</w:t>
      </w:r>
      <w:r w:rsidRPr="00864073">
        <w:rPr>
          <w:rFonts w:ascii="Arial" w:hAnsi="Arial" w:cs="Arial"/>
        </w:rPr>
        <w:t xml:space="preserve"> de transformation de la </w:t>
      </w:r>
      <w:r>
        <w:rPr>
          <w:rFonts w:ascii="Arial" w:hAnsi="Arial" w:cs="Arial"/>
        </w:rPr>
        <w:t>f</w:t>
      </w:r>
      <w:r w:rsidRPr="00864073">
        <w:rPr>
          <w:rFonts w:ascii="Arial" w:hAnsi="Arial" w:cs="Arial"/>
        </w:rPr>
        <w:t xml:space="preserve">onction </w:t>
      </w:r>
      <w:r>
        <w:rPr>
          <w:rFonts w:ascii="Arial" w:hAnsi="Arial" w:cs="Arial"/>
        </w:rPr>
        <w:t>p</w:t>
      </w:r>
      <w:r w:rsidRPr="00864073">
        <w:rPr>
          <w:rFonts w:ascii="Arial" w:hAnsi="Arial" w:cs="Arial"/>
        </w:rPr>
        <w:t>ublique consiste en l’obligation</w:t>
      </w:r>
      <w:r>
        <w:rPr>
          <w:rFonts w:ascii="Arial" w:hAnsi="Arial" w:cs="Arial"/>
        </w:rPr>
        <w:t>,</w:t>
      </w:r>
      <w:r w:rsidRPr="00864073">
        <w:rPr>
          <w:rFonts w:ascii="Arial" w:hAnsi="Arial" w:cs="Arial"/>
        </w:rPr>
        <w:t xml:space="preserve"> pour toutes les collectivités territoriales</w:t>
      </w:r>
      <w:r>
        <w:rPr>
          <w:rFonts w:ascii="Arial" w:hAnsi="Arial" w:cs="Arial"/>
        </w:rPr>
        <w:t>,</w:t>
      </w:r>
      <w:r w:rsidRPr="00864073">
        <w:rPr>
          <w:rFonts w:ascii="Arial" w:hAnsi="Arial" w:cs="Arial"/>
        </w:rPr>
        <w:t xml:space="preserve"> de définir des </w:t>
      </w:r>
      <w:r>
        <w:rPr>
          <w:rFonts w:ascii="Arial" w:hAnsi="Arial" w:cs="Arial"/>
        </w:rPr>
        <w:t>L</w:t>
      </w:r>
      <w:r w:rsidRPr="00864073">
        <w:rPr>
          <w:rFonts w:ascii="Arial" w:hAnsi="Arial" w:cs="Arial"/>
        </w:rPr>
        <w:t xml:space="preserve">ignes </w:t>
      </w:r>
      <w:r>
        <w:rPr>
          <w:rFonts w:ascii="Arial" w:hAnsi="Arial" w:cs="Arial"/>
        </w:rPr>
        <w:t>D</w:t>
      </w:r>
      <w:r w:rsidRPr="00864073">
        <w:rPr>
          <w:rFonts w:ascii="Arial" w:hAnsi="Arial" w:cs="Arial"/>
        </w:rPr>
        <w:t xml:space="preserve">irectrices de </w:t>
      </w:r>
      <w:r>
        <w:rPr>
          <w:rFonts w:ascii="Arial" w:hAnsi="Arial" w:cs="Arial"/>
        </w:rPr>
        <w:t>G</w:t>
      </w:r>
      <w:r w:rsidRPr="00864073">
        <w:rPr>
          <w:rFonts w:ascii="Arial" w:hAnsi="Arial" w:cs="Arial"/>
        </w:rPr>
        <w:t>estion</w:t>
      </w:r>
      <w:r>
        <w:rPr>
          <w:rFonts w:ascii="Arial" w:hAnsi="Arial" w:cs="Arial"/>
        </w:rPr>
        <w:t xml:space="preserve"> (LDG) afin de :</w:t>
      </w:r>
    </w:p>
    <w:p w14:paraId="2C055204" w14:textId="77777777" w:rsidR="00674A70" w:rsidRDefault="00674A70" w:rsidP="00674A70">
      <w:pPr>
        <w:spacing w:before="10"/>
        <w:ind w:left="567"/>
        <w:jc w:val="both"/>
        <w:rPr>
          <w:rFonts w:ascii="Arial" w:hAnsi="Arial" w:cs="Arial"/>
        </w:rPr>
      </w:pPr>
    </w:p>
    <w:p w14:paraId="63282BE8" w14:textId="77777777" w:rsidR="00674A70" w:rsidRPr="0070078C" w:rsidRDefault="00674A70" w:rsidP="00674A70">
      <w:pPr>
        <w:pStyle w:val="Paragraphedeliste"/>
        <w:widowControl/>
        <w:numPr>
          <w:ilvl w:val="0"/>
          <w:numId w:val="7"/>
        </w:numPr>
        <w:adjustRightInd w:val="0"/>
        <w:spacing w:before="10"/>
        <w:contextualSpacing/>
        <w:jc w:val="both"/>
        <w:rPr>
          <w:rFonts w:ascii="Arial" w:hAnsi="Arial" w:cs="Arial"/>
        </w:rPr>
      </w:pPr>
      <w:r w:rsidRPr="0070078C">
        <w:rPr>
          <w:rFonts w:ascii="Arial" w:hAnsi="Arial" w:cs="Arial"/>
        </w:rPr>
        <w:t xml:space="preserve">Déterminer </w:t>
      </w:r>
      <w:r w:rsidRPr="00CF4140">
        <w:rPr>
          <w:rFonts w:ascii="Arial" w:hAnsi="Arial" w:cs="Arial"/>
        </w:rPr>
        <w:t xml:space="preserve">la </w:t>
      </w:r>
      <w:bookmarkStart w:id="0" w:name="_Hlk36119528"/>
      <w:r w:rsidRPr="00CF4140">
        <w:rPr>
          <w:rFonts w:ascii="Arial" w:hAnsi="Arial" w:cs="Arial"/>
        </w:rPr>
        <w:t>stratégie pluriannuelle de pilotage des ressources humaines</w:t>
      </w:r>
      <w:bookmarkEnd w:id="0"/>
      <w:r w:rsidRPr="0070078C">
        <w:rPr>
          <w:rFonts w:ascii="Arial" w:hAnsi="Arial" w:cs="Arial"/>
        </w:rPr>
        <w:t>, notamment en matière de G</w:t>
      </w:r>
      <w:r w:rsidR="00CF548A">
        <w:rPr>
          <w:rFonts w:ascii="Arial" w:hAnsi="Arial" w:cs="Arial"/>
        </w:rPr>
        <w:t xml:space="preserve">estion </w:t>
      </w:r>
      <w:r w:rsidRPr="0070078C">
        <w:rPr>
          <w:rFonts w:ascii="Arial" w:hAnsi="Arial" w:cs="Arial"/>
        </w:rPr>
        <w:t>P</w:t>
      </w:r>
      <w:r w:rsidR="00CF548A">
        <w:rPr>
          <w:rFonts w:ascii="Arial" w:hAnsi="Arial" w:cs="Arial"/>
        </w:rPr>
        <w:t xml:space="preserve">révisionnelle des </w:t>
      </w:r>
      <w:r w:rsidRPr="0070078C">
        <w:rPr>
          <w:rFonts w:ascii="Arial" w:hAnsi="Arial" w:cs="Arial"/>
        </w:rPr>
        <w:t>E</w:t>
      </w:r>
      <w:r w:rsidR="00CF548A">
        <w:rPr>
          <w:rFonts w:ascii="Arial" w:hAnsi="Arial" w:cs="Arial"/>
        </w:rPr>
        <w:t xml:space="preserve">mplois et </w:t>
      </w:r>
      <w:r w:rsidRPr="0070078C">
        <w:rPr>
          <w:rFonts w:ascii="Arial" w:hAnsi="Arial" w:cs="Arial"/>
        </w:rPr>
        <w:t>C</w:t>
      </w:r>
      <w:r w:rsidR="00CF548A">
        <w:rPr>
          <w:rFonts w:ascii="Arial" w:hAnsi="Arial" w:cs="Arial"/>
        </w:rPr>
        <w:t>ompétences (GPEC)</w:t>
      </w:r>
      <w:r w:rsidRPr="0070078C">
        <w:rPr>
          <w:rFonts w:ascii="Arial" w:hAnsi="Arial" w:cs="Arial"/>
        </w:rPr>
        <w:t> ;</w:t>
      </w:r>
    </w:p>
    <w:p w14:paraId="172955ED" w14:textId="77777777" w:rsidR="00674A70" w:rsidRPr="0070078C" w:rsidRDefault="00674A70" w:rsidP="00674A70">
      <w:pPr>
        <w:pStyle w:val="Paragraphedeliste"/>
        <w:adjustRightInd w:val="0"/>
        <w:spacing w:before="10"/>
        <w:ind w:left="567"/>
        <w:jc w:val="both"/>
        <w:rPr>
          <w:rFonts w:ascii="Arial" w:hAnsi="Arial" w:cs="Arial"/>
        </w:rPr>
      </w:pPr>
    </w:p>
    <w:p w14:paraId="27D21521" w14:textId="03491ADA" w:rsidR="00674A70" w:rsidRDefault="00674A70" w:rsidP="00674A70">
      <w:pPr>
        <w:pStyle w:val="Paragraphedeliste"/>
        <w:widowControl/>
        <w:numPr>
          <w:ilvl w:val="0"/>
          <w:numId w:val="7"/>
        </w:numPr>
        <w:adjustRightInd w:val="0"/>
        <w:spacing w:before="10"/>
        <w:contextualSpacing/>
        <w:jc w:val="both"/>
        <w:rPr>
          <w:rFonts w:ascii="Arial" w:hAnsi="Arial" w:cs="Arial"/>
        </w:rPr>
      </w:pPr>
      <w:r w:rsidRPr="0070078C">
        <w:rPr>
          <w:rFonts w:ascii="Arial" w:hAnsi="Arial" w:cs="Arial"/>
        </w:rPr>
        <w:t xml:space="preserve">Fixer </w:t>
      </w:r>
      <w:r w:rsidRPr="00CF4140">
        <w:rPr>
          <w:rFonts w:ascii="Arial" w:hAnsi="Arial" w:cs="Arial"/>
        </w:rPr>
        <w:t>des orientations générales en matière de promotion et de valorisation des parcours professionnels</w:t>
      </w:r>
      <w:r w:rsidRPr="0070078C">
        <w:rPr>
          <w:rFonts w:ascii="Arial" w:hAnsi="Arial" w:cs="Arial"/>
          <w:b/>
        </w:rPr>
        <w:t xml:space="preserve"> </w:t>
      </w:r>
      <w:r w:rsidRPr="00674A70">
        <w:rPr>
          <w:rFonts w:ascii="Arial" w:hAnsi="Arial" w:cs="Arial"/>
        </w:rPr>
        <w:t>(</w:t>
      </w:r>
      <w:r w:rsidRPr="0070078C">
        <w:rPr>
          <w:rFonts w:ascii="Arial" w:hAnsi="Arial" w:cs="Arial"/>
        </w:rPr>
        <w:t>les CAP n’examine</w:t>
      </w:r>
      <w:r w:rsidR="00CD29A0">
        <w:rPr>
          <w:rFonts w:ascii="Arial" w:hAnsi="Arial" w:cs="Arial"/>
        </w:rPr>
        <w:t>nt</w:t>
      </w:r>
      <w:r w:rsidRPr="0070078C">
        <w:rPr>
          <w:rFonts w:ascii="Arial" w:hAnsi="Arial" w:cs="Arial"/>
        </w:rPr>
        <w:t xml:space="preserve"> plus les décisions en matière d’avancement et de promotion </w:t>
      </w:r>
      <w:r w:rsidR="00CD29A0">
        <w:rPr>
          <w:rFonts w:ascii="Arial" w:hAnsi="Arial" w:cs="Arial"/>
        </w:rPr>
        <w:t>depuis le</w:t>
      </w:r>
      <w:r w:rsidRPr="0070078C">
        <w:rPr>
          <w:rFonts w:ascii="Arial" w:hAnsi="Arial" w:cs="Arial"/>
        </w:rPr>
        <w:t xml:space="preserve"> 1</w:t>
      </w:r>
      <w:r w:rsidRPr="0070078C">
        <w:rPr>
          <w:rFonts w:ascii="Arial" w:hAnsi="Arial" w:cs="Arial"/>
          <w:vertAlign w:val="superscript"/>
        </w:rPr>
        <w:t>er</w:t>
      </w:r>
      <w:r w:rsidRPr="0070078C">
        <w:rPr>
          <w:rFonts w:ascii="Arial" w:hAnsi="Arial" w:cs="Arial"/>
        </w:rPr>
        <w:t xml:space="preserve"> janvier 2021) ; </w:t>
      </w:r>
    </w:p>
    <w:p w14:paraId="41815706" w14:textId="77777777" w:rsidR="00674A70" w:rsidRPr="0070078C" w:rsidRDefault="00674A70" w:rsidP="00674A70">
      <w:pPr>
        <w:pStyle w:val="Paragraphedeliste"/>
        <w:spacing w:before="10"/>
        <w:ind w:left="567"/>
        <w:rPr>
          <w:rFonts w:ascii="Arial" w:hAnsi="Arial" w:cs="Arial"/>
        </w:rPr>
      </w:pPr>
    </w:p>
    <w:p w14:paraId="19F45853" w14:textId="77777777" w:rsidR="00674A70" w:rsidRPr="0070078C" w:rsidRDefault="00674A70" w:rsidP="00674A70">
      <w:pPr>
        <w:pStyle w:val="Paragraphedeliste"/>
        <w:widowControl/>
        <w:numPr>
          <w:ilvl w:val="0"/>
          <w:numId w:val="7"/>
        </w:numPr>
        <w:adjustRightInd w:val="0"/>
        <w:spacing w:before="10"/>
        <w:contextualSpacing/>
        <w:jc w:val="both"/>
        <w:rPr>
          <w:rFonts w:ascii="Arial" w:hAnsi="Arial" w:cs="Arial"/>
        </w:rPr>
      </w:pPr>
      <w:r w:rsidRPr="0070078C">
        <w:rPr>
          <w:rFonts w:ascii="Arial" w:hAnsi="Arial" w:cs="Arial"/>
        </w:rPr>
        <w:t xml:space="preserve">Favoriser, </w:t>
      </w:r>
      <w:r w:rsidRPr="00CF4140">
        <w:rPr>
          <w:rFonts w:ascii="Arial" w:hAnsi="Arial" w:cs="Arial"/>
        </w:rPr>
        <w:t>en matière de recrutement</w:t>
      </w:r>
      <w:r w:rsidRPr="0070078C">
        <w:rPr>
          <w:rFonts w:ascii="Arial" w:hAnsi="Arial" w:cs="Arial"/>
        </w:rPr>
        <w:t>, l’adaptation des compétences à l’évolution des missions et des métiers, la diversité des profils et la valorisation des parcours professionnels ainsi que l’égalité professionnelle entre les hommes et les femmes.</w:t>
      </w:r>
    </w:p>
    <w:p w14:paraId="4DED2525" w14:textId="77777777" w:rsidR="00674A70" w:rsidRPr="00864073" w:rsidRDefault="00674A70" w:rsidP="00674A70">
      <w:pPr>
        <w:spacing w:before="10"/>
        <w:ind w:left="567"/>
        <w:jc w:val="both"/>
        <w:rPr>
          <w:rFonts w:ascii="Arial" w:hAnsi="Arial" w:cs="Arial"/>
        </w:rPr>
      </w:pPr>
    </w:p>
    <w:p w14:paraId="1DB6D0BD" w14:textId="77777777" w:rsidR="00674A70" w:rsidRDefault="00674A70" w:rsidP="00674A70">
      <w:pPr>
        <w:spacing w:before="10"/>
        <w:ind w:left="567"/>
        <w:jc w:val="both"/>
        <w:rPr>
          <w:rFonts w:ascii="Arial" w:hAnsi="Arial" w:cs="Arial"/>
        </w:rPr>
      </w:pPr>
      <w:r>
        <w:rPr>
          <w:rFonts w:ascii="Arial" w:hAnsi="Arial" w:cs="Arial"/>
        </w:rPr>
        <w:t>Ce nouvel outil de référence pour la gestion des ressources humaines est conçu pour fixer les orientations et priorités des employeurs et ainsi guider les autorités compétentes dans leurs prises de décisions, sans préjudice de leur pouvoir d’appréciation lié aux situations individuelles, aux circonstances ou à un motif d’intérêt général.</w:t>
      </w:r>
    </w:p>
    <w:p w14:paraId="0972A367" w14:textId="77777777" w:rsidR="00674A70" w:rsidRDefault="00674A70" w:rsidP="00674A70">
      <w:pPr>
        <w:spacing w:before="10"/>
        <w:ind w:left="567"/>
        <w:jc w:val="both"/>
        <w:rPr>
          <w:rFonts w:ascii="Arial" w:hAnsi="Arial" w:cs="Arial"/>
        </w:rPr>
      </w:pPr>
    </w:p>
    <w:p w14:paraId="0DF35780" w14:textId="77777777" w:rsidR="00674A70" w:rsidRDefault="00674A70" w:rsidP="00674A70">
      <w:pPr>
        <w:spacing w:before="10"/>
        <w:ind w:left="567"/>
        <w:jc w:val="both"/>
        <w:rPr>
          <w:rFonts w:ascii="Arial" w:hAnsi="Arial" w:cs="Arial"/>
          <w:bCs/>
        </w:rPr>
      </w:pPr>
      <w:r>
        <w:rPr>
          <w:rFonts w:ascii="Arial" w:hAnsi="Arial" w:cs="Arial"/>
          <w:bCs/>
        </w:rPr>
        <w:t xml:space="preserve">Il permet également de garantir aux agents la transparence dans les procédures d’évolution de carrière et de recrutement et d’offrir de la visibilité sur les perspectives de déroulement de carrière au sein de leur collectivité. </w:t>
      </w:r>
    </w:p>
    <w:p w14:paraId="4B707C00" w14:textId="77777777" w:rsidR="00674A70" w:rsidRDefault="00674A70" w:rsidP="00674A70">
      <w:pPr>
        <w:spacing w:before="10"/>
        <w:ind w:left="567"/>
        <w:jc w:val="both"/>
        <w:rPr>
          <w:rFonts w:ascii="Arial" w:hAnsi="Arial" w:cs="Arial"/>
        </w:rPr>
      </w:pPr>
    </w:p>
    <w:p w14:paraId="3551F62D" w14:textId="5A33D1D0" w:rsidR="00674A70" w:rsidRPr="00674A70" w:rsidRDefault="00674A70" w:rsidP="00674A70">
      <w:pPr>
        <w:spacing w:before="10"/>
        <w:ind w:left="567"/>
        <w:jc w:val="both"/>
        <w:rPr>
          <w:rStyle w:val="lev"/>
          <w:rFonts w:ascii="Arial" w:hAnsi="Arial" w:cs="Arial"/>
          <w:b w:val="0"/>
        </w:rPr>
      </w:pPr>
      <w:r>
        <w:rPr>
          <w:rFonts w:ascii="Arial" w:hAnsi="Arial" w:cs="Arial"/>
        </w:rPr>
        <w:t xml:space="preserve">Conformément </w:t>
      </w:r>
      <w:r w:rsidR="0067036E">
        <w:rPr>
          <w:rFonts w:ascii="Arial" w:hAnsi="Arial" w:cs="Arial"/>
        </w:rPr>
        <w:t>aux article</w:t>
      </w:r>
      <w:r w:rsidR="006728C1">
        <w:rPr>
          <w:rFonts w:ascii="Arial" w:hAnsi="Arial" w:cs="Arial"/>
        </w:rPr>
        <w:t>s</w:t>
      </w:r>
      <w:r w:rsidR="0067036E">
        <w:rPr>
          <w:rFonts w:ascii="Arial" w:hAnsi="Arial" w:cs="Arial"/>
        </w:rPr>
        <w:t xml:space="preserve"> L 413-1 à L 413-</w:t>
      </w:r>
      <w:r w:rsidR="006728C1">
        <w:rPr>
          <w:rFonts w:ascii="Arial" w:hAnsi="Arial" w:cs="Arial"/>
        </w:rPr>
        <w:t>6</w:t>
      </w:r>
      <w:r w:rsidR="0067036E">
        <w:rPr>
          <w:rFonts w:ascii="Arial" w:hAnsi="Arial" w:cs="Arial"/>
        </w:rPr>
        <w:t xml:space="preserve"> du Code Général de la Fonction Publique</w:t>
      </w:r>
      <w:r>
        <w:rPr>
          <w:rFonts w:ascii="Arial" w:hAnsi="Arial" w:cs="Arial"/>
        </w:rPr>
        <w:t xml:space="preserve"> et aux dispositions du</w:t>
      </w:r>
      <w:r w:rsidRPr="00864073">
        <w:rPr>
          <w:rStyle w:val="lev"/>
          <w:rFonts w:ascii="Arial" w:hAnsi="Arial" w:cs="Arial"/>
        </w:rPr>
        <w:t xml:space="preserve"> </w:t>
      </w:r>
      <w:r w:rsidRPr="00674A70">
        <w:rPr>
          <w:rStyle w:val="lev"/>
          <w:rFonts w:ascii="Arial" w:hAnsi="Arial" w:cs="Arial"/>
          <w:b w:val="0"/>
        </w:rPr>
        <w:t>décret n°</w:t>
      </w:r>
      <w:r>
        <w:rPr>
          <w:rStyle w:val="lev"/>
          <w:rFonts w:ascii="Arial" w:hAnsi="Arial" w:cs="Arial"/>
          <w:b w:val="0"/>
        </w:rPr>
        <w:t xml:space="preserve"> 2</w:t>
      </w:r>
      <w:r w:rsidRPr="00674A70">
        <w:rPr>
          <w:rStyle w:val="lev"/>
          <w:rFonts w:ascii="Arial" w:hAnsi="Arial" w:cs="Arial"/>
          <w:b w:val="0"/>
        </w:rPr>
        <w:t xml:space="preserve">019-1265 du 29 novembre 2019, les LDG sont adoptées par l’autorité territoriale après avis du </w:t>
      </w:r>
      <w:r w:rsidR="007149E0" w:rsidRPr="00674A70">
        <w:rPr>
          <w:rStyle w:val="lev"/>
          <w:rFonts w:ascii="Arial" w:hAnsi="Arial" w:cs="Arial"/>
          <w:b w:val="0"/>
        </w:rPr>
        <w:t xml:space="preserve">Comité Social Territorial </w:t>
      </w:r>
      <w:r w:rsidRPr="00674A70">
        <w:rPr>
          <w:rStyle w:val="lev"/>
          <w:rFonts w:ascii="Arial" w:hAnsi="Arial" w:cs="Arial"/>
          <w:b w:val="0"/>
        </w:rPr>
        <w:t>pour une durée pluriannuelle qui ne peut excéder 6 ans (avec possibilité de révision selon une procédure identique au cours de la période).</w:t>
      </w:r>
    </w:p>
    <w:p w14:paraId="245DDE96" w14:textId="77777777" w:rsidR="00674A70" w:rsidRPr="00674A70" w:rsidRDefault="00674A70" w:rsidP="00674A70">
      <w:pPr>
        <w:spacing w:before="10"/>
        <w:ind w:left="567"/>
        <w:jc w:val="both"/>
        <w:rPr>
          <w:rStyle w:val="lev"/>
          <w:rFonts w:ascii="Arial" w:hAnsi="Arial" w:cs="Arial"/>
          <w:b w:val="0"/>
        </w:rPr>
      </w:pPr>
    </w:p>
    <w:p w14:paraId="4030E9D9" w14:textId="77777777" w:rsidR="00674A70" w:rsidRPr="00674A70" w:rsidRDefault="00674A70" w:rsidP="00674A70">
      <w:pPr>
        <w:spacing w:before="10"/>
        <w:ind w:left="567"/>
        <w:jc w:val="both"/>
        <w:rPr>
          <w:rStyle w:val="lev"/>
          <w:rFonts w:ascii="Arial" w:hAnsi="Arial" w:cs="Arial"/>
          <w:b w:val="0"/>
        </w:rPr>
      </w:pPr>
      <w:r w:rsidRPr="00674A70">
        <w:rPr>
          <w:rStyle w:val="lev"/>
          <w:rFonts w:ascii="Arial" w:hAnsi="Arial" w:cs="Arial"/>
          <w:b w:val="0"/>
        </w:rPr>
        <w:t>Dès leur adoption, ces LDG sont communiquées à l’ensemble des agents, par voie numérique et, le cas échéant, par tout autre moyen.</w:t>
      </w:r>
    </w:p>
    <w:p w14:paraId="2F87FD01" w14:textId="77777777" w:rsidR="00674A70" w:rsidRPr="00674A70" w:rsidRDefault="00674A70" w:rsidP="00674A70">
      <w:pPr>
        <w:spacing w:before="10"/>
        <w:ind w:left="567"/>
        <w:jc w:val="both"/>
        <w:rPr>
          <w:rStyle w:val="lev"/>
          <w:rFonts w:ascii="Arial" w:hAnsi="Arial" w:cs="Arial"/>
          <w:b w:val="0"/>
        </w:rPr>
      </w:pPr>
    </w:p>
    <w:p w14:paraId="0F01DAAB" w14:textId="52BF184C" w:rsidR="00674A70" w:rsidRPr="00674A70" w:rsidRDefault="00674A70" w:rsidP="00674A70">
      <w:pPr>
        <w:spacing w:before="10"/>
        <w:ind w:left="567"/>
        <w:jc w:val="both"/>
        <w:rPr>
          <w:rStyle w:val="lev"/>
          <w:rFonts w:ascii="Arial" w:hAnsi="Arial" w:cs="Arial"/>
          <w:b w:val="0"/>
        </w:rPr>
      </w:pPr>
      <w:r w:rsidRPr="00674A70">
        <w:rPr>
          <w:rStyle w:val="lev"/>
          <w:rFonts w:ascii="Arial" w:hAnsi="Arial" w:cs="Arial"/>
          <w:b w:val="0"/>
        </w:rPr>
        <w:t>Ces LDG pourront être invoquées par les agents à l’appui des recours initiés contre des décisions individuelles défavorables (recours administratif p</w:t>
      </w:r>
      <w:r>
        <w:rPr>
          <w:rStyle w:val="lev"/>
          <w:rFonts w:ascii="Arial" w:hAnsi="Arial" w:cs="Arial"/>
          <w:b w:val="0"/>
        </w:rPr>
        <w:t xml:space="preserve">révu </w:t>
      </w:r>
      <w:r w:rsidR="0067036E">
        <w:rPr>
          <w:rStyle w:val="lev"/>
          <w:rFonts w:ascii="Arial" w:hAnsi="Arial" w:cs="Arial"/>
          <w:b w:val="0"/>
        </w:rPr>
        <w:t>aux articles L 216-2, L 263-3 et L 264-2 du code général de la Fonction Publique</w:t>
      </w:r>
      <w:r w:rsidRPr="00674A70">
        <w:rPr>
          <w:rStyle w:val="lev"/>
          <w:rFonts w:ascii="Arial" w:hAnsi="Arial" w:cs="Arial"/>
          <w:b w:val="0"/>
        </w:rPr>
        <w:t xml:space="preserve"> ou recours contentieux devant le juge administratif).</w:t>
      </w:r>
    </w:p>
    <w:p w14:paraId="552E9AA7" w14:textId="77777777" w:rsidR="00674A70" w:rsidRPr="00674A70" w:rsidRDefault="00674A70" w:rsidP="00674A70">
      <w:pPr>
        <w:spacing w:before="10"/>
        <w:ind w:left="567"/>
        <w:jc w:val="both"/>
        <w:rPr>
          <w:rStyle w:val="lev"/>
          <w:rFonts w:ascii="Arial" w:hAnsi="Arial" w:cs="Arial"/>
          <w:b w:val="0"/>
        </w:rPr>
      </w:pPr>
    </w:p>
    <w:p w14:paraId="405468B7" w14:textId="77777777" w:rsidR="00674A70" w:rsidRDefault="00674A70" w:rsidP="00BF05FB">
      <w:pPr>
        <w:pStyle w:val="Corpsdetexte"/>
        <w:spacing w:before="9"/>
        <w:ind w:left="567"/>
        <w:rPr>
          <w:rFonts w:ascii="Arial" w:hAnsi="Arial" w:cs="Arial"/>
          <w:b/>
          <w:sz w:val="23"/>
        </w:rPr>
      </w:pPr>
    </w:p>
    <w:p w14:paraId="0142160B" w14:textId="77777777" w:rsidR="007C02E8" w:rsidRPr="00F22E86" w:rsidRDefault="00005E3D" w:rsidP="00BF05FB">
      <w:pPr>
        <w:pStyle w:val="Corpsdetexte"/>
        <w:spacing w:before="9"/>
        <w:ind w:left="567"/>
        <w:rPr>
          <w:rFonts w:ascii="Arial" w:hAnsi="Arial" w:cs="Arial"/>
          <w:b/>
          <w:sz w:val="23"/>
        </w:rPr>
      </w:pPr>
      <w:r w:rsidRPr="00F22E86">
        <w:rPr>
          <w:rFonts w:ascii="Arial" w:hAnsi="Arial" w:cs="Arial"/>
          <w:b/>
          <w:sz w:val="23"/>
        </w:rPr>
        <w:t>Nom de la collectivité</w:t>
      </w:r>
      <w:r w:rsidR="00F22E86" w:rsidRPr="00F22E86">
        <w:rPr>
          <w:rFonts w:ascii="Arial" w:hAnsi="Arial" w:cs="Arial"/>
          <w:b/>
          <w:sz w:val="23"/>
        </w:rPr>
        <w:t xml:space="preserve"> ou de l’</w:t>
      </w:r>
      <w:r w:rsidR="00BF05FB" w:rsidRPr="00F22E86">
        <w:rPr>
          <w:rFonts w:ascii="Arial" w:hAnsi="Arial" w:cs="Arial"/>
          <w:b/>
          <w:sz w:val="23"/>
        </w:rPr>
        <w:t>établissement</w:t>
      </w:r>
      <w:r w:rsidRPr="00F22E86">
        <w:rPr>
          <w:rFonts w:ascii="Arial" w:hAnsi="Arial" w:cs="Arial"/>
          <w:b/>
          <w:sz w:val="23"/>
        </w:rPr>
        <w:t> : ………………………………………………………………</w:t>
      </w:r>
    </w:p>
    <w:p w14:paraId="5F544424" w14:textId="77777777" w:rsidR="007C02E8" w:rsidRPr="00BF05FB" w:rsidRDefault="007C02E8">
      <w:pPr>
        <w:pStyle w:val="Corpsdetexte"/>
        <w:rPr>
          <w:rFonts w:ascii="Arial" w:hAnsi="Arial" w:cs="Arial"/>
          <w:sz w:val="24"/>
        </w:rPr>
      </w:pPr>
    </w:p>
    <w:p w14:paraId="3EC6EFFF" w14:textId="77777777" w:rsidR="007C02E8" w:rsidRPr="00BF05FB" w:rsidRDefault="00DE33ED">
      <w:pPr>
        <w:pStyle w:val="Titre"/>
        <w:rPr>
          <w:rFonts w:ascii="Arial" w:eastAsia="Tahoma" w:hAnsi="Arial" w:cs="Arial"/>
        </w:rPr>
      </w:pPr>
      <w:r w:rsidRPr="00BF05FB">
        <w:rPr>
          <w:rFonts w:ascii="Arial" w:hAnsi="Arial" w:cs="Arial"/>
          <w:noProof/>
          <w:lang w:eastAsia="fr-FR"/>
        </w:rPr>
        <w:lastRenderedPageBreak/>
        <mc:AlternateContent>
          <mc:Choice Requires="wps">
            <w:drawing>
              <wp:anchor distT="0" distB="0" distL="0" distR="0" simplePos="0" relativeHeight="251680768" behindDoc="1" locked="0" layoutInCell="1" allowOverlap="1" wp14:anchorId="679D39A7" wp14:editId="15B9A53F">
                <wp:simplePos x="0" y="0"/>
                <wp:positionH relativeFrom="page">
                  <wp:posOffset>367030</wp:posOffset>
                </wp:positionH>
                <wp:positionV relativeFrom="paragraph">
                  <wp:posOffset>383540</wp:posOffset>
                </wp:positionV>
                <wp:extent cx="6448425" cy="2950845"/>
                <wp:effectExtent l="0" t="0" r="0" b="0"/>
                <wp:wrapTopAndBottom/>
                <wp:docPr id="18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950845"/>
                        </a:xfrm>
                        <a:prstGeom prst="rect">
                          <a:avLst/>
                        </a:prstGeom>
                        <a:noFill/>
                        <a:ln w="12318">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FF9582" w14:textId="77777777" w:rsidR="00674A70" w:rsidRDefault="00674A70">
                            <w:pPr>
                              <w:spacing w:before="1"/>
                              <w:ind w:left="28"/>
                              <w:rPr>
                                <w:i/>
                                <w:sz w:val="21"/>
                              </w:rPr>
                            </w:pPr>
                            <w:r>
                              <w:rPr>
                                <w:i/>
                                <w:color w:val="808080"/>
                                <w:sz w:val="21"/>
                              </w:rPr>
                              <w:t>À compléter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D39A7" id="_x0000_t202" coordsize="21600,21600" o:spt="202" path="m,l,21600r21600,l21600,xe">
                <v:stroke joinstyle="miter"/>
                <v:path gradientshapeok="t" o:connecttype="rect"/>
              </v:shapetype>
              <v:shape id="Text Box 135" o:spid="_x0000_s1026" type="#_x0000_t202" style="position:absolute;left:0;text-align:left;margin-left:28.9pt;margin-top:30.2pt;width:507.75pt;height:232.3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" filled="f" strokecolor="#d9d9d9" strokeweight=".34217mm">
                <v:textbox inset="0,0,0,0">
                  <w:txbxContent>
                    <w:p w14:paraId="20FF9582" w14:textId="77777777" w:rsidR="00674A70" w:rsidRDefault="00674A70">
                      <w:pPr>
                        <w:spacing w:before="1"/>
                        <w:ind w:left="28"/>
                        <w:rPr>
                          <w:i/>
                          <w:sz w:val="21"/>
                        </w:rPr>
                      </w:pPr>
                      <w:r>
                        <w:rPr>
                          <w:i/>
                          <w:color w:val="808080"/>
                          <w:sz w:val="21"/>
                        </w:rPr>
                        <w:t>À compléter</w:t>
                      </w:r>
                    </w:p>
                  </w:txbxContent>
                </v:textbox>
                <w10:wrap type="topAndBottom" anchorx="page"/>
              </v:shape>
            </w:pict>
          </mc:Fallback>
        </mc:AlternateContent>
      </w:r>
      <w:r w:rsidRPr="00BF05FB">
        <w:rPr>
          <w:rFonts w:ascii="Arial" w:hAnsi="Arial" w:cs="Arial"/>
        </w:rPr>
        <w:t>PRO</w:t>
      </w:r>
      <w:r w:rsidRPr="00BF05FB">
        <w:rPr>
          <w:rFonts w:ascii="Arial" w:hAnsi="Arial" w:cs="Arial"/>
          <w:spacing w:val="1"/>
        </w:rPr>
        <w:t>J</w:t>
      </w:r>
      <w:r w:rsidRPr="00BF05FB">
        <w:rPr>
          <w:rFonts w:ascii="Arial" w:hAnsi="Arial" w:cs="Arial"/>
        </w:rPr>
        <w:t>ET</w:t>
      </w:r>
      <w:r w:rsidRPr="00BF05FB">
        <w:rPr>
          <w:rFonts w:ascii="Arial" w:hAnsi="Arial" w:cs="Arial"/>
          <w:spacing w:val="1"/>
        </w:rPr>
        <w:t xml:space="preserve"> </w:t>
      </w:r>
      <w:r w:rsidRPr="00BF05FB">
        <w:rPr>
          <w:rFonts w:ascii="Arial" w:hAnsi="Arial" w:cs="Arial"/>
        </w:rPr>
        <w:t>PO</w:t>
      </w:r>
      <w:r w:rsidRPr="00BF05FB">
        <w:rPr>
          <w:rFonts w:ascii="Arial" w:hAnsi="Arial" w:cs="Arial"/>
          <w:spacing w:val="1"/>
        </w:rPr>
        <w:t>L</w:t>
      </w:r>
      <w:r w:rsidRPr="00BF05FB">
        <w:rPr>
          <w:rFonts w:ascii="Arial" w:hAnsi="Arial" w:cs="Arial"/>
          <w:spacing w:val="-1"/>
        </w:rPr>
        <w:t>I</w:t>
      </w:r>
      <w:r w:rsidRPr="00BF05FB">
        <w:rPr>
          <w:rFonts w:ascii="Arial" w:hAnsi="Arial" w:cs="Arial"/>
        </w:rPr>
        <w:t>T</w:t>
      </w:r>
      <w:r w:rsidRPr="00BF05FB">
        <w:rPr>
          <w:rFonts w:ascii="Arial" w:hAnsi="Arial" w:cs="Arial"/>
          <w:spacing w:val="-1"/>
        </w:rPr>
        <w:t>I</w:t>
      </w:r>
      <w:r w:rsidRPr="00BF05FB">
        <w:rPr>
          <w:rFonts w:ascii="Arial" w:hAnsi="Arial" w:cs="Arial"/>
        </w:rPr>
        <w:t>QUE</w:t>
      </w:r>
      <w:r w:rsidRPr="00BF05FB">
        <w:rPr>
          <w:rFonts w:ascii="Arial" w:hAnsi="Arial" w:cs="Arial"/>
          <w:spacing w:val="1"/>
        </w:rPr>
        <w:t xml:space="preserve"> </w:t>
      </w:r>
      <w:r w:rsidRPr="00BF05FB">
        <w:rPr>
          <w:rFonts w:ascii="Arial" w:hAnsi="Arial" w:cs="Arial"/>
        </w:rPr>
        <w:t>-</w:t>
      </w:r>
      <w:r w:rsidRPr="00BF05FB">
        <w:rPr>
          <w:rFonts w:ascii="Arial" w:hAnsi="Arial" w:cs="Arial"/>
          <w:spacing w:val="-1"/>
        </w:rPr>
        <w:t xml:space="preserve"> </w:t>
      </w:r>
      <w:r w:rsidRPr="00BF05FB">
        <w:rPr>
          <w:rFonts w:ascii="Arial" w:hAnsi="Arial" w:cs="Arial"/>
          <w:spacing w:val="1"/>
        </w:rPr>
        <w:t>L</w:t>
      </w:r>
      <w:r w:rsidRPr="00BF05FB">
        <w:rPr>
          <w:rFonts w:ascii="Arial" w:hAnsi="Arial" w:cs="Arial"/>
        </w:rPr>
        <w:t xml:space="preserve">ES </w:t>
      </w:r>
      <w:r w:rsidRPr="00BF05FB">
        <w:rPr>
          <w:rFonts w:ascii="Arial" w:hAnsi="Arial" w:cs="Arial"/>
          <w:spacing w:val="-1"/>
        </w:rPr>
        <w:t>GR</w:t>
      </w:r>
      <w:r w:rsidRPr="00BF05FB">
        <w:rPr>
          <w:rFonts w:ascii="Arial" w:hAnsi="Arial" w:cs="Arial"/>
          <w:spacing w:val="-2"/>
        </w:rPr>
        <w:t>A</w:t>
      </w:r>
      <w:r w:rsidRPr="00BF05FB">
        <w:rPr>
          <w:rFonts w:ascii="Arial" w:hAnsi="Arial" w:cs="Arial"/>
          <w:spacing w:val="-1"/>
        </w:rPr>
        <w:t>N</w:t>
      </w:r>
      <w:r w:rsidRPr="00BF05FB">
        <w:rPr>
          <w:rFonts w:ascii="Arial" w:hAnsi="Arial" w:cs="Arial"/>
        </w:rPr>
        <w:t>D</w:t>
      </w:r>
      <w:r w:rsidRPr="00BF05FB">
        <w:rPr>
          <w:rFonts w:ascii="Arial" w:hAnsi="Arial" w:cs="Arial"/>
          <w:spacing w:val="1"/>
        </w:rPr>
        <w:t>E</w:t>
      </w:r>
      <w:r w:rsidRPr="00BF05FB">
        <w:rPr>
          <w:rFonts w:ascii="Arial" w:hAnsi="Arial" w:cs="Arial"/>
        </w:rPr>
        <w:t>S</w:t>
      </w:r>
      <w:r w:rsidRPr="00BF05FB">
        <w:rPr>
          <w:rFonts w:ascii="Arial" w:hAnsi="Arial" w:cs="Arial"/>
          <w:spacing w:val="-1"/>
        </w:rPr>
        <w:t xml:space="preserve"> OR</w:t>
      </w:r>
      <w:r w:rsidRPr="00BF05FB">
        <w:rPr>
          <w:rFonts w:ascii="Arial" w:hAnsi="Arial" w:cs="Arial"/>
        </w:rPr>
        <w:t>IENT</w:t>
      </w:r>
      <w:r w:rsidRPr="00BF05FB">
        <w:rPr>
          <w:rFonts w:ascii="Arial" w:hAnsi="Arial" w:cs="Arial"/>
          <w:spacing w:val="-1"/>
        </w:rPr>
        <w:t>A</w:t>
      </w:r>
      <w:r w:rsidRPr="00BF05FB">
        <w:rPr>
          <w:rFonts w:ascii="Arial" w:hAnsi="Arial" w:cs="Arial"/>
        </w:rPr>
        <w:t>TI</w:t>
      </w:r>
      <w:r w:rsidRPr="00BF05FB">
        <w:rPr>
          <w:rFonts w:ascii="Arial" w:hAnsi="Arial" w:cs="Arial"/>
          <w:spacing w:val="-1"/>
        </w:rPr>
        <w:t>ON</w:t>
      </w:r>
      <w:r w:rsidRPr="00BF05FB">
        <w:rPr>
          <w:rFonts w:ascii="Arial" w:hAnsi="Arial" w:cs="Arial"/>
        </w:rPr>
        <w:t>S</w:t>
      </w:r>
      <w:r w:rsidRPr="00BF05FB">
        <w:rPr>
          <w:rFonts w:ascii="Arial" w:hAnsi="Arial" w:cs="Arial"/>
          <w:spacing w:val="-2"/>
        </w:rPr>
        <w:t xml:space="preserve"> </w:t>
      </w:r>
      <w:r w:rsidRPr="00BF05FB">
        <w:rPr>
          <w:rFonts w:ascii="Arial" w:hAnsi="Arial" w:cs="Arial"/>
        </w:rPr>
        <w:t>DU</w:t>
      </w:r>
      <w:r w:rsidRPr="00BF05FB">
        <w:rPr>
          <w:rFonts w:ascii="Arial" w:hAnsi="Arial" w:cs="Arial"/>
          <w:spacing w:val="1"/>
        </w:rPr>
        <w:t xml:space="preserve"> </w:t>
      </w:r>
      <w:r w:rsidRPr="00BF05FB">
        <w:rPr>
          <w:rFonts w:ascii="Arial" w:hAnsi="Arial" w:cs="Arial"/>
        </w:rPr>
        <w:t>MA</w:t>
      </w:r>
      <w:r w:rsidRPr="00BF05FB">
        <w:rPr>
          <w:rFonts w:ascii="Arial" w:hAnsi="Arial" w:cs="Arial"/>
          <w:spacing w:val="-2"/>
        </w:rPr>
        <w:t>N</w:t>
      </w:r>
      <w:r w:rsidRPr="00BF05FB">
        <w:rPr>
          <w:rFonts w:ascii="Arial" w:hAnsi="Arial" w:cs="Arial"/>
        </w:rPr>
        <w:t>DA</w:t>
      </w:r>
      <w:r w:rsidRPr="00BF05FB">
        <w:rPr>
          <w:rFonts w:ascii="Arial" w:hAnsi="Arial" w:cs="Arial"/>
          <w:spacing w:val="-125"/>
        </w:rPr>
        <w:t>T</w:t>
      </w:r>
    </w:p>
    <w:p w14:paraId="70F1E38C" w14:textId="77777777" w:rsidR="007C02E8" w:rsidRDefault="00DE33ED">
      <w:pPr>
        <w:pStyle w:val="Corpsdetexte"/>
        <w:ind w:left="568"/>
        <w:rPr>
          <w:rFonts w:ascii="Arial" w:hAnsi="Arial" w:cs="Arial"/>
        </w:rPr>
      </w:pPr>
      <w:r w:rsidRPr="00BF05FB">
        <w:rPr>
          <w:rFonts w:ascii="Arial" w:hAnsi="Arial" w:cs="Arial"/>
          <w:noProof/>
          <w:lang w:eastAsia="fr-FR"/>
        </w:rPr>
        <mc:AlternateContent>
          <mc:Choice Requires="wpg">
            <w:drawing>
              <wp:inline distT="0" distB="0" distL="0" distR="0" wp14:anchorId="0E0512BE" wp14:editId="73ACC6FB">
                <wp:extent cx="6454213" cy="3326130"/>
                <wp:effectExtent l="0" t="0" r="41910" b="26670"/>
                <wp:docPr id="16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4213" cy="3326130"/>
                          <a:chOff x="0" y="0"/>
                          <a:chExt cx="10174" cy="5238"/>
                        </a:xfrm>
                      </wpg:grpSpPr>
                      <wps:wsp>
                        <wps:cNvPr id="170" name="Line 134"/>
                        <wps:cNvCnPr>
                          <a:cxnSpLocks noChangeShapeType="1"/>
                        </wps:cNvCnPr>
                        <wps:spPr bwMode="auto">
                          <a:xfrm>
                            <a:off x="1" y="1"/>
                            <a:ext cx="0" cy="569"/>
                          </a:xfrm>
                          <a:prstGeom prst="line">
                            <a:avLst/>
                          </a:prstGeom>
                          <a:noFill/>
                          <a:ln w="1778">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71" name="Rectangle 133"/>
                        <wps:cNvSpPr>
                          <a:spLocks noChangeArrowheads="1"/>
                        </wps:cNvSpPr>
                        <wps:spPr bwMode="auto">
                          <a:xfrm>
                            <a:off x="0" y="0"/>
                            <a:ext cx="20" cy="57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32"/>
                        <wps:cNvCnPr>
                          <a:cxnSpLocks noChangeShapeType="1"/>
                        </wps:cNvCnPr>
                        <wps:spPr bwMode="auto">
                          <a:xfrm>
                            <a:off x="1" y="572"/>
                            <a:ext cx="0" cy="4664"/>
                          </a:xfrm>
                          <a:prstGeom prst="line">
                            <a:avLst/>
                          </a:prstGeom>
                          <a:noFill/>
                          <a:ln w="1778">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73" name="Rectangle 131"/>
                        <wps:cNvSpPr>
                          <a:spLocks noChangeArrowheads="1"/>
                        </wps:cNvSpPr>
                        <wps:spPr bwMode="auto">
                          <a:xfrm>
                            <a:off x="0" y="571"/>
                            <a:ext cx="20" cy="466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30"/>
                        <wps:cNvCnPr>
                          <a:cxnSpLocks noChangeShapeType="1"/>
                        </wps:cNvCnPr>
                        <wps:spPr bwMode="auto">
                          <a:xfrm>
                            <a:off x="10156" y="1"/>
                            <a:ext cx="0" cy="569"/>
                          </a:xfrm>
                          <a:prstGeom prst="line">
                            <a:avLst/>
                          </a:prstGeom>
                          <a:noFill/>
                          <a:ln w="1778">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75" name="Rectangle 129"/>
                        <wps:cNvSpPr>
                          <a:spLocks noChangeArrowheads="1"/>
                        </wps:cNvSpPr>
                        <wps:spPr bwMode="auto">
                          <a:xfrm>
                            <a:off x="10154" y="0"/>
                            <a:ext cx="20" cy="57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28"/>
                        <wps:cNvCnPr>
                          <a:cxnSpLocks noChangeShapeType="1"/>
                        </wps:cNvCnPr>
                        <wps:spPr bwMode="auto">
                          <a:xfrm>
                            <a:off x="10156" y="592"/>
                            <a:ext cx="0" cy="4644"/>
                          </a:xfrm>
                          <a:prstGeom prst="line">
                            <a:avLst/>
                          </a:prstGeom>
                          <a:noFill/>
                          <a:ln w="1778">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77" name="Rectangle 127"/>
                        <wps:cNvSpPr>
                          <a:spLocks noChangeArrowheads="1"/>
                        </wps:cNvSpPr>
                        <wps:spPr bwMode="auto">
                          <a:xfrm>
                            <a:off x="10154" y="590"/>
                            <a:ext cx="20" cy="464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26"/>
                        <wps:cNvCnPr>
                          <a:cxnSpLocks noChangeShapeType="1"/>
                        </wps:cNvCnPr>
                        <wps:spPr bwMode="auto">
                          <a:xfrm>
                            <a:off x="21" y="572"/>
                            <a:ext cx="10152" cy="0"/>
                          </a:xfrm>
                          <a:prstGeom prst="line">
                            <a:avLst/>
                          </a:prstGeom>
                          <a:noFill/>
                          <a:ln w="1778">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79" name="Rectangle 125"/>
                        <wps:cNvSpPr>
                          <a:spLocks noChangeArrowheads="1"/>
                        </wps:cNvSpPr>
                        <wps:spPr bwMode="auto">
                          <a:xfrm>
                            <a:off x="19" y="571"/>
                            <a:ext cx="10155" cy="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24"/>
                        <wps:cNvCnPr>
                          <a:cxnSpLocks noChangeShapeType="1"/>
                        </wps:cNvCnPr>
                        <wps:spPr bwMode="auto">
                          <a:xfrm>
                            <a:off x="21" y="5219"/>
                            <a:ext cx="10152" cy="0"/>
                          </a:xfrm>
                          <a:prstGeom prst="line">
                            <a:avLst/>
                          </a:prstGeom>
                          <a:noFill/>
                          <a:ln w="1778">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181" name="Rectangle 123"/>
                        <wps:cNvSpPr>
                          <a:spLocks noChangeArrowheads="1"/>
                        </wps:cNvSpPr>
                        <wps:spPr bwMode="auto">
                          <a:xfrm>
                            <a:off x="19" y="5218"/>
                            <a:ext cx="10155" cy="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Text Box 122"/>
                        <wps:cNvSpPr txBox="1">
                          <a:spLocks noChangeArrowheads="1"/>
                        </wps:cNvSpPr>
                        <wps:spPr bwMode="auto">
                          <a:xfrm>
                            <a:off x="2947" y="99"/>
                            <a:ext cx="525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87F28" w14:textId="77777777" w:rsidR="00674A70" w:rsidRDefault="00674A70">
                              <w:pPr>
                                <w:spacing w:before="1"/>
                                <w:rPr>
                                  <w:rFonts w:ascii="Tahoma" w:eastAsia="Tahoma" w:hAnsi="Tahoma" w:cs="Tahoma"/>
                                  <w:sz w:val="21"/>
                                  <w:szCs w:val="21"/>
                                </w:rPr>
                              </w:pPr>
                              <w:r w:rsidRPr="00005E3D">
                                <w:rPr>
                                  <w:rFonts w:ascii="Arial" w:eastAsia="Impact" w:hAnsi="Arial" w:cs="Arial"/>
                                  <w:sz w:val="28"/>
                                  <w:szCs w:val="28"/>
                                </w:rPr>
                                <w:t>ENJEUX RH et OBJECTIFS</w:t>
                              </w:r>
                              <w:r w:rsidRPr="0070430B">
                                <w:rPr>
                                  <w:rFonts w:ascii="Impact" w:eastAsia="Impact" w:hAnsi="Impact" w:cs="Impact"/>
                                  <w:sz w:val="28"/>
                                  <w:szCs w:val="28"/>
                                </w:rPr>
                                <w:t xml:space="preserve"> </w:t>
                              </w:r>
                            </w:p>
                          </w:txbxContent>
                        </wps:txbx>
                        <wps:bodyPr rot="0" vert="horz" wrap="square" lIns="0" tIns="0" rIns="0" bIns="0" anchor="t" anchorCtr="0" upright="1">
                          <a:noAutofit/>
                        </wps:bodyPr>
                      </wps:wsp>
                      <wps:wsp>
                        <wps:cNvPr id="183" name="Text Box 121"/>
                        <wps:cNvSpPr txBox="1">
                          <a:spLocks noChangeArrowheads="1"/>
                        </wps:cNvSpPr>
                        <wps:spPr bwMode="auto">
                          <a:xfrm>
                            <a:off x="48" y="633"/>
                            <a:ext cx="1055"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14A93" w14:textId="77777777" w:rsidR="00674A70" w:rsidRDefault="00674A70">
                              <w:pPr>
                                <w:spacing w:line="211" w:lineRule="exact"/>
                                <w:rPr>
                                  <w:i/>
                                  <w:sz w:val="21"/>
                                </w:rPr>
                              </w:pPr>
                              <w:r>
                                <w:rPr>
                                  <w:i/>
                                  <w:color w:val="808080"/>
                                  <w:sz w:val="21"/>
                                </w:rPr>
                                <w:t>À compléter</w:t>
                              </w:r>
                            </w:p>
                          </w:txbxContent>
                        </wps:txbx>
                        <wps:bodyPr rot="0" vert="horz" wrap="square" lIns="0" tIns="0" rIns="0" bIns="0" anchor="t" anchorCtr="0" upright="1">
                          <a:noAutofit/>
                        </wps:bodyPr>
                      </wps:wsp>
                    </wpg:wgp>
                  </a:graphicData>
                </a:graphic>
              </wp:inline>
            </w:drawing>
          </mc:Choice>
          <mc:Fallback>
            <w:pict>
              <v:group w14:anchorId="0E0512BE" id="Group 120" o:spid="_x0000_s1027" style="width:508.2pt;height:261.9pt;mso-position-horizontal-relative:char;mso-position-vertical-relative:line" coordsize="10174,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">
                <v:line id="Line 134" o:spid="_x0000_s1028" style="position:absolute;visibility:visible;mso-wrap-style:square" from="1,1" to="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" strokecolor="#d9d9d9" strokeweight=".14pt"/>
                <v:rect id="Rectangle 133" o:spid="_x0000_s1029" style="position:absolute;width:20;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" fillcolor="#d9d9d9" stroked="f"/>
                <v:line id="Line 132" o:spid="_x0000_s1030" style="position:absolute;visibility:visible;mso-wrap-style:square" from="1,572" to="1,5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" strokecolor="#d9d9d9" strokeweight=".14pt"/>
                <v:rect id="Rectangle 131" o:spid="_x0000_s1031" style="position:absolute;top:571;width:20;height:4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" fillcolor="#d9d9d9" stroked="f"/>
                <v:line id="Line 130" o:spid="_x0000_s1032" style="position:absolute;visibility:visible;mso-wrap-style:square" from="10156,1" to="1015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" strokecolor="#d9d9d9" strokeweight=".14pt"/>
                <v:rect id="Rectangle 129" o:spid="_x0000_s1033" style="position:absolute;left:10154;width:20;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" fillcolor="#d9d9d9" stroked="f"/>
                <v:line id="Line 128" o:spid="_x0000_s1034" style="position:absolute;visibility:visible;mso-wrap-style:square" from="10156,592" to="10156,5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" strokecolor="#d9d9d9" strokeweight=".14pt"/>
                <v:rect id="Rectangle 127" o:spid="_x0000_s1035" style="position:absolute;left:10154;top:590;width:20;height:4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" fillcolor="#d9d9d9" stroked="f"/>
                <v:line id="Line 126" o:spid="_x0000_s1036" style="position:absolute;visibility:visible;mso-wrap-style:square" from="21,572" to="1017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" strokecolor="#d9d9d9" strokeweight=".14pt"/>
                <v:rect id="Rectangle 125" o:spid="_x0000_s1037" style="position:absolute;left:19;top:571;width:1015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" fillcolor="#d9d9d9" stroked="f"/>
                <v:line id="Line 124" o:spid="_x0000_s1038" style="position:absolute;visibility:visible;mso-wrap-style:square" from="21,5219" to="10173,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" strokecolor="#d9d9d9" strokeweight=".14pt"/>
                <v:rect id="Rectangle 123" o:spid="_x0000_s1039" style="position:absolute;left:19;top:5218;width:1015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" fillcolor="#d9d9d9" stroked="f"/>
                <v:shape id="Text Box 122" o:spid="_x0000_s1040" type="#_x0000_t202" style="position:absolute;left:2947;top:99;width:525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04087F28" w14:textId="77777777" w:rsidR="00674A70" w:rsidRDefault="00674A70">
                        <w:pPr>
                          <w:spacing w:before="1"/>
                          <w:rPr>
                            <w:rFonts w:ascii="Tahoma" w:eastAsia="Tahoma" w:hAnsi="Tahoma" w:cs="Tahoma"/>
                            <w:sz w:val="21"/>
                            <w:szCs w:val="21"/>
                          </w:rPr>
                        </w:pPr>
                        <w:r w:rsidRPr="00005E3D">
                          <w:rPr>
                            <w:rFonts w:ascii="Arial" w:eastAsia="Impact" w:hAnsi="Arial" w:cs="Arial"/>
                            <w:sz w:val="28"/>
                            <w:szCs w:val="28"/>
                          </w:rPr>
                          <w:t>ENJEUX RH et OBJECTIFS</w:t>
                        </w:r>
                        <w:r w:rsidRPr="0070430B">
                          <w:rPr>
                            <w:rFonts w:ascii="Impact" w:eastAsia="Impact" w:hAnsi="Impact" w:cs="Impact"/>
                            <w:sz w:val="28"/>
                            <w:szCs w:val="28"/>
                          </w:rPr>
                          <w:t xml:space="preserve"> </w:t>
                        </w:r>
                      </w:p>
                    </w:txbxContent>
                  </v:textbox>
                </v:shape>
                <v:shape id="Text Box 121" o:spid="_x0000_s1041" type="#_x0000_t202" style="position:absolute;left:48;top:633;width:1055;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6A814A93" w14:textId="77777777" w:rsidR="00674A70" w:rsidRDefault="00674A70">
                        <w:pPr>
                          <w:spacing w:line="211" w:lineRule="exact"/>
                          <w:rPr>
                            <w:i/>
                            <w:sz w:val="21"/>
                          </w:rPr>
                        </w:pPr>
                        <w:r>
                          <w:rPr>
                            <w:i/>
                            <w:color w:val="808080"/>
                            <w:sz w:val="21"/>
                          </w:rPr>
                          <w:t>À compléter</w:t>
                        </w:r>
                      </w:p>
                    </w:txbxContent>
                  </v:textbox>
                </v:shape>
                <w10:anchorlock/>
              </v:group>
            </w:pict>
          </mc:Fallback>
        </mc:AlternateContent>
      </w:r>
    </w:p>
    <w:p w14:paraId="0AB370DE" w14:textId="77777777" w:rsidR="00F22E86" w:rsidRDefault="00F22E86">
      <w:pPr>
        <w:pStyle w:val="Corpsdetexte"/>
        <w:ind w:left="568"/>
        <w:rPr>
          <w:rFonts w:ascii="Arial" w:hAnsi="Arial" w:cs="Arial"/>
        </w:rPr>
      </w:pPr>
    </w:p>
    <w:p w14:paraId="20FDA3A1" w14:textId="77777777" w:rsidR="00F22E86" w:rsidRDefault="00F22E86">
      <w:pPr>
        <w:pStyle w:val="Corpsdetexte"/>
        <w:ind w:left="568"/>
        <w:rPr>
          <w:rFonts w:ascii="Arial" w:hAnsi="Arial" w:cs="Arial"/>
        </w:rPr>
      </w:pPr>
    </w:p>
    <w:p w14:paraId="3D7B2D0F" w14:textId="77777777" w:rsidR="00F22E86" w:rsidRDefault="00F22E86">
      <w:pPr>
        <w:pStyle w:val="Corpsdetexte"/>
        <w:ind w:left="568"/>
        <w:rPr>
          <w:rFonts w:ascii="Arial" w:hAnsi="Arial" w:cs="Arial"/>
        </w:rPr>
      </w:pPr>
    </w:p>
    <w:p w14:paraId="397C5C8F" w14:textId="77777777" w:rsidR="00F22E86" w:rsidRPr="00BF05FB" w:rsidRDefault="00F22E86">
      <w:pPr>
        <w:pStyle w:val="Corpsdetexte"/>
        <w:ind w:left="568"/>
        <w:rPr>
          <w:rFonts w:ascii="Arial" w:hAnsi="Arial" w:cs="Arial"/>
        </w:rPr>
      </w:pPr>
    </w:p>
    <w:p w14:paraId="72F7B80E" w14:textId="77777777" w:rsidR="00F22E86" w:rsidRDefault="00F22E86">
      <w:r>
        <w:br w:type="page"/>
      </w:r>
    </w:p>
    <w:p w14:paraId="245CF6AF" w14:textId="77777777" w:rsidR="00674A70" w:rsidRPr="004B0479" w:rsidRDefault="00674A70" w:rsidP="00674A70">
      <w:pPr>
        <w:pStyle w:val="07-SectionTitreBleu"/>
        <w:spacing w:before="10"/>
        <w:ind w:left="567"/>
        <w:contextualSpacing w:val="0"/>
        <w:rPr>
          <w:rFonts w:ascii="Arial" w:hAnsi="Arial" w:cs="Arial"/>
          <w:sz w:val="36"/>
          <w:szCs w:val="36"/>
        </w:rPr>
      </w:pPr>
      <w:r>
        <w:rPr>
          <w:rFonts w:ascii="Arial" w:hAnsi="Arial" w:cs="Arial"/>
          <w:sz w:val="36"/>
          <w:szCs w:val="36"/>
        </w:rPr>
        <w:lastRenderedPageBreak/>
        <w:t>1</w:t>
      </w:r>
      <w:r w:rsidRPr="00417F7D">
        <w:rPr>
          <w:rFonts w:ascii="Arial" w:hAnsi="Arial" w:cs="Arial"/>
          <w:sz w:val="36"/>
          <w:szCs w:val="36"/>
          <w:vertAlign w:val="superscript"/>
        </w:rPr>
        <w:t>ère</w:t>
      </w:r>
      <w:r>
        <w:rPr>
          <w:rFonts w:ascii="Arial" w:hAnsi="Arial" w:cs="Arial"/>
          <w:sz w:val="36"/>
          <w:szCs w:val="36"/>
        </w:rPr>
        <w:t xml:space="preserve"> partie : la stratégie pluriannuelle de pilotage des ressources humaines</w:t>
      </w:r>
      <w:r w:rsidRPr="004B0479">
        <w:rPr>
          <w:rFonts w:ascii="Arial" w:hAnsi="Arial" w:cs="Arial"/>
          <w:sz w:val="36"/>
          <w:szCs w:val="36"/>
        </w:rPr>
        <w:t xml:space="preserve"> </w:t>
      </w:r>
    </w:p>
    <w:p w14:paraId="1D706C52" w14:textId="1311C463" w:rsidR="00674A70" w:rsidRPr="00674A70" w:rsidRDefault="006728C1" w:rsidP="00674A70">
      <w:pPr>
        <w:spacing w:before="10"/>
        <w:ind w:left="567"/>
        <w:jc w:val="both"/>
        <w:rPr>
          <w:rStyle w:val="lev"/>
          <w:rFonts w:ascii="Arial" w:hAnsi="Arial" w:cs="Arial"/>
          <w:b w:val="0"/>
        </w:rPr>
      </w:pPr>
      <w:r>
        <w:rPr>
          <w:rStyle w:val="lev"/>
          <w:rFonts w:ascii="Arial" w:hAnsi="Arial" w:cs="Arial"/>
          <w:b w:val="0"/>
        </w:rPr>
        <w:t xml:space="preserve">Les articles </w:t>
      </w:r>
      <w:r>
        <w:rPr>
          <w:rFonts w:ascii="Arial" w:hAnsi="Arial" w:cs="Arial"/>
        </w:rPr>
        <w:t>L 413-1 à L 413-6 du Code Général de la Fonction Publique</w:t>
      </w:r>
      <w:r w:rsidR="00674A70" w:rsidRPr="00674A70">
        <w:rPr>
          <w:rStyle w:val="lev"/>
          <w:rFonts w:ascii="Arial" w:hAnsi="Arial" w:cs="Arial"/>
          <w:b w:val="0"/>
        </w:rPr>
        <w:t xml:space="preserve"> et le décret n° 2019-1265 du 29 novembre 2019 offrent une large faculté d’adaptation à chaque collectivité pour déterminer librement le contenu de cette stratégie pluriannuelle de pilotage des ressources humaines.</w:t>
      </w:r>
    </w:p>
    <w:p w14:paraId="7CF849F8" w14:textId="77777777" w:rsidR="00674A70" w:rsidRPr="00674A70" w:rsidRDefault="00674A70" w:rsidP="00674A70">
      <w:pPr>
        <w:spacing w:before="10"/>
        <w:ind w:left="567"/>
        <w:jc w:val="both"/>
        <w:rPr>
          <w:rStyle w:val="lev"/>
          <w:rFonts w:ascii="Arial" w:hAnsi="Arial" w:cs="Arial"/>
          <w:b w:val="0"/>
        </w:rPr>
      </w:pPr>
    </w:p>
    <w:p w14:paraId="5C3ABA89" w14:textId="77777777" w:rsidR="00674A70" w:rsidRPr="00674A70" w:rsidRDefault="00674A70" w:rsidP="00674A70">
      <w:pPr>
        <w:spacing w:before="10"/>
        <w:ind w:left="567"/>
        <w:jc w:val="both"/>
        <w:rPr>
          <w:rStyle w:val="lev"/>
          <w:rFonts w:ascii="Arial" w:hAnsi="Arial" w:cs="Arial"/>
          <w:b w:val="0"/>
        </w:rPr>
      </w:pPr>
      <w:r w:rsidRPr="00674A70">
        <w:rPr>
          <w:rStyle w:val="lev"/>
          <w:rFonts w:ascii="Arial" w:hAnsi="Arial" w:cs="Arial"/>
          <w:b w:val="0"/>
        </w:rPr>
        <w:t>Conformément à l’article 18 du décret du 29 novembre 2019, la stratégie pluriannuelle de pilotage des ressources humaines définit les enjeux et les objectifs de la politique de ressources humaines à conduire au sein de la collectivité ou de l’établissement compte tenu :</w:t>
      </w:r>
    </w:p>
    <w:p w14:paraId="5412F4F5" w14:textId="77777777" w:rsidR="00674A70" w:rsidRPr="00674A70" w:rsidRDefault="00674A70" w:rsidP="00674A70">
      <w:pPr>
        <w:spacing w:before="10"/>
        <w:ind w:left="567"/>
        <w:jc w:val="both"/>
        <w:rPr>
          <w:rStyle w:val="lev"/>
          <w:rFonts w:ascii="Arial" w:hAnsi="Arial" w:cs="Arial"/>
          <w:b w:val="0"/>
        </w:rPr>
      </w:pPr>
    </w:p>
    <w:p w14:paraId="764C3703" w14:textId="77777777" w:rsidR="00674A70" w:rsidRDefault="00674A70" w:rsidP="00674A70">
      <w:pPr>
        <w:pStyle w:val="Paragraphedeliste"/>
        <w:widowControl/>
        <w:numPr>
          <w:ilvl w:val="0"/>
          <w:numId w:val="8"/>
        </w:numPr>
        <w:autoSpaceDE/>
        <w:autoSpaceDN/>
        <w:spacing w:before="10"/>
        <w:contextualSpacing/>
        <w:jc w:val="both"/>
        <w:rPr>
          <w:rStyle w:val="lev"/>
          <w:rFonts w:ascii="Arial" w:hAnsi="Arial" w:cs="Arial"/>
          <w:b w:val="0"/>
        </w:rPr>
      </w:pPr>
      <w:r w:rsidRPr="00674A70">
        <w:rPr>
          <w:rStyle w:val="lev"/>
          <w:rFonts w:ascii="Arial" w:hAnsi="Arial" w:cs="Arial"/>
          <w:b w:val="0"/>
        </w:rPr>
        <w:t>Des politiques publiques mises en œuvre ;</w:t>
      </w:r>
    </w:p>
    <w:p w14:paraId="64E77063" w14:textId="77777777" w:rsidR="00674A70" w:rsidRPr="00674A70" w:rsidRDefault="00674A70" w:rsidP="00674A70">
      <w:pPr>
        <w:widowControl/>
        <w:autoSpaceDE/>
        <w:autoSpaceDN/>
        <w:spacing w:before="10"/>
        <w:contextualSpacing/>
        <w:jc w:val="both"/>
        <w:rPr>
          <w:rStyle w:val="lev"/>
          <w:rFonts w:ascii="Arial" w:hAnsi="Arial" w:cs="Arial"/>
          <w:b w:val="0"/>
        </w:rPr>
      </w:pPr>
    </w:p>
    <w:p w14:paraId="1DCF8160" w14:textId="77777777" w:rsidR="00674A70" w:rsidRPr="00674A70" w:rsidRDefault="00674A70" w:rsidP="00674A70">
      <w:pPr>
        <w:pStyle w:val="Paragraphedeliste"/>
        <w:widowControl/>
        <w:numPr>
          <w:ilvl w:val="0"/>
          <w:numId w:val="8"/>
        </w:numPr>
        <w:autoSpaceDE/>
        <w:autoSpaceDN/>
        <w:spacing w:before="10"/>
        <w:contextualSpacing/>
        <w:jc w:val="both"/>
        <w:rPr>
          <w:rStyle w:val="lev"/>
          <w:rFonts w:ascii="Arial" w:hAnsi="Arial" w:cs="Arial"/>
          <w:b w:val="0"/>
        </w:rPr>
      </w:pPr>
      <w:r w:rsidRPr="00674A70">
        <w:rPr>
          <w:rStyle w:val="lev"/>
          <w:rFonts w:ascii="Arial" w:hAnsi="Arial" w:cs="Arial"/>
          <w:b w:val="0"/>
        </w:rPr>
        <w:t>De la situation des effectifs, des métiers et des compétences.</w:t>
      </w:r>
    </w:p>
    <w:p w14:paraId="3CA2F992" w14:textId="77777777" w:rsidR="00674A70" w:rsidRPr="00674A70" w:rsidRDefault="00674A70" w:rsidP="00674A70">
      <w:pPr>
        <w:spacing w:before="10"/>
        <w:ind w:left="567"/>
        <w:jc w:val="both"/>
        <w:rPr>
          <w:rStyle w:val="lev"/>
          <w:rFonts w:ascii="Arial" w:hAnsi="Arial" w:cs="Arial"/>
          <w:b w:val="0"/>
        </w:rPr>
      </w:pPr>
    </w:p>
    <w:p w14:paraId="534D2AA2" w14:textId="2A2A1CC8" w:rsidR="00674A70" w:rsidRPr="00674A70" w:rsidRDefault="00674A70" w:rsidP="00674A70">
      <w:pPr>
        <w:spacing w:before="10"/>
        <w:ind w:left="567"/>
        <w:jc w:val="both"/>
        <w:rPr>
          <w:rStyle w:val="lev"/>
          <w:rFonts w:ascii="Arial" w:hAnsi="Arial" w:cs="Arial"/>
          <w:b w:val="0"/>
        </w:rPr>
      </w:pPr>
      <w:r w:rsidRPr="00674A70">
        <w:rPr>
          <w:rStyle w:val="lev"/>
          <w:rFonts w:ascii="Arial" w:hAnsi="Arial" w:cs="Arial"/>
          <w:b w:val="0"/>
        </w:rPr>
        <w:t>Le</w:t>
      </w:r>
      <w:r w:rsidR="006728C1">
        <w:rPr>
          <w:rStyle w:val="lev"/>
          <w:rFonts w:ascii="Arial" w:hAnsi="Arial" w:cs="Arial"/>
          <w:b w:val="0"/>
        </w:rPr>
        <w:t xml:space="preserve">s articles L 231-1, L 231-2 et L 231-4 du Code Général de la Fonction Publique </w:t>
      </w:r>
      <w:r w:rsidRPr="00674A70">
        <w:rPr>
          <w:rStyle w:val="lev"/>
          <w:rFonts w:ascii="Arial" w:hAnsi="Arial" w:cs="Arial"/>
          <w:b w:val="0"/>
        </w:rPr>
        <w:t>précise</w:t>
      </w:r>
      <w:r w:rsidR="00CD29A0">
        <w:rPr>
          <w:rStyle w:val="lev"/>
          <w:rFonts w:ascii="Arial" w:hAnsi="Arial" w:cs="Arial"/>
          <w:b w:val="0"/>
        </w:rPr>
        <w:t>nt</w:t>
      </w:r>
      <w:r w:rsidRPr="00674A70">
        <w:rPr>
          <w:rStyle w:val="lev"/>
          <w:rFonts w:ascii="Arial" w:hAnsi="Arial" w:cs="Arial"/>
          <w:b w:val="0"/>
        </w:rPr>
        <w:t>, par ailleurs, que les LDG déterminant la stratégie pluriannuelle de pilotage des ressources humaines doivent être établies à partir des éléments et données rassemblées dans le Rapport Social Unique (RSU) que les employeurs publics seront tenus d’élaborer chaque année en lieu et place du Bilan Social.</w:t>
      </w:r>
    </w:p>
    <w:p w14:paraId="52696576" w14:textId="77777777" w:rsidR="00674A70" w:rsidRPr="00674A70" w:rsidRDefault="00674A70" w:rsidP="00674A70">
      <w:pPr>
        <w:spacing w:before="10"/>
        <w:ind w:left="567"/>
        <w:jc w:val="both"/>
        <w:rPr>
          <w:rStyle w:val="lev"/>
          <w:rFonts w:ascii="Arial" w:hAnsi="Arial" w:cs="Arial"/>
          <w:b w:val="0"/>
        </w:rPr>
      </w:pPr>
    </w:p>
    <w:p w14:paraId="30664D30" w14:textId="77777777" w:rsidR="00802C8F" w:rsidRDefault="00674A70" w:rsidP="00802C8F">
      <w:pPr>
        <w:widowControl/>
        <w:autoSpaceDE/>
        <w:autoSpaceDN/>
        <w:spacing w:before="10"/>
        <w:ind w:left="567"/>
        <w:jc w:val="both"/>
        <w:rPr>
          <w:rFonts w:ascii="Arial" w:hAnsi="Arial" w:cs="Arial"/>
        </w:rPr>
      </w:pPr>
      <w:r w:rsidRPr="00802C8F">
        <w:rPr>
          <w:rStyle w:val="lev"/>
          <w:rFonts w:ascii="Arial" w:hAnsi="Arial" w:cs="Arial"/>
          <w:b w:val="0"/>
        </w:rPr>
        <w:t xml:space="preserve">Au regard d’un état des lieux réalisé par la collectivité, il convient de définir la stratégie pluriannuelle de pilotage des ressources humaines en déclinant les politiques RH de la collectivité en matière de conditions de travail, recrutement, mobilité, formation, rémunération, </w:t>
      </w:r>
      <w:proofErr w:type="spellStart"/>
      <w:r w:rsidRPr="00802C8F">
        <w:rPr>
          <w:rStyle w:val="lev"/>
          <w:rFonts w:ascii="Arial" w:hAnsi="Arial" w:cs="Arial"/>
          <w:b w:val="0"/>
        </w:rPr>
        <w:t>etc</w:t>
      </w:r>
      <w:proofErr w:type="spellEnd"/>
      <w:r w:rsidRPr="00802C8F">
        <w:rPr>
          <w:rStyle w:val="lev"/>
          <w:rFonts w:ascii="Arial" w:hAnsi="Arial" w:cs="Arial"/>
          <w:b w:val="0"/>
        </w:rPr>
        <w:t xml:space="preserve"> </w:t>
      </w:r>
      <w:r w:rsidR="00802C8F" w:rsidRPr="00802C8F">
        <w:rPr>
          <w:rStyle w:val="lev"/>
          <w:rFonts w:ascii="Arial" w:hAnsi="Arial" w:cs="Arial"/>
          <w:b w:val="0"/>
        </w:rPr>
        <w:t>… (</w:t>
      </w:r>
      <w:r w:rsidR="00802C8F" w:rsidRPr="00802C8F">
        <w:rPr>
          <w:rFonts w:ascii="Arial" w:hAnsi="Arial" w:cs="Arial"/>
        </w:rPr>
        <w:t>pour procéder à cet état des lieux il convient de collecter tous les documents concernant les informations sur les RH présents dans la collectivité</w:t>
      </w:r>
      <w:r w:rsidR="00802C8F">
        <w:rPr>
          <w:rFonts w:ascii="Arial" w:hAnsi="Arial" w:cs="Arial"/>
        </w:rPr>
        <w:t xml:space="preserve"> : </w:t>
      </w:r>
      <w:r w:rsidR="00802C8F" w:rsidRPr="00802C8F">
        <w:rPr>
          <w:rFonts w:ascii="Arial" w:hAnsi="Arial" w:cs="Arial"/>
        </w:rPr>
        <w:t>tableau des effectifs, organigramme, fiches de poste</w:t>
      </w:r>
      <w:r w:rsidR="00802C8F">
        <w:rPr>
          <w:rFonts w:ascii="Arial" w:hAnsi="Arial" w:cs="Arial"/>
        </w:rPr>
        <w:t xml:space="preserve">, délibérations sur la durée du travail ou le régime indemnitaire </w:t>
      </w:r>
      <w:r w:rsidR="00802C8F" w:rsidRPr="00802C8F">
        <w:rPr>
          <w:rFonts w:ascii="Arial" w:hAnsi="Arial" w:cs="Arial"/>
        </w:rPr>
        <w:t xml:space="preserve"> …).</w:t>
      </w:r>
    </w:p>
    <w:p w14:paraId="5FAC04CD" w14:textId="77777777" w:rsidR="00CF548A" w:rsidRDefault="00CF548A" w:rsidP="00802C8F">
      <w:pPr>
        <w:widowControl/>
        <w:autoSpaceDE/>
        <w:autoSpaceDN/>
        <w:spacing w:before="10"/>
        <w:ind w:left="567"/>
        <w:jc w:val="both"/>
        <w:rPr>
          <w:rFonts w:ascii="Arial" w:hAnsi="Arial" w:cs="Arial"/>
        </w:rPr>
      </w:pPr>
    </w:p>
    <w:p w14:paraId="6541088F" w14:textId="77777777" w:rsidR="00E85DD8" w:rsidRPr="00802C8F" w:rsidRDefault="00E85DD8" w:rsidP="00802C8F">
      <w:pPr>
        <w:widowControl/>
        <w:autoSpaceDE/>
        <w:autoSpaceDN/>
        <w:spacing w:before="10"/>
        <w:ind w:left="567"/>
        <w:jc w:val="both"/>
        <w:rPr>
          <w:rFonts w:ascii="Arial" w:eastAsiaTheme="minorHAnsi" w:hAnsi="Arial" w:cs="Arial"/>
          <w:u w:val="single"/>
        </w:rPr>
      </w:pPr>
      <w:r>
        <w:rPr>
          <w:rFonts w:ascii="Arial" w:hAnsi="Arial" w:cs="Arial"/>
        </w:rPr>
        <w:t xml:space="preserve">Il appartient à la collectivité d’établir le niveau de priorité et les échéances des actions inscrites </w:t>
      </w:r>
      <w:r w:rsidR="00CF548A">
        <w:rPr>
          <w:rFonts w:ascii="Arial" w:hAnsi="Arial" w:cs="Arial"/>
        </w:rPr>
        <w:t>dans ses</w:t>
      </w:r>
      <w:r>
        <w:rPr>
          <w:rFonts w:ascii="Arial" w:hAnsi="Arial" w:cs="Arial"/>
        </w:rPr>
        <w:t xml:space="preserve"> LDG.</w:t>
      </w:r>
    </w:p>
    <w:p w14:paraId="0AF238DC" w14:textId="77777777" w:rsidR="00674A70" w:rsidRPr="00674A70" w:rsidRDefault="00674A70" w:rsidP="00674A70">
      <w:pPr>
        <w:spacing w:before="10"/>
        <w:ind w:left="567"/>
        <w:jc w:val="both"/>
        <w:rPr>
          <w:rStyle w:val="lev"/>
          <w:rFonts w:ascii="Arial" w:hAnsi="Arial" w:cs="Arial"/>
          <w:b w:val="0"/>
        </w:rPr>
      </w:pPr>
    </w:p>
    <w:p w14:paraId="097BFA69" w14:textId="77777777" w:rsidR="00F22E86" w:rsidRDefault="00F22E86">
      <w:pPr>
        <w:pStyle w:val="Corpsdetexte"/>
        <w:spacing w:before="1"/>
        <w:rPr>
          <w:rFonts w:ascii="Arial" w:hAnsi="Arial" w:cs="Arial"/>
          <w:sz w:val="25"/>
        </w:rPr>
      </w:pPr>
    </w:p>
    <w:p w14:paraId="7442413E" w14:textId="77777777" w:rsidR="00F22E86" w:rsidRPr="00674A70" w:rsidRDefault="00F22E86" w:rsidP="00674A70">
      <w:pPr>
        <w:pStyle w:val="07-SectionTitreBleu"/>
        <w:pBdr>
          <w:bottom w:val="none" w:sz="0" w:space="0" w:color="auto"/>
        </w:pBdr>
        <w:spacing w:before="10"/>
        <w:ind w:left="567"/>
        <w:contextualSpacing w:val="0"/>
        <w:rPr>
          <w:rFonts w:ascii="Arial" w:hAnsi="Arial" w:cs="Arial"/>
          <w:sz w:val="36"/>
          <w:szCs w:val="36"/>
        </w:rPr>
      </w:pPr>
      <w:r w:rsidRPr="00674A70">
        <w:rPr>
          <w:rFonts w:ascii="Arial" w:hAnsi="Arial" w:cs="Arial"/>
          <w:sz w:val="36"/>
          <w:szCs w:val="36"/>
        </w:rPr>
        <w:t>1</w:t>
      </w:r>
      <w:r w:rsidRPr="00674A70">
        <w:rPr>
          <w:rFonts w:ascii="Arial" w:hAnsi="Arial" w:cs="Arial"/>
          <w:sz w:val="36"/>
          <w:szCs w:val="36"/>
        </w:rPr>
        <w:tab/>
        <w:t>LES EFFECTIFS</w:t>
      </w:r>
      <w:r w:rsidR="00674A70" w:rsidRPr="00674A70">
        <w:rPr>
          <w:rFonts w:ascii="Arial" w:hAnsi="Arial" w:cs="Arial"/>
          <w:sz w:val="36"/>
          <w:szCs w:val="36"/>
        </w:rPr>
        <w:t>, LES METIERS, LES COMPETENCES</w:t>
      </w:r>
    </w:p>
    <w:p w14:paraId="2CCDE315" w14:textId="77777777" w:rsidR="00F22E86" w:rsidRDefault="00F22E86">
      <w:pPr>
        <w:pStyle w:val="Corpsdetexte"/>
        <w:spacing w:before="1"/>
        <w:rPr>
          <w:rFonts w:ascii="Arial" w:hAnsi="Arial" w:cs="Arial"/>
          <w:sz w:val="25"/>
        </w:rPr>
      </w:pPr>
    </w:p>
    <w:p w14:paraId="718D6455" w14:textId="77777777" w:rsidR="00963C9F" w:rsidRDefault="00F22E86" w:rsidP="00802C8F">
      <w:pPr>
        <w:widowControl/>
        <w:autoSpaceDE/>
        <w:autoSpaceDN/>
        <w:spacing w:before="10"/>
        <w:ind w:left="567"/>
        <w:jc w:val="both"/>
        <w:rPr>
          <w:rFonts w:ascii="Arial" w:hAnsi="Arial" w:cs="Arial"/>
        </w:rPr>
      </w:pPr>
      <w:r w:rsidRPr="00802C8F">
        <w:rPr>
          <w:rFonts w:ascii="Arial" w:hAnsi="Arial" w:cs="Arial"/>
        </w:rPr>
        <w:t>Etat de l’existant /</w:t>
      </w:r>
      <w:r w:rsidR="00674A70" w:rsidRPr="00802C8F">
        <w:rPr>
          <w:rFonts w:ascii="Arial" w:hAnsi="Arial" w:cs="Arial"/>
        </w:rPr>
        <w:t xml:space="preserve"> </w:t>
      </w:r>
      <w:r w:rsidRPr="00802C8F">
        <w:rPr>
          <w:rFonts w:ascii="Arial" w:hAnsi="Arial" w:cs="Arial"/>
        </w:rPr>
        <w:t>éléments de contexte :</w:t>
      </w:r>
      <w:r w:rsidR="00674A70" w:rsidRPr="00802C8F">
        <w:rPr>
          <w:rFonts w:ascii="Arial" w:hAnsi="Arial" w:cs="Arial"/>
        </w:rPr>
        <w:t xml:space="preserve"> </w:t>
      </w:r>
    </w:p>
    <w:p w14:paraId="584F0A90" w14:textId="77777777" w:rsidR="00802C8F" w:rsidRDefault="00802C8F" w:rsidP="00802C8F">
      <w:pPr>
        <w:widowControl/>
        <w:autoSpaceDE/>
        <w:autoSpaceDN/>
        <w:spacing w:before="10"/>
        <w:ind w:left="567"/>
        <w:jc w:val="both"/>
        <w:rPr>
          <w:rFonts w:ascii="Arial" w:hAnsi="Arial" w:cs="Arial"/>
        </w:rPr>
      </w:pPr>
    </w:p>
    <w:p w14:paraId="6B550F8D" w14:textId="77777777" w:rsidR="00802C8F" w:rsidRDefault="00802C8F" w:rsidP="00802C8F">
      <w:pPr>
        <w:widowControl/>
        <w:autoSpaceDE/>
        <w:autoSpaceDN/>
        <w:spacing w:before="10"/>
        <w:ind w:left="567"/>
        <w:jc w:val="both"/>
        <w:rPr>
          <w:rFonts w:ascii="Arial" w:hAnsi="Arial" w:cs="Arial"/>
        </w:rPr>
      </w:pPr>
    </w:p>
    <w:p w14:paraId="39427AE0" w14:textId="77777777" w:rsidR="00802C8F" w:rsidRPr="00802C8F" w:rsidRDefault="00802C8F" w:rsidP="00802C8F">
      <w:pPr>
        <w:widowControl/>
        <w:autoSpaceDE/>
        <w:autoSpaceDN/>
        <w:spacing w:before="10"/>
        <w:ind w:left="567"/>
        <w:jc w:val="both"/>
        <w:rPr>
          <w:rFonts w:ascii="Arial" w:hAnsi="Arial" w:cs="Arial"/>
        </w:rPr>
      </w:pPr>
    </w:p>
    <w:p w14:paraId="4670B785" w14:textId="77777777" w:rsidR="007C02E8" w:rsidRPr="00BF05FB" w:rsidRDefault="007C02E8" w:rsidP="00963C9F">
      <w:pPr>
        <w:pStyle w:val="Corpsdetexte"/>
        <w:ind w:left="851"/>
        <w:rPr>
          <w:rFonts w:ascii="Arial" w:hAnsi="Arial" w:cs="Arial"/>
          <w:sz w:val="22"/>
          <w:szCs w:val="22"/>
        </w:rPr>
      </w:pPr>
    </w:p>
    <w:p w14:paraId="6D3D427B" w14:textId="77777777" w:rsidR="007C02E8" w:rsidRDefault="00F22E86" w:rsidP="00CF548A">
      <w:pPr>
        <w:widowControl/>
        <w:autoSpaceDE/>
        <w:autoSpaceDN/>
        <w:spacing w:before="10"/>
        <w:ind w:left="567"/>
        <w:rPr>
          <w:rFonts w:ascii="Arial" w:hAnsi="Arial" w:cs="Arial"/>
          <w:i/>
        </w:rPr>
      </w:pPr>
      <w:r w:rsidRPr="00802C8F">
        <w:rPr>
          <w:rFonts w:ascii="Arial" w:hAnsi="Arial" w:cs="Arial"/>
        </w:rPr>
        <w:t>Actions à mettre en place</w:t>
      </w:r>
      <w:r w:rsidR="00CF548A">
        <w:rPr>
          <w:rFonts w:ascii="Arial" w:hAnsi="Arial" w:cs="Arial"/>
        </w:rPr>
        <w:t xml:space="preserve"> (</w:t>
      </w:r>
      <w:r w:rsidR="00CF548A" w:rsidRPr="00CF548A">
        <w:rPr>
          <w:rFonts w:ascii="Arial" w:hAnsi="Arial" w:cs="Arial"/>
          <w:i/>
        </w:rPr>
        <w:t>l</w:t>
      </w:r>
      <w:r w:rsidRPr="00F22E86">
        <w:rPr>
          <w:rFonts w:ascii="Arial" w:hAnsi="Arial" w:cs="Arial"/>
          <w:i/>
        </w:rPr>
        <w:t>iste des actions à intégrer aux lignes directrices de gestion, niveau de priorité attribué et échéance envisagée</w:t>
      </w:r>
      <w:r w:rsidR="00CF548A">
        <w:rPr>
          <w:rFonts w:ascii="Arial" w:hAnsi="Arial" w:cs="Arial"/>
          <w:i/>
        </w:rPr>
        <w:t>)</w:t>
      </w:r>
      <w:r w:rsidRPr="00F22E86">
        <w:rPr>
          <w:rFonts w:ascii="Arial" w:hAnsi="Arial" w:cs="Arial"/>
          <w:i/>
        </w:rPr>
        <w:t>.</w:t>
      </w:r>
    </w:p>
    <w:p w14:paraId="622C485E" w14:textId="77777777" w:rsidR="00F22E86" w:rsidRDefault="00F22E86" w:rsidP="00CF548A">
      <w:pPr>
        <w:pStyle w:val="Corpsdetexte"/>
        <w:ind w:left="283"/>
        <w:rPr>
          <w:rFonts w:ascii="Arial" w:hAnsi="Arial" w:cs="Arial"/>
          <w:sz w:val="22"/>
          <w:szCs w:val="22"/>
        </w:rPr>
      </w:pPr>
    </w:p>
    <w:p w14:paraId="57E11657" w14:textId="77777777" w:rsidR="007C02E8" w:rsidRDefault="007C02E8" w:rsidP="00963C9F">
      <w:pPr>
        <w:pStyle w:val="Corpsdetexte"/>
        <w:spacing w:before="7"/>
        <w:ind w:left="851"/>
        <w:rPr>
          <w:rFonts w:ascii="Arial" w:hAnsi="Arial" w:cs="Arial"/>
          <w:sz w:val="22"/>
          <w:szCs w:val="22"/>
        </w:rPr>
      </w:pPr>
    </w:p>
    <w:tbl>
      <w:tblPr>
        <w:tblStyle w:val="Grilledutableau"/>
        <w:tblW w:w="0" w:type="auto"/>
        <w:tblInd w:w="851" w:type="dxa"/>
        <w:tblLook w:val="04A0" w:firstRow="1" w:lastRow="0" w:firstColumn="1" w:lastColumn="0" w:noHBand="0" w:noVBand="1"/>
      </w:tblPr>
      <w:tblGrid>
        <w:gridCol w:w="4275"/>
        <w:gridCol w:w="3233"/>
        <w:gridCol w:w="2976"/>
      </w:tblGrid>
      <w:tr w:rsidR="00E85DD8" w14:paraId="14100D01" w14:textId="77777777" w:rsidTr="00CF548A">
        <w:trPr>
          <w:trHeight w:val="273"/>
        </w:trPr>
        <w:tc>
          <w:tcPr>
            <w:tcW w:w="4275" w:type="dxa"/>
          </w:tcPr>
          <w:p w14:paraId="7122D96D" w14:textId="77777777" w:rsidR="00E85DD8" w:rsidRDefault="00E85DD8" w:rsidP="00CF548A">
            <w:pPr>
              <w:pStyle w:val="Corpsdetexte"/>
              <w:spacing w:before="7"/>
              <w:jc w:val="center"/>
              <w:rPr>
                <w:rFonts w:ascii="Arial" w:hAnsi="Arial" w:cs="Arial"/>
                <w:sz w:val="22"/>
                <w:szCs w:val="22"/>
              </w:rPr>
            </w:pPr>
            <w:r>
              <w:rPr>
                <w:rFonts w:ascii="Arial" w:hAnsi="Arial" w:cs="Arial"/>
                <w:sz w:val="22"/>
                <w:szCs w:val="22"/>
              </w:rPr>
              <w:t>Action</w:t>
            </w:r>
          </w:p>
        </w:tc>
        <w:tc>
          <w:tcPr>
            <w:tcW w:w="3233" w:type="dxa"/>
          </w:tcPr>
          <w:p w14:paraId="60FC11EC" w14:textId="77777777" w:rsidR="00E85DD8" w:rsidRDefault="00E85DD8" w:rsidP="00CF548A">
            <w:pPr>
              <w:pStyle w:val="Corpsdetexte"/>
              <w:spacing w:before="7"/>
              <w:jc w:val="center"/>
              <w:rPr>
                <w:rFonts w:ascii="Arial" w:hAnsi="Arial" w:cs="Arial"/>
                <w:sz w:val="22"/>
                <w:szCs w:val="22"/>
              </w:rPr>
            </w:pPr>
            <w:r>
              <w:rPr>
                <w:rFonts w:ascii="Arial" w:hAnsi="Arial" w:cs="Arial"/>
                <w:sz w:val="22"/>
                <w:szCs w:val="22"/>
              </w:rPr>
              <w:t>Niveau de priorité</w:t>
            </w:r>
          </w:p>
        </w:tc>
        <w:tc>
          <w:tcPr>
            <w:tcW w:w="2976" w:type="dxa"/>
          </w:tcPr>
          <w:p w14:paraId="41487728" w14:textId="77777777" w:rsidR="00E85DD8" w:rsidRDefault="00E85DD8" w:rsidP="00CF548A">
            <w:pPr>
              <w:pStyle w:val="Corpsdetexte"/>
              <w:spacing w:before="7"/>
              <w:jc w:val="center"/>
              <w:rPr>
                <w:rFonts w:ascii="Arial" w:hAnsi="Arial" w:cs="Arial"/>
                <w:sz w:val="22"/>
                <w:szCs w:val="22"/>
              </w:rPr>
            </w:pPr>
            <w:r>
              <w:rPr>
                <w:rFonts w:ascii="Arial" w:hAnsi="Arial" w:cs="Arial"/>
                <w:sz w:val="22"/>
                <w:szCs w:val="22"/>
              </w:rPr>
              <w:t>Echéance</w:t>
            </w:r>
          </w:p>
        </w:tc>
      </w:tr>
      <w:tr w:rsidR="00E85DD8" w14:paraId="4937D5E4" w14:textId="77777777" w:rsidTr="00CF548A">
        <w:trPr>
          <w:trHeight w:val="282"/>
        </w:trPr>
        <w:tc>
          <w:tcPr>
            <w:tcW w:w="4275" w:type="dxa"/>
          </w:tcPr>
          <w:p w14:paraId="46CFA02D" w14:textId="77777777" w:rsidR="00E85DD8" w:rsidRDefault="00E85DD8" w:rsidP="00CF548A">
            <w:pPr>
              <w:pStyle w:val="Corpsdetexte"/>
              <w:spacing w:before="7"/>
              <w:jc w:val="center"/>
              <w:rPr>
                <w:rFonts w:ascii="Arial" w:hAnsi="Arial" w:cs="Arial"/>
                <w:sz w:val="22"/>
                <w:szCs w:val="22"/>
              </w:rPr>
            </w:pPr>
          </w:p>
        </w:tc>
        <w:tc>
          <w:tcPr>
            <w:tcW w:w="3233" w:type="dxa"/>
          </w:tcPr>
          <w:p w14:paraId="2640BCC2" w14:textId="77777777" w:rsidR="00E85DD8" w:rsidRDefault="00E85DD8" w:rsidP="00CF548A">
            <w:pPr>
              <w:pStyle w:val="Corpsdetexte"/>
              <w:spacing w:before="7"/>
              <w:jc w:val="center"/>
              <w:rPr>
                <w:rFonts w:ascii="Arial" w:hAnsi="Arial" w:cs="Arial"/>
                <w:sz w:val="22"/>
                <w:szCs w:val="22"/>
              </w:rPr>
            </w:pPr>
          </w:p>
        </w:tc>
        <w:tc>
          <w:tcPr>
            <w:tcW w:w="2976" w:type="dxa"/>
          </w:tcPr>
          <w:p w14:paraId="1C963339" w14:textId="77777777" w:rsidR="00E85DD8" w:rsidRDefault="00E85DD8" w:rsidP="00CF548A">
            <w:pPr>
              <w:pStyle w:val="Corpsdetexte"/>
              <w:spacing w:before="7"/>
              <w:jc w:val="center"/>
              <w:rPr>
                <w:rFonts w:ascii="Arial" w:hAnsi="Arial" w:cs="Arial"/>
                <w:sz w:val="22"/>
                <w:szCs w:val="22"/>
              </w:rPr>
            </w:pPr>
          </w:p>
        </w:tc>
      </w:tr>
      <w:tr w:rsidR="00E85DD8" w14:paraId="42ADCE5B" w14:textId="77777777" w:rsidTr="00CF548A">
        <w:trPr>
          <w:trHeight w:val="273"/>
        </w:trPr>
        <w:tc>
          <w:tcPr>
            <w:tcW w:w="4275" w:type="dxa"/>
          </w:tcPr>
          <w:p w14:paraId="7E1570E7" w14:textId="77777777" w:rsidR="00E85DD8" w:rsidRDefault="00E85DD8" w:rsidP="00CF548A">
            <w:pPr>
              <w:pStyle w:val="Corpsdetexte"/>
              <w:spacing w:before="7"/>
              <w:jc w:val="center"/>
              <w:rPr>
                <w:rFonts w:ascii="Arial" w:hAnsi="Arial" w:cs="Arial"/>
                <w:sz w:val="22"/>
                <w:szCs w:val="22"/>
              </w:rPr>
            </w:pPr>
          </w:p>
        </w:tc>
        <w:tc>
          <w:tcPr>
            <w:tcW w:w="3233" w:type="dxa"/>
          </w:tcPr>
          <w:p w14:paraId="17994F66" w14:textId="77777777" w:rsidR="00E85DD8" w:rsidRDefault="00E85DD8" w:rsidP="00CF548A">
            <w:pPr>
              <w:pStyle w:val="Corpsdetexte"/>
              <w:spacing w:before="7"/>
              <w:jc w:val="center"/>
              <w:rPr>
                <w:rFonts w:ascii="Arial" w:hAnsi="Arial" w:cs="Arial"/>
                <w:sz w:val="22"/>
                <w:szCs w:val="22"/>
              </w:rPr>
            </w:pPr>
          </w:p>
        </w:tc>
        <w:tc>
          <w:tcPr>
            <w:tcW w:w="2976" w:type="dxa"/>
          </w:tcPr>
          <w:p w14:paraId="6F87AABC" w14:textId="77777777" w:rsidR="00E85DD8" w:rsidRDefault="00E85DD8" w:rsidP="00CF548A">
            <w:pPr>
              <w:pStyle w:val="Corpsdetexte"/>
              <w:spacing w:before="7"/>
              <w:jc w:val="center"/>
              <w:rPr>
                <w:rFonts w:ascii="Arial" w:hAnsi="Arial" w:cs="Arial"/>
                <w:sz w:val="22"/>
                <w:szCs w:val="22"/>
              </w:rPr>
            </w:pPr>
          </w:p>
        </w:tc>
      </w:tr>
      <w:tr w:rsidR="00E85DD8" w14:paraId="06593C4F" w14:textId="77777777" w:rsidTr="00CF548A">
        <w:trPr>
          <w:trHeight w:val="282"/>
        </w:trPr>
        <w:tc>
          <w:tcPr>
            <w:tcW w:w="4275" w:type="dxa"/>
          </w:tcPr>
          <w:p w14:paraId="20D24DCE" w14:textId="77777777" w:rsidR="00E85DD8" w:rsidRDefault="00E85DD8" w:rsidP="00CF548A">
            <w:pPr>
              <w:pStyle w:val="Corpsdetexte"/>
              <w:spacing w:before="7"/>
              <w:jc w:val="center"/>
              <w:rPr>
                <w:rFonts w:ascii="Arial" w:hAnsi="Arial" w:cs="Arial"/>
                <w:sz w:val="22"/>
                <w:szCs w:val="22"/>
              </w:rPr>
            </w:pPr>
          </w:p>
        </w:tc>
        <w:tc>
          <w:tcPr>
            <w:tcW w:w="3233" w:type="dxa"/>
          </w:tcPr>
          <w:p w14:paraId="3EFF9C05" w14:textId="77777777" w:rsidR="00E85DD8" w:rsidRDefault="00E85DD8" w:rsidP="00CF548A">
            <w:pPr>
              <w:pStyle w:val="Corpsdetexte"/>
              <w:spacing w:before="7"/>
              <w:jc w:val="center"/>
              <w:rPr>
                <w:rFonts w:ascii="Arial" w:hAnsi="Arial" w:cs="Arial"/>
                <w:sz w:val="22"/>
                <w:szCs w:val="22"/>
              </w:rPr>
            </w:pPr>
          </w:p>
        </w:tc>
        <w:tc>
          <w:tcPr>
            <w:tcW w:w="2976" w:type="dxa"/>
          </w:tcPr>
          <w:p w14:paraId="6F1150E4" w14:textId="77777777" w:rsidR="00E85DD8" w:rsidRDefault="00E85DD8" w:rsidP="00CF548A">
            <w:pPr>
              <w:pStyle w:val="Corpsdetexte"/>
              <w:spacing w:before="7"/>
              <w:jc w:val="center"/>
              <w:rPr>
                <w:rFonts w:ascii="Arial" w:hAnsi="Arial" w:cs="Arial"/>
                <w:sz w:val="22"/>
                <w:szCs w:val="22"/>
              </w:rPr>
            </w:pPr>
          </w:p>
        </w:tc>
      </w:tr>
    </w:tbl>
    <w:p w14:paraId="286B5162" w14:textId="77777777" w:rsidR="00F22E86" w:rsidRDefault="00F22E86" w:rsidP="00963C9F">
      <w:pPr>
        <w:pStyle w:val="Corpsdetexte"/>
        <w:spacing w:before="7"/>
        <w:ind w:left="851"/>
        <w:rPr>
          <w:rFonts w:ascii="Arial" w:hAnsi="Arial" w:cs="Arial"/>
          <w:sz w:val="22"/>
          <w:szCs w:val="22"/>
        </w:rPr>
      </w:pPr>
    </w:p>
    <w:p w14:paraId="381DD64C" w14:textId="77777777" w:rsidR="00F22E86" w:rsidRDefault="00F22E86" w:rsidP="00963C9F">
      <w:pPr>
        <w:pStyle w:val="Corpsdetexte"/>
        <w:spacing w:before="7"/>
        <w:ind w:left="851"/>
        <w:rPr>
          <w:rFonts w:ascii="Arial" w:hAnsi="Arial" w:cs="Arial"/>
          <w:sz w:val="22"/>
          <w:szCs w:val="22"/>
        </w:rPr>
      </w:pPr>
    </w:p>
    <w:p w14:paraId="6BB2F633" w14:textId="77777777" w:rsidR="00F22E86" w:rsidRPr="00BF05FB" w:rsidRDefault="00F22E86" w:rsidP="00963C9F">
      <w:pPr>
        <w:pStyle w:val="Corpsdetexte"/>
        <w:spacing w:before="7"/>
        <w:ind w:left="851"/>
        <w:rPr>
          <w:rFonts w:ascii="Arial" w:hAnsi="Arial" w:cs="Arial"/>
          <w:sz w:val="22"/>
          <w:szCs w:val="22"/>
        </w:rPr>
      </w:pPr>
    </w:p>
    <w:p w14:paraId="4B9C0580" w14:textId="77777777" w:rsidR="007C02E8" w:rsidRPr="00BF05FB" w:rsidRDefault="007C02E8">
      <w:pPr>
        <w:rPr>
          <w:rFonts w:ascii="Arial" w:hAnsi="Arial" w:cs="Arial"/>
          <w:sz w:val="20"/>
        </w:rPr>
        <w:sectPr w:rsidR="007C02E8" w:rsidRPr="00BF05FB" w:rsidSect="00F22E86">
          <w:footerReference w:type="default" r:id="rId8"/>
          <w:pgSz w:w="11910" w:h="16840"/>
          <w:pgMar w:top="780" w:right="286" w:bottom="280" w:left="0" w:header="720" w:footer="720" w:gutter="0"/>
          <w:cols w:space="720"/>
        </w:sectPr>
      </w:pPr>
    </w:p>
    <w:p w14:paraId="3B8BECD2" w14:textId="77777777" w:rsidR="00F22E86" w:rsidRPr="00674A70" w:rsidRDefault="00F22E86" w:rsidP="00674A70">
      <w:pPr>
        <w:pStyle w:val="07-SectionTitreBleu"/>
        <w:pBdr>
          <w:bottom w:val="none" w:sz="0" w:space="0" w:color="auto"/>
        </w:pBdr>
        <w:spacing w:before="10"/>
        <w:ind w:left="567"/>
        <w:contextualSpacing w:val="0"/>
        <w:rPr>
          <w:rFonts w:ascii="Arial" w:hAnsi="Arial" w:cs="Arial"/>
          <w:sz w:val="36"/>
          <w:szCs w:val="36"/>
        </w:rPr>
      </w:pPr>
      <w:r w:rsidRPr="00674A70">
        <w:rPr>
          <w:rFonts w:ascii="Arial" w:hAnsi="Arial" w:cs="Arial"/>
          <w:sz w:val="36"/>
          <w:szCs w:val="36"/>
        </w:rPr>
        <w:lastRenderedPageBreak/>
        <w:t>2</w:t>
      </w:r>
      <w:r w:rsidRPr="00674A70">
        <w:rPr>
          <w:rFonts w:ascii="Arial" w:hAnsi="Arial" w:cs="Arial"/>
          <w:sz w:val="36"/>
          <w:szCs w:val="36"/>
        </w:rPr>
        <w:tab/>
        <w:t>LE TEMPS DE TRAVAIL</w:t>
      </w:r>
    </w:p>
    <w:p w14:paraId="02090EA8" w14:textId="77777777" w:rsidR="00F22E86" w:rsidRDefault="00F22E86" w:rsidP="00F22E86">
      <w:pPr>
        <w:pStyle w:val="Corpsdetexte"/>
        <w:spacing w:before="1"/>
        <w:rPr>
          <w:rFonts w:ascii="Arial" w:hAnsi="Arial" w:cs="Arial"/>
          <w:sz w:val="25"/>
        </w:rPr>
      </w:pPr>
    </w:p>
    <w:p w14:paraId="3083F8C2" w14:textId="77777777" w:rsidR="00F22E86" w:rsidRPr="00F22E86" w:rsidRDefault="00F22E86" w:rsidP="00F22E86">
      <w:pPr>
        <w:widowControl/>
        <w:autoSpaceDE/>
        <w:autoSpaceDN/>
        <w:ind w:left="567"/>
        <w:rPr>
          <w:rFonts w:ascii="Arial" w:eastAsiaTheme="minorHAnsi" w:hAnsi="Arial" w:cs="Arial"/>
          <w:u w:val="single"/>
        </w:rPr>
      </w:pPr>
      <w:r w:rsidRPr="00F22E86">
        <w:rPr>
          <w:rFonts w:ascii="Arial" w:hAnsi="Arial" w:cs="Arial"/>
        </w:rPr>
        <w:t>Etat de l’existant /éléments de contexte :</w:t>
      </w:r>
    </w:p>
    <w:p w14:paraId="51EAE705" w14:textId="0E4EF2BE" w:rsidR="00F22E86" w:rsidRPr="00F22E86" w:rsidRDefault="00F22E86" w:rsidP="008A50E8">
      <w:pPr>
        <w:pStyle w:val="Corpsdetexte"/>
        <w:spacing w:before="1"/>
        <w:ind w:left="851"/>
        <w:rPr>
          <w:rFonts w:ascii="Arial" w:hAnsi="Arial" w:cs="Arial"/>
          <w:sz w:val="22"/>
          <w:szCs w:val="22"/>
        </w:rPr>
      </w:pPr>
    </w:p>
    <w:p w14:paraId="3BAD92AB" w14:textId="77777777" w:rsidR="00F22E86" w:rsidRDefault="00F22E86" w:rsidP="00F22E86">
      <w:pPr>
        <w:pStyle w:val="Corpsdetexte"/>
        <w:spacing w:before="1"/>
        <w:ind w:left="851"/>
        <w:rPr>
          <w:rFonts w:ascii="Arial" w:hAnsi="Arial" w:cs="Arial"/>
          <w:sz w:val="22"/>
          <w:szCs w:val="22"/>
        </w:rPr>
      </w:pPr>
    </w:p>
    <w:p w14:paraId="0CE07A86" w14:textId="77777777" w:rsidR="00F22E86" w:rsidRDefault="00F22E86" w:rsidP="00F22E86">
      <w:pPr>
        <w:pStyle w:val="Corpsdetexte"/>
        <w:spacing w:before="1"/>
        <w:ind w:left="851"/>
        <w:rPr>
          <w:rFonts w:ascii="Arial" w:hAnsi="Arial" w:cs="Arial"/>
          <w:sz w:val="22"/>
          <w:szCs w:val="22"/>
        </w:rPr>
      </w:pPr>
    </w:p>
    <w:p w14:paraId="1AC91656" w14:textId="77777777" w:rsidR="00F22E86" w:rsidRDefault="00F22E86" w:rsidP="00F22E86">
      <w:pPr>
        <w:pStyle w:val="Corpsdetexte"/>
        <w:spacing w:before="1"/>
        <w:ind w:left="851"/>
        <w:rPr>
          <w:rFonts w:ascii="Arial" w:hAnsi="Arial" w:cs="Arial"/>
          <w:sz w:val="22"/>
          <w:szCs w:val="22"/>
        </w:rPr>
      </w:pPr>
    </w:p>
    <w:p w14:paraId="2F6AA8CD" w14:textId="77777777" w:rsidR="00F22E86" w:rsidRDefault="00F22E86" w:rsidP="00F22E86">
      <w:pPr>
        <w:pStyle w:val="Corpsdetexte"/>
        <w:spacing w:before="1"/>
        <w:ind w:left="851"/>
        <w:rPr>
          <w:rFonts w:ascii="Arial" w:hAnsi="Arial" w:cs="Arial"/>
          <w:sz w:val="22"/>
          <w:szCs w:val="22"/>
        </w:rPr>
      </w:pPr>
    </w:p>
    <w:p w14:paraId="29DA85DC" w14:textId="77777777" w:rsidR="00F22E86" w:rsidRDefault="00F22E86" w:rsidP="00F22E86">
      <w:pPr>
        <w:pStyle w:val="Corpsdetexte"/>
        <w:spacing w:before="1"/>
        <w:ind w:left="851"/>
        <w:rPr>
          <w:rFonts w:ascii="Arial" w:hAnsi="Arial" w:cs="Arial"/>
          <w:sz w:val="22"/>
          <w:szCs w:val="22"/>
        </w:rPr>
      </w:pPr>
    </w:p>
    <w:p w14:paraId="3F4E040A" w14:textId="77777777" w:rsidR="00F22E86" w:rsidRPr="00F22E86" w:rsidRDefault="00F22E86" w:rsidP="00F22E86">
      <w:pPr>
        <w:pStyle w:val="Corpsdetexte"/>
        <w:spacing w:before="1"/>
        <w:ind w:left="851"/>
        <w:rPr>
          <w:rFonts w:ascii="Arial" w:hAnsi="Arial" w:cs="Arial"/>
          <w:sz w:val="22"/>
          <w:szCs w:val="22"/>
        </w:rPr>
      </w:pPr>
    </w:p>
    <w:p w14:paraId="2EFDD989" w14:textId="77777777" w:rsidR="00F22E86" w:rsidRPr="00BF05FB" w:rsidRDefault="00F22E86" w:rsidP="00F22E86">
      <w:pPr>
        <w:pStyle w:val="Corpsdetexte"/>
        <w:ind w:left="851"/>
        <w:rPr>
          <w:rFonts w:ascii="Arial" w:hAnsi="Arial" w:cs="Arial"/>
          <w:sz w:val="22"/>
          <w:szCs w:val="22"/>
        </w:rPr>
      </w:pPr>
    </w:p>
    <w:p w14:paraId="5B8F37CE" w14:textId="77777777" w:rsidR="00F22E86" w:rsidRPr="00BF05FB" w:rsidRDefault="00F22E86" w:rsidP="00F22E86">
      <w:pPr>
        <w:pStyle w:val="Corpsdetexte"/>
        <w:ind w:left="851"/>
        <w:rPr>
          <w:rFonts w:ascii="Arial" w:hAnsi="Arial" w:cs="Arial"/>
          <w:sz w:val="22"/>
          <w:szCs w:val="22"/>
        </w:rPr>
      </w:pPr>
    </w:p>
    <w:p w14:paraId="205CCE47" w14:textId="77777777" w:rsidR="00F22E86" w:rsidRPr="00BF05FB" w:rsidRDefault="00F22E86" w:rsidP="00F22E86">
      <w:pPr>
        <w:pStyle w:val="Corpsdetexte"/>
        <w:ind w:left="851"/>
        <w:rPr>
          <w:rFonts w:ascii="Arial" w:hAnsi="Arial" w:cs="Arial"/>
          <w:sz w:val="22"/>
          <w:szCs w:val="22"/>
        </w:rPr>
      </w:pPr>
    </w:p>
    <w:p w14:paraId="2362379C" w14:textId="77777777" w:rsidR="001A7050" w:rsidRDefault="00F22E86" w:rsidP="00CF548A">
      <w:pPr>
        <w:widowControl/>
        <w:autoSpaceDE/>
        <w:autoSpaceDN/>
        <w:ind w:left="567"/>
        <w:rPr>
          <w:rFonts w:ascii="Arial" w:hAnsi="Arial" w:cs="Arial"/>
        </w:rPr>
      </w:pPr>
      <w:r w:rsidRPr="00F22E86">
        <w:rPr>
          <w:rFonts w:ascii="Arial" w:hAnsi="Arial" w:cs="Arial"/>
        </w:rPr>
        <w:t>Actions à mettre en place</w:t>
      </w:r>
      <w:r w:rsidR="00CF548A">
        <w:rPr>
          <w:rFonts w:ascii="Arial" w:hAnsi="Arial" w:cs="Arial"/>
        </w:rPr>
        <w:t xml:space="preserve"> </w:t>
      </w:r>
    </w:p>
    <w:p w14:paraId="09FC2FE5" w14:textId="77777777" w:rsidR="00F22E86" w:rsidRPr="001A7050" w:rsidRDefault="00CF548A" w:rsidP="001A7050">
      <w:pPr>
        <w:pStyle w:val="Corpsdetexte"/>
        <w:ind w:left="851"/>
        <w:rPr>
          <w:rFonts w:ascii="Arial" w:hAnsi="Arial" w:cs="Arial"/>
          <w:i/>
          <w:szCs w:val="22"/>
        </w:rPr>
      </w:pPr>
      <w:r w:rsidRPr="001A7050">
        <w:rPr>
          <w:rFonts w:ascii="Arial" w:hAnsi="Arial" w:cs="Arial"/>
          <w:i/>
          <w:szCs w:val="22"/>
        </w:rPr>
        <w:t>(</w:t>
      </w:r>
      <w:r w:rsidR="00F22E86" w:rsidRPr="001A7050">
        <w:rPr>
          <w:rFonts w:ascii="Arial" w:hAnsi="Arial" w:cs="Arial"/>
          <w:i/>
          <w:szCs w:val="22"/>
        </w:rPr>
        <w:t>Liste des actions à intégrer aux lignes directrices de gestion, niveau de priorité attribué et échéance envisagée</w:t>
      </w:r>
      <w:r w:rsidRPr="001A7050">
        <w:rPr>
          <w:rFonts w:ascii="Arial" w:hAnsi="Arial" w:cs="Arial"/>
          <w:i/>
          <w:szCs w:val="22"/>
        </w:rPr>
        <w:t>)</w:t>
      </w:r>
    </w:p>
    <w:p w14:paraId="2AC61DF6" w14:textId="77777777" w:rsidR="00981703" w:rsidRDefault="00981703" w:rsidP="00CF548A">
      <w:pPr>
        <w:widowControl/>
        <w:autoSpaceDE/>
        <w:autoSpaceDN/>
        <w:ind w:left="567"/>
        <w:rPr>
          <w:rFonts w:ascii="Arial" w:hAnsi="Arial" w:cs="Arial"/>
          <w:i/>
        </w:rPr>
      </w:pPr>
    </w:p>
    <w:tbl>
      <w:tblPr>
        <w:tblStyle w:val="Grilledutableau"/>
        <w:tblW w:w="0" w:type="auto"/>
        <w:tblInd w:w="851" w:type="dxa"/>
        <w:tblLook w:val="04A0" w:firstRow="1" w:lastRow="0" w:firstColumn="1" w:lastColumn="0" w:noHBand="0" w:noVBand="1"/>
      </w:tblPr>
      <w:tblGrid>
        <w:gridCol w:w="4275"/>
        <w:gridCol w:w="3233"/>
        <w:gridCol w:w="2976"/>
      </w:tblGrid>
      <w:tr w:rsidR="00981703" w14:paraId="3F3A194D" w14:textId="77777777" w:rsidTr="00790ACA">
        <w:trPr>
          <w:trHeight w:val="273"/>
        </w:trPr>
        <w:tc>
          <w:tcPr>
            <w:tcW w:w="4275" w:type="dxa"/>
          </w:tcPr>
          <w:p w14:paraId="0D7841EF"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Action</w:t>
            </w:r>
          </w:p>
        </w:tc>
        <w:tc>
          <w:tcPr>
            <w:tcW w:w="3233" w:type="dxa"/>
          </w:tcPr>
          <w:p w14:paraId="59861FF3"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Niveau de priorité</w:t>
            </w:r>
          </w:p>
        </w:tc>
        <w:tc>
          <w:tcPr>
            <w:tcW w:w="2976" w:type="dxa"/>
          </w:tcPr>
          <w:p w14:paraId="09849AFA"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Echéance</w:t>
            </w:r>
          </w:p>
        </w:tc>
      </w:tr>
      <w:tr w:rsidR="00981703" w14:paraId="668655FC" w14:textId="77777777" w:rsidTr="00790ACA">
        <w:trPr>
          <w:trHeight w:val="282"/>
        </w:trPr>
        <w:tc>
          <w:tcPr>
            <w:tcW w:w="4275" w:type="dxa"/>
          </w:tcPr>
          <w:p w14:paraId="32E96675" w14:textId="77777777" w:rsidR="00981703" w:rsidRDefault="00981703" w:rsidP="00790ACA">
            <w:pPr>
              <w:pStyle w:val="Corpsdetexte"/>
              <w:spacing w:before="7"/>
              <w:jc w:val="center"/>
              <w:rPr>
                <w:rFonts w:ascii="Arial" w:hAnsi="Arial" w:cs="Arial"/>
                <w:sz w:val="22"/>
                <w:szCs w:val="22"/>
              </w:rPr>
            </w:pPr>
          </w:p>
        </w:tc>
        <w:tc>
          <w:tcPr>
            <w:tcW w:w="3233" w:type="dxa"/>
          </w:tcPr>
          <w:p w14:paraId="3F0C54EB" w14:textId="77777777" w:rsidR="00981703" w:rsidRDefault="00981703" w:rsidP="00790ACA">
            <w:pPr>
              <w:pStyle w:val="Corpsdetexte"/>
              <w:spacing w:before="7"/>
              <w:jc w:val="center"/>
              <w:rPr>
                <w:rFonts w:ascii="Arial" w:hAnsi="Arial" w:cs="Arial"/>
                <w:sz w:val="22"/>
                <w:szCs w:val="22"/>
              </w:rPr>
            </w:pPr>
          </w:p>
        </w:tc>
        <w:tc>
          <w:tcPr>
            <w:tcW w:w="2976" w:type="dxa"/>
          </w:tcPr>
          <w:p w14:paraId="5722A0F9" w14:textId="77777777" w:rsidR="00981703" w:rsidRDefault="00981703" w:rsidP="00790ACA">
            <w:pPr>
              <w:pStyle w:val="Corpsdetexte"/>
              <w:spacing w:before="7"/>
              <w:jc w:val="center"/>
              <w:rPr>
                <w:rFonts w:ascii="Arial" w:hAnsi="Arial" w:cs="Arial"/>
                <w:sz w:val="22"/>
                <w:szCs w:val="22"/>
              </w:rPr>
            </w:pPr>
          </w:p>
        </w:tc>
      </w:tr>
      <w:tr w:rsidR="00981703" w14:paraId="755EC84E" w14:textId="77777777" w:rsidTr="00790ACA">
        <w:trPr>
          <w:trHeight w:val="273"/>
        </w:trPr>
        <w:tc>
          <w:tcPr>
            <w:tcW w:w="4275" w:type="dxa"/>
          </w:tcPr>
          <w:p w14:paraId="4A9D831B" w14:textId="77777777" w:rsidR="00981703" w:rsidRDefault="00981703" w:rsidP="00790ACA">
            <w:pPr>
              <w:pStyle w:val="Corpsdetexte"/>
              <w:spacing w:before="7"/>
              <w:jc w:val="center"/>
              <w:rPr>
                <w:rFonts w:ascii="Arial" w:hAnsi="Arial" w:cs="Arial"/>
                <w:sz w:val="22"/>
                <w:szCs w:val="22"/>
              </w:rPr>
            </w:pPr>
          </w:p>
        </w:tc>
        <w:tc>
          <w:tcPr>
            <w:tcW w:w="3233" w:type="dxa"/>
          </w:tcPr>
          <w:p w14:paraId="17BB857E" w14:textId="77777777" w:rsidR="00981703" w:rsidRDefault="00981703" w:rsidP="00790ACA">
            <w:pPr>
              <w:pStyle w:val="Corpsdetexte"/>
              <w:spacing w:before="7"/>
              <w:jc w:val="center"/>
              <w:rPr>
                <w:rFonts w:ascii="Arial" w:hAnsi="Arial" w:cs="Arial"/>
                <w:sz w:val="22"/>
                <w:szCs w:val="22"/>
              </w:rPr>
            </w:pPr>
          </w:p>
        </w:tc>
        <w:tc>
          <w:tcPr>
            <w:tcW w:w="2976" w:type="dxa"/>
          </w:tcPr>
          <w:p w14:paraId="0FFCEEB8" w14:textId="77777777" w:rsidR="00981703" w:rsidRDefault="00981703" w:rsidP="00790ACA">
            <w:pPr>
              <w:pStyle w:val="Corpsdetexte"/>
              <w:spacing w:before="7"/>
              <w:jc w:val="center"/>
              <w:rPr>
                <w:rFonts w:ascii="Arial" w:hAnsi="Arial" w:cs="Arial"/>
                <w:sz w:val="22"/>
                <w:szCs w:val="22"/>
              </w:rPr>
            </w:pPr>
          </w:p>
        </w:tc>
      </w:tr>
      <w:tr w:rsidR="00981703" w14:paraId="74C47A9C" w14:textId="77777777" w:rsidTr="00790ACA">
        <w:trPr>
          <w:trHeight w:val="282"/>
        </w:trPr>
        <w:tc>
          <w:tcPr>
            <w:tcW w:w="4275" w:type="dxa"/>
          </w:tcPr>
          <w:p w14:paraId="503752C5" w14:textId="77777777" w:rsidR="00981703" w:rsidRDefault="00981703" w:rsidP="00790ACA">
            <w:pPr>
              <w:pStyle w:val="Corpsdetexte"/>
              <w:spacing w:before="7"/>
              <w:jc w:val="center"/>
              <w:rPr>
                <w:rFonts w:ascii="Arial" w:hAnsi="Arial" w:cs="Arial"/>
                <w:sz w:val="22"/>
                <w:szCs w:val="22"/>
              </w:rPr>
            </w:pPr>
          </w:p>
        </w:tc>
        <w:tc>
          <w:tcPr>
            <w:tcW w:w="3233" w:type="dxa"/>
          </w:tcPr>
          <w:p w14:paraId="756F21E9" w14:textId="77777777" w:rsidR="00981703" w:rsidRDefault="00981703" w:rsidP="00790ACA">
            <w:pPr>
              <w:pStyle w:val="Corpsdetexte"/>
              <w:spacing w:before="7"/>
              <w:jc w:val="center"/>
              <w:rPr>
                <w:rFonts w:ascii="Arial" w:hAnsi="Arial" w:cs="Arial"/>
                <w:sz w:val="22"/>
                <w:szCs w:val="22"/>
              </w:rPr>
            </w:pPr>
          </w:p>
        </w:tc>
        <w:tc>
          <w:tcPr>
            <w:tcW w:w="2976" w:type="dxa"/>
          </w:tcPr>
          <w:p w14:paraId="4374D963" w14:textId="77777777" w:rsidR="00981703" w:rsidRDefault="00981703" w:rsidP="00790ACA">
            <w:pPr>
              <w:pStyle w:val="Corpsdetexte"/>
              <w:spacing w:before="7"/>
              <w:jc w:val="center"/>
              <w:rPr>
                <w:rFonts w:ascii="Arial" w:hAnsi="Arial" w:cs="Arial"/>
                <w:sz w:val="22"/>
                <w:szCs w:val="22"/>
              </w:rPr>
            </w:pPr>
          </w:p>
        </w:tc>
      </w:tr>
    </w:tbl>
    <w:p w14:paraId="30A0B619" w14:textId="77777777" w:rsidR="00F22E86" w:rsidRPr="00BF05FB" w:rsidRDefault="00F22E86" w:rsidP="00F22E86">
      <w:pPr>
        <w:pStyle w:val="Corpsdetexte"/>
        <w:ind w:left="851"/>
        <w:rPr>
          <w:rFonts w:ascii="Arial" w:hAnsi="Arial" w:cs="Arial"/>
          <w:sz w:val="22"/>
          <w:szCs w:val="22"/>
        </w:rPr>
      </w:pPr>
    </w:p>
    <w:p w14:paraId="2076A7A3" w14:textId="77777777" w:rsidR="00F22E86" w:rsidRDefault="00F22E86" w:rsidP="00CF548A">
      <w:pPr>
        <w:pStyle w:val="Corpsdetexte"/>
        <w:ind w:left="283"/>
        <w:rPr>
          <w:rFonts w:ascii="Arial" w:hAnsi="Arial" w:cs="Arial"/>
          <w:sz w:val="22"/>
          <w:szCs w:val="22"/>
        </w:rPr>
      </w:pPr>
    </w:p>
    <w:p w14:paraId="0309E7CB" w14:textId="77777777" w:rsidR="00F22E86" w:rsidRDefault="00F22E86" w:rsidP="00F22E86">
      <w:pPr>
        <w:pStyle w:val="Corpsdetexte"/>
        <w:spacing w:before="7"/>
        <w:ind w:left="851"/>
        <w:rPr>
          <w:rFonts w:ascii="Arial" w:hAnsi="Arial" w:cs="Arial"/>
          <w:sz w:val="22"/>
          <w:szCs w:val="22"/>
        </w:rPr>
      </w:pPr>
    </w:p>
    <w:p w14:paraId="2E0E067A" w14:textId="77777777" w:rsidR="00F22E86" w:rsidRPr="00674A70" w:rsidRDefault="00674A70" w:rsidP="00674A70">
      <w:pPr>
        <w:pStyle w:val="07-SectionTitreBleu"/>
        <w:pBdr>
          <w:bottom w:val="none" w:sz="0" w:space="0" w:color="auto"/>
        </w:pBdr>
        <w:spacing w:before="10"/>
        <w:ind w:left="567"/>
        <w:contextualSpacing w:val="0"/>
        <w:rPr>
          <w:rFonts w:ascii="Arial" w:hAnsi="Arial" w:cs="Arial"/>
          <w:sz w:val="36"/>
          <w:szCs w:val="36"/>
        </w:rPr>
      </w:pPr>
      <w:r w:rsidRPr="00674A70">
        <w:rPr>
          <w:rFonts w:ascii="Arial" w:hAnsi="Arial" w:cs="Arial"/>
          <w:sz w:val="36"/>
          <w:szCs w:val="36"/>
        </w:rPr>
        <w:t xml:space="preserve">3 </w:t>
      </w:r>
      <w:r w:rsidR="00F22E86" w:rsidRPr="00674A70">
        <w:rPr>
          <w:rFonts w:ascii="Arial" w:hAnsi="Arial" w:cs="Arial"/>
          <w:sz w:val="36"/>
          <w:szCs w:val="36"/>
        </w:rPr>
        <w:tab/>
      </w:r>
      <w:r w:rsidR="006B6662" w:rsidRPr="00674A70">
        <w:rPr>
          <w:rFonts w:ascii="Arial" w:hAnsi="Arial" w:cs="Arial"/>
          <w:sz w:val="36"/>
          <w:szCs w:val="36"/>
        </w:rPr>
        <w:t>LES MOUVEMENTS</w:t>
      </w:r>
    </w:p>
    <w:p w14:paraId="6B1B44D8" w14:textId="77777777" w:rsidR="00F22E86" w:rsidRDefault="00F22E86" w:rsidP="00F22E86">
      <w:pPr>
        <w:pStyle w:val="Corpsdetexte"/>
        <w:spacing w:before="1"/>
        <w:rPr>
          <w:rFonts w:ascii="Arial" w:hAnsi="Arial" w:cs="Arial"/>
          <w:sz w:val="25"/>
        </w:rPr>
      </w:pPr>
    </w:p>
    <w:p w14:paraId="102D111A" w14:textId="77777777" w:rsidR="00F22E86" w:rsidRDefault="00F22E86" w:rsidP="00F22E86">
      <w:pPr>
        <w:pStyle w:val="Corpsdetexte"/>
        <w:spacing w:before="1"/>
        <w:rPr>
          <w:rFonts w:ascii="Arial" w:hAnsi="Arial" w:cs="Arial"/>
          <w:sz w:val="25"/>
        </w:rPr>
      </w:pPr>
    </w:p>
    <w:p w14:paraId="2BF5C506" w14:textId="77777777" w:rsidR="00F22E86" w:rsidRPr="00F22E86" w:rsidRDefault="00F22E86" w:rsidP="00F22E86">
      <w:pPr>
        <w:widowControl/>
        <w:autoSpaceDE/>
        <w:autoSpaceDN/>
        <w:ind w:left="567"/>
        <w:rPr>
          <w:rFonts w:ascii="Arial" w:eastAsiaTheme="minorHAnsi" w:hAnsi="Arial" w:cs="Arial"/>
          <w:u w:val="single"/>
        </w:rPr>
      </w:pPr>
      <w:r w:rsidRPr="00F22E86">
        <w:rPr>
          <w:rFonts w:ascii="Arial" w:hAnsi="Arial" w:cs="Arial"/>
        </w:rPr>
        <w:t>Etat de l’existant /éléments de contexte :</w:t>
      </w:r>
    </w:p>
    <w:p w14:paraId="0E9441F6" w14:textId="77777777" w:rsidR="00F22E86" w:rsidRPr="00F22E86" w:rsidRDefault="00F22E86" w:rsidP="00F22E86">
      <w:pPr>
        <w:pStyle w:val="Corpsdetexte"/>
        <w:spacing w:before="1"/>
        <w:ind w:left="851"/>
        <w:rPr>
          <w:rFonts w:ascii="Arial" w:hAnsi="Arial" w:cs="Arial"/>
          <w:sz w:val="22"/>
          <w:szCs w:val="22"/>
        </w:rPr>
      </w:pPr>
    </w:p>
    <w:p w14:paraId="68B3387B" w14:textId="77777777" w:rsidR="00F22E86" w:rsidRDefault="00F22E86" w:rsidP="00F22E86">
      <w:pPr>
        <w:pStyle w:val="Corpsdetexte"/>
        <w:spacing w:before="1"/>
        <w:ind w:left="851"/>
        <w:rPr>
          <w:rFonts w:ascii="Arial" w:hAnsi="Arial" w:cs="Arial"/>
          <w:sz w:val="22"/>
          <w:szCs w:val="22"/>
        </w:rPr>
      </w:pPr>
    </w:p>
    <w:p w14:paraId="3E8AB6C7" w14:textId="77777777" w:rsidR="00F22E86" w:rsidRDefault="00F22E86" w:rsidP="00F22E86">
      <w:pPr>
        <w:pStyle w:val="Corpsdetexte"/>
        <w:spacing w:before="1"/>
        <w:ind w:left="851"/>
        <w:rPr>
          <w:rFonts w:ascii="Arial" w:hAnsi="Arial" w:cs="Arial"/>
          <w:sz w:val="22"/>
          <w:szCs w:val="22"/>
        </w:rPr>
      </w:pPr>
    </w:p>
    <w:p w14:paraId="6A92BFF1" w14:textId="77777777" w:rsidR="00F22E86" w:rsidRDefault="00F22E86" w:rsidP="00F22E86">
      <w:pPr>
        <w:pStyle w:val="Corpsdetexte"/>
        <w:spacing w:before="1"/>
        <w:ind w:left="851"/>
        <w:rPr>
          <w:rFonts w:ascii="Arial" w:hAnsi="Arial" w:cs="Arial"/>
          <w:sz w:val="22"/>
          <w:szCs w:val="22"/>
        </w:rPr>
      </w:pPr>
    </w:p>
    <w:p w14:paraId="1ADA5D9D" w14:textId="77777777" w:rsidR="00F22E86" w:rsidRDefault="00F22E86" w:rsidP="00F22E86">
      <w:pPr>
        <w:pStyle w:val="Corpsdetexte"/>
        <w:spacing w:before="1"/>
        <w:ind w:left="851"/>
        <w:rPr>
          <w:rFonts w:ascii="Arial" w:hAnsi="Arial" w:cs="Arial"/>
          <w:sz w:val="22"/>
          <w:szCs w:val="22"/>
        </w:rPr>
      </w:pPr>
    </w:p>
    <w:p w14:paraId="46461A70" w14:textId="77777777" w:rsidR="00F22E86" w:rsidRDefault="00F22E86" w:rsidP="00F22E86">
      <w:pPr>
        <w:pStyle w:val="Corpsdetexte"/>
        <w:spacing w:before="1"/>
        <w:ind w:left="851"/>
        <w:rPr>
          <w:rFonts w:ascii="Arial" w:hAnsi="Arial" w:cs="Arial"/>
          <w:sz w:val="22"/>
          <w:szCs w:val="22"/>
        </w:rPr>
      </w:pPr>
    </w:p>
    <w:p w14:paraId="0A7122B1" w14:textId="77777777" w:rsidR="00F22E86" w:rsidRPr="00F22E86" w:rsidRDefault="00F22E86" w:rsidP="00F22E86">
      <w:pPr>
        <w:pStyle w:val="Corpsdetexte"/>
        <w:spacing w:before="1"/>
        <w:ind w:left="851"/>
        <w:rPr>
          <w:rFonts w:ascii="Arial" w:hAnsi="Arial" w:cs="Arial"/>
          <w:sz w:val="22"/>
          <w:szCs w:val="22"/>
        </w:rPr>
      </w:pPr>
    </w:p>
    <w:p w14:paraId="314C9846" w14:textId="77777777" w:rsidR="00F22E86" w:rsidRPr="00BF05FB" w:rsidRDefault="00F22E86" w:rsidP="00F22E86">
      <w:pPr>
        <w:pStyle w:val="Corpsdetexte"/>
        <w:ind w:left="851"/>
        <w:rPr>
          <w:rFonts w:ascii="Arial" w:hAnsi="Arial" w:cs="Arial"/>
          <w:sz w:val="22"/>
          <w:szCs w:val="22"/>
        </w:rPr>
      </w:pPr>
    </w:p>
    <w:p w14:paraId="627A8334" w14:textId="77777777" w:rsidR="00F22E86" w:rsidRPr="00BF05FB" w:rsidRDefault="00F22E86" w:rsidP="00F22E86">
      <w:pPr>
        <w:pStyle w:val="Corpsdetexte"/>
        <w:ind w:left="851"/>
        <w:rPr>
          <w:rFonts w:ascii="Arial" w:hAnsi="Arial" w:cs="Arial"/>
          <w:sz w:val="22"/>
          <w:szCs w:val="22"/>
        </w:rPr>
      </w:pPr>
    </w:p>
    <w:p w14:paraId="11085090" w14:textId="77777777" w:rsidR="00F22E86" w:rsidRPr="00BF05FB" w:rsidRDefault="00F22E86" w:rsidP="00F22E86">
      <w:pPr>
        <w:pStyle w:val="Corpsdetexte"/>
        <w:ind w:left="851"/>
        <w:rPr>
          <w:rFonts w:ascii="Arial" w:hAnsi="Arial" w:cs="Arial"/>
          <w:sz w:val="22"/>
          <w:szCs w:val="22"/>
        </w:rPr>
      </w:pPr>
    </w:p>
    <w:p w14:paraId="070762A8" w14:textId="77777777" w:rsidR="00F22E86" w:rsidRPr="00BF05FB" w:rsidRDefault="00F22E86" w:rsidP="00F22E86">
      <w:pPr>
        <w:widowControl/>
        <w:autoSpaceDE/>
        <w:autoSpaceDN/>
        <w:ind w:left="567"/>
        <w:rPr>
          <w:rFonts w:ascii="Arial" w:hAnsi="Arial" w:cs="Arial"/>
        </w:rPr>
      </w:pPr>
      <w:r w:rsidRPr="00F22E86">
        <w:rPr>
          <w:rFonts w:ascii="Arial" w:hAnsi="Arial" w:cs="Arial"/>
        </w:rPr>
        <w:t>Actions à mettre en place</w:t>
      </w:r>
    </w:p>
    <w:p w14:paraId="41607F4D" w14:textId="77777777" w:rsidR="00F22E86" w:rsidRDefault="00F22E86" w:rsidP="00F22E86">
      <w:pPr>
        <w:pStyle w:val="Corpsdetexte"/>
        <w:ind w:left="851"/>
        <w:rPr>
          <w:rFonts w:ascii="Arial" w:hAnsi="Arial" w:cs="Arial"/>
          <w:i/>
          <w:szCs w:val="22"/>
        </w:rPr>
      </w:pPr>
      <w:r w:rsidRPr="00F22E86">
        <w:rPr>
          <w:rFonts w:ascii="Arial" w:hAnsi="Arial" w:cs="Arial"/>
          <w:i/>
          <w:szCs w:val="22"/>
        </w:rPr>
        <w:t>Liste des actions à intégrer aux lignes directrices de gestion, niveau de priorité attribué et échéance envisagée.</w:t>
      </w:r>
    </w:p>
    <w:p w14:paraId="2E00969F" w14:textId="77777777" w:rsidR="00F22E86" w:rsidRDefault="00F22E86" w:rsidP="00F22E86">
      <w:pPr>
        <w:pStyle w:val="Corpsdetexte"/>
        <w:spacing w:before="7"/>
        <w:ind w:left="851"/>
        <w:rPr>
          <w:rFonts w:ascii="Arial" w:hAnsi="Arial" w:cs="Arial"/>
          <w:sz w:val="22"/>
          <w:szCs w:val="22"/>
        </w:rPr>
      </w:pPr>
    </w:p>
    <w:tbl>
      <w:tblPr>
        <w:tblStyle w:val="Grilledutableau"/>
        <w:tblW w:w="0" w:type="auto"/>
        <w:tblInd w:w="851" w:type="dxa"/>
        <w:tblLook w:val="04A0" w:firstRow="1" w:lastRow="0" w:firstColumn="1" w:lastColumn="0" w:noHBand="0" w:noVBand="1"/>
      </w:tblPr>
      <w:tblGrid>
        <w:gridCol w:w="4275"/>
        <w:gridCol w:w="3233"/>
        <w:gridCol w:w="2976"/>
      </w:tblGrid>
      <w:tr w:rsidR="00981703" w14:paraId="1D91915F" w14:textId="77777777" w:rsidTr="00790ACA">
        <w:trPr>
          <w:trHeight w:val="273"/>
        </w:trPr>
        <w:tc>
          <w:tcPr>
            <w:tcW w:w="4275" w:type="dxa"/>
          </w:tcPr>
          <w:p w14:paraId="679F2FF2"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Action</w:t>
            </w:r>
          </w:p>
        </w:tc>
        <w:tc>
          <w:tcPr>
            <w:tcW w:w="3233" w:type="dxa"/>
          </w:tcPr>
          <w:p w14:paraId="60FF3D1D"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Niveau de priorité</w:t>
            </w:r>
          </w:p>
        </w:tc>
        <w:tc>
          <w:tcPr>
            <w:tcW w:w="2976" w:type="dxa"/>
          </w:tcPr>
          <w:p w14:paraId="3AD87872"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Echéance</w:t>
            </w:r>
          </w:p>
        </w:tc>
      </w:tr>
      <w:tr w:rsidR="00981703" w14:paraId="71007493" w14:textId="77777777" w:rsidTr="00790ACA">
        <w:trPr>
          <w:trHeight w:val="282"/>
        </w:trPr>
        <w:tc>
          <w:tcPr>
            <w:tcW w:w="4275" w:type="dxa"/>
          </w:tcPr>
          <w:p w14:paraId="7482A8D3" w14:textId="77777777" w:rsidR="00981703" w:rsidRDefault="00981703" w:rsidP="00790ACA">
            <w:pPr>
              <w:pStyle w:val="Corpsdetexte"/>
              <w:spacing w:before="7"/>
              <w:jc w:val="center"/>
              <w:rPr>
                <w:rFonts w:ascii="Arial" w:hAnsi="Arial" w:cs="Arial"/>
                <w:sz w:val="22"/>
                <w:szCs w:val="22"/>
              </w:rPr>
            </w:pPr>
          </w:p>
        </w:tc>
        <w:tc>
          <w:tcPr>
            <w:tcW w:w="3233" w:type="dxa"/>
          </w:tcPr>
          <w:p w14:paraId="53939326" w14:textId="77777777" w:rsidR="00981703" w:rsidRDefault="00981703" w:rsidP="00790ACA">
            <w:pPr>
              <w:pStyle w:val="Corpsdetexte"/>
              <w:spacing w:before="7"/>
              <w:jc w:val="center"/>
              <w:rPr>
                <w:rFonts w:ascii="Arial" w:hAnsi="Arial" w:cs="Arial"/>
                <w:sz w:val="22"/>
                <w:szCs w:val="22"/>
              </w:rPr>
            </w:pPr>
          </w:p>
        </w:tc>
        <w:tc>
          <w:tcPr>
            <w:tcW w:w="2976" w:type="dxa"/>
          </w:tcPr>
          <w:p w14:paraId="5F80F33E" w14:textId="77777777" w:rsidR="00981703" w:rsidRDefault="00981703" w:rsidP="00790ACA">
            <w:pPr>
              <w:pStyle w:val="Corpsdetexte"/>
              <w:spacing w:before="7"/>
              <w:jc w:val="center"/>
              <w:rPr>
                <w:rFonts w:ascii="Arial" w:hAnsi="Arial" w:cs="Arial"/>
                <w:sz w:val="22"/>
                <w:szCs w:val="22"/>
              </w:rPr>
            </w:pPr>
          </w:p>
        </w:tc>
      </w:tr>
      <w:tr w:rsidR="00981703" w14:paraId="7C8C44E6" w14:textId="77777777" w:rsidTr="00790ACA">
        <w:trPr>
          <w:trHeight w:val="273"/>
        </w:trPr>
        <w:tc>
          <w:tcPr>
            <w:tcW w:w="4275" w:type="dxa"/>
          </w:tcPr>
          <w:p w14:paraId="3985308D" w14:textId="77777777" w:rsidR="00981703" w:rsidRDefault="00981703" w:rsidP="00790ACA">
            <w:pPr>
              <w:pStyle w:val="Corpsdetexte"/>
              <w:spacing w:before="7"/>
              <w:jc w:val="center"/>
              <w:rPr>
                <w:rFonts w:ascii="Arial" w:hAnsi="Arial" w:cs="Arial"/>
                <w:sz w:val="22"/>
                <w:szCs w:val="22"/>
              </w:rPr>
            </w:pPr>
          </w:p>
        </w:tc>
        <w:tc>
          <w:tcPr>
            <w:tcW w:w="3233" w:type="dxa"/>
          </w:tcPr>
          <w:p w14:paraId="45A46285" w14:textId="77777777" w:rsidR="00981703" w:rsidRDefault="00981703" w:rsidP="00790ACA">
            <w:pPr>
              <w:pStyle w:val="Corpsdetexte"/>
              <w:spacing w:before="7"/>
              <w:jc w:val="center"/>
              <w:rPr>
                <w:rFonts w:ascii="Arial" w:hAnsi="Arial" w:cs="Arial"/>
                <w:sz w:val="22"/>
                <w:szCs w:val="22"/>
              </w:rPr>
            </w:pPr>
          </w:p>
        </w:tc>
        <w:tc>
          <w:tcPr>
            <w:tcW w:w="2976" w:type="dxa"/>
          </w:tcPr>
          <w:p w14:paraId="4E64653A" w14:textId="77777777" w:rsidR="00981703" w:rsidRDefault="00981703" w:rsidP="00790ACA">
            <w:pPr>
              <w:pStyle w:val="Corpsdetexte"/>
              <w:spacing w:before="7"/>
              <w:jc w:val="center"/>
              <w:rPr>
                <w:rFonts w:ascii="Arial" w:hAnsi="Arial" w:cs="Arial"/>
                <w:sz w:val="22"/>
                <w:szCs w:val="22"/>
              </w:rPr>
            </w:pPr>
          </w:p>
        </w:tc>
      </w:tr>
      <w:tr w:rsidR="00981703" w14:paraId="7C7DBEFA" w14:textId="77777777" w:rsidTr="00790ACA">
        <w:trPr>
          <w:trHeight w:val="282"/>
        </w:trPr>
        <w:tc>
          <w:tcPr>
            <w:tcW w:w="4275" w:type="dxa"/>
          </w:tcPr>
          <w:p w14:paraId="2C3C1BCC" w14:textId="77777777" w:rsidR="00981703" w:rsidRDefault="00981703" w:rsidP="00790ACA">
            <w:pPr>
              <w:pStyle w:val="Corpsdetexte"/>
              <w:spacing w:before="7"/>
              <w:jc w:val="center"/>
              <w:rPr>
                <w:rFonts w:ascii="Arial" w:hAnsi="Arial" w:cs="Arial"/>
                <w:sz w:val="22"/>
                <w:szCs w:val="22"/>
              </w:rPr>
            </w:pPr>
          </w:p>
        </w:tc>
        <w:tc>
          <w:tcPr>
            <w:tcW w:w="3233" w:type="dxa"/>
          </w:tcPr>
          <w:p w14:paraId="19033ED9" w14:textId="77777777" w:rsidR="00981703" w:rsidRDefault="00981703" w:rsidP="00790ACA">
            <w:pPr>
              <w:pStyle w:val="Corpsdetexte"/>
              <w:spacing w:before="7"/>
              <w:jc w:val="center"/>
              <w:rPr>
                <w:rFonts w:ascii="Arial" w:hAnsi="Arial" w:cs="Arial"/>
                <w:sz w:val="22"/>
                <w:szCs w:val="22"/>
              </w:rPr>
            </w:pPr>
          </w:p>
        </w:tc>
        <w:tc>
          <w:tcPr>
            <w:tcW w:w="2976" w:type="dxa"/>
          </w:tcPr>
          <w:p w14:paraId="2C8EC73A" w14:textId="77777777" w:rsidR="00981703" w:rsidRDefault="00981703" w:rsidP="00790ACA">
            <w:pPr>
              <w:pStyle w:val="Corpsdetexte"/>
              <w:spacing w:before="7"/>
              <w:jc w:val="center"/>
              <w:rPr>
                <w:rFonts w:ascii="Arial" w:hAnsi="Arial" w:cs="Arial"/>
                <w:sz w:val="22"/>
                <w:szCs w:val="22"/>
              </w:rPr>
            </w:pPr>
          </w:p>
        </w:tc>
      </w:tr>
    </w:tbl>
    <w:p w14:paraId="7F1484E3" w14:textId="77777777" w:rsidR="00674A70" w:rsidRDefault="00674A70" w:rsidP="00F22E86">
      <w:pPr>
        <w:pStyle w:val="Corpsdetexte"/>
        <w:spacing w:before="7"/>
        <w:ind w:left="851"/>
        <w:rPr>
          <w:rFonts w:ascii="Arial" w:hAnsi="Arial" w:cs="Arial"/>
          <w:sz w:val="22"/>
          <w:szCs w:val="22"/>
        </w:rPr>
      </w:pPr>
    </w:p>
    <w:p w14:paraId="513AF346" w14:textId="77777777" w:rsidR="00674A70" w:rsidRDefault="00674A70" w:rsidP="00F22E86">
      <w:pPr>
        <w:pStyle w:val="Corpsdetexte"/>
        <w:spacing w:before="7"/>
        <w:ind w:left="851"/>
        <w:rPr>
          <w:rFonts w:ascii="Arial" w:hAnsi="Arial" w:cs="Arial"/>
          <w:sz w:val="22"/>
          <w:szCs w:val="22"/>
        </w:rPr>
      </w:pPr>
    </w:p>
    <w:p w14:paraId="5D93932E" w14:textId="77777777" w:rsidR="00674A70" w:rsidRDefault="00674A70" w:rsidP="00F22E86">
      <w:pPr>
        <w:pStyle w:val="Corpsdetexte"/>
        <w:spacing w:before="7"/>
        <w:ind w:left="851"/>
        <w:rPr>
          <w:rFonts w:ascii="Arial" w:hAnsi="Arial" w:cs="Arial"/>
          <w:sz w:val="22"/>
          <w:szCs w:val="22"/>
        </w:rPr>
      </w:pPr>
    </w:p>
    <w:p w14:paraId="018221E2" w14:textId="77777777" w:rsidR="00674A70" w:rsidRDefault="00674A70" w:rsidP="00F22E86">
      <w:pPr>
        <w:pStyle w:val="Corpsdetexte"/>
        <w:spacing w:before="7"/>
        <w:ind w:left="851"/>
        <w:rPr>
          <w:rFonts w:ascii="Arial" w:hAnsi="Arial" w:cs="Arial"/>
          <w:sz w:val="22"/>
          <w:szCs w:val="22"/>
        </w:rPr>
      </w:pPr>
    </w:p>
    <w:p w14:paraId="785A8A3A" w14:textId="77777777" w:rsidR="00674A70" w:rsidRDefault="00674A70" w:rsidP="00F22E86">
      <w:pPr>
        <w:pStyle w:val="Corpsdetexte"/>
        <w:spacing w:before="7"/>
        <w:ind w:left="851"/>
        <w:rPr>
          <w:rFonts w:ascii="Arial" w:hAnsi="Arial" w:cs="Arial"/>
          <w:sz w:val="22"/>
          <w:szCs w:val="22"/>
        </w:rPr>
      </w:pPr>
    </w:p>
    <w:p w14:paraId="4475DCF1" w14:textId="77777777" w:rsidR="00F22E86" w:rsidRDefault="00F22E86" w:rsidP="00F22E86">
      <w:pPr>
        <w:pStyle w:val="Corpsdetexte"/>
        <w:spacing w:before="7"/>
        <w:ind w:left="851"/>
        <w:rPr>
          <w:rFonts w:ascii="Arial" w:hAnsi="Arial" w:cs="Arial"/>
          <w:sz w:val="22"/>
          <w:szCs w:val="22"/>
        </w:rPr>
      </w:pPr>
    </w:p>
    <w:p w14:paraId="78A9D0F4" w14:textId="77777777" w:rsidR="00F22E86" w:rsidRPr="00BF05FB" w:rsidRDefault="00F22E86" w:rsidP="00F22E86">
      <w:pPr>
        <w:spacing w:line="20" w:lineRule="exact"/>
        <w:rPr>
          <w:rFonts w:ascii="Arial" w:hAnsi="Arial" w:cs="Arial"/>
          <w:sz w:val="2"/>
        </w:rPr>
        <w:sectPr w:rsidR="00F22E86" w:rsidRPr="00BF05FB" w:rsidSect="000B68C7">
          <w:pgSz w:w="11910" w:h="16840"/>
          <w:pgMar w:top="540" w:right="0" w:bottom="280" w:left="284" w:header="720" w:footer="720" w:gutter="0"/>
          <w:cols w:space="720"/>
        </w:sectPr>
      </w:pPr>
    </w:p>
    <w:p w14:paraId="25C224D1" w14:textId="77777777" w:rsidR="006B6662" w:rsidRPr="00802C8F" w:rsidRDefault="006B6662" w:rsidP="00802C8F">
      <w:pPr>
        <w:pStyle w:val="07-SectionTitreBleu"/>
        <w:pBdr>
          <w:bottom w:val="none" w:sz="0" w:space="0" w:color="auto"/>
        </w:pBdr>
        <w:spacing w:before="10"/>
        <w:ind w:left="567"/>
        <w:contextualSpacing w:val="0"/>
        <w:rPr>
          <w:rFonts w:ascii="Arial" w:hAnsi="Arial" w:cs="Arial"/>
          <w:sz w:val="36"/>
          <w:szCs w:val="36"/>
        </w:rPr>
      </w:pPr>
      <w:r w:rsidRPr="00802C8F">
        <w:rPr>
          <w:rFonts w:ascii="Arial" w:hAnsi="Arial" w:cs="Arial"/>
          <w:sz w:val="36"/>
          <w:szCs w:val="36"/>
        </w:rPr>
        <w:lastRenderedPageBreak/>
        <w:t>4</w:t>
      </w:r>
      <w:r w:rsidRPr="00802C8F">
        <w:rPr>
          <w:rFonts w:ascii="Arial" w:hAnsi="Arial" w:cs="Arial"/>
          <w:sz w:val="36"/>
          <w:szCs w:val="36"/>
        </w:rPr>
        <w:tab/>
        <w:t>LES REMUNERATIONS</w:t>
      </w:r>
    </w:p>
    <w:p w14:paraId="240B294A" w14:textId="77777777" w:rsidR="006B6662" w:rsidRDefault="006B6662" w:rsidP="006B6662">
      <w:pPr>
        <w:pStyle w:val="Corpsdetexte"/>
        <w:spacing w:before="1"/>
        <w:rPr>
          <w:rFonts w:ascii="Arial" w:hAnsi="Arial" w:cs="Arial"/>
          <w:sz w:val="25"/>
        </w:rPr>
      </w:pPr>
    </w:p>
    <w:p w14:paraId="5B3BBAAC" w14:textId="77777777" w:rsidR="006B6662" w:rsidRPr="00F22E86" w:rsidRDefault="006B6662" w:rsidP="006B6662">
      <w:pPr>
        <w:widowControl/>
        <w:autoSpaceDE/>
        <w:autoSpaceDN/>
        <w:ind w:left="567"/>
        <w:rPr>
          <w:rFonts w:ascii="Arial" w:eastAsiaTheme="minorHAnsi" w:hAnsi="Arial" w:cs="Arial"/>
          <w:u w:val="single"/>
        </w:rPr>
      </w:pPr>
      <w:r w:rsidRPr="00F22E86">
        <w:rPr>
          <w:rFonts w:ascii="Arial" w:hAnsi="Arial" w:cs="Arial"/>
        </w:rPr>
        <w:t>Etat de l’existant /éléments de contexte :</w:t>
      </w:r>
    </w:p>
    <w:p w14:paraId="1D753A91" w14:textId="77777777" w:rsidR="006B6662" w:rsidRPr="00F22E86" w:rsidRDefault="006B6662" w:rsidP="006B6662">
      <w:pPr>
        <w:pStyle w:val="Corpsdetexte"/>
        <w:spacing w:before="1"/>
        <w:ind w:left="851"/>
        <w:rPr>
          <w:rFonts w:ascii="Arial" w:hAnsi="Arial" w:cs="Arial"/>
          <w:sz w:val="22"/>
          <w:szCs w:val="22"/>
        </w:rPr>
      </w:pPr>
    </w:p>
    <w:p w14:paraId="35549D99" w14:textId="77777777" w:rsidR="006B6662" w:rsidRDefault="006B6662" w:rsidP="006B6662">
      <w:pPr>
        <w:pStyle w:val="Corpsdetexte"/>
        <w:spacing w:before="1"/>
        <w:ind w:left="851"/>
        <w:rPr>
          <w:rFonts w:ascii="Arial" w:hAnsi="Arial" w:cs="Arial"/>
          <w:sz w:val="22"/>
          <w:szCs w:val="22"/>
        </w:rPr>
      </w:pPr>
    </w:p>
    <w:p w14:paraId="0A2ED705" w14:textId="77777777" w:rsidR="006B6662" w:rsidRDefault="006B6662" w:rsidP="006B6662">
      <w:pPr>
        <w:pStyle w:val="Corpsdetexte"/>
        <w:spacing w:before="1"/>
        <w:ind w:left="851"/>
        <w:rPr>
          <w:rFonts w:ascii="Arial" w:hAnsi="Arial" w:cs="Arial"/>
          <w:sz w:val="22"/>
          <w:szCs w:val="22"/>
        </w:rPr>
      </w:pPr>
    </w:p>
    <w:p w14:paraId="41FB8587" w14:textId="77777777" w:rsidR="006B6662" w:rsidRDefault="006B6662" w:rsidP="006B6662">
      <w:pPr>
        <w:pStyle w:val="Corpsdetexte"/>
        <w:spacing w:before="1"/>
        <w:ind w:left="851"/>
        <w:rPr>
          <w:rFonts w:ascii="Arial" w:hAnsi="Arial" w:cs="Arial"/>
          <w:sz w:val="22"/>
          <w:szCs w:val="22"/>
        </w:rPr>
      </w:pPr>
    </w:p>
    <w:p w14:paraId="693E540C" w14:textId="77777777" w:rsidR="006B6662" w:rsidRDefault="006B6662" w:rsidP="006B6662">
      <w:pPr>
        <w:pStyle w:val="Corpsdetexte"/>
        <w:spacing w:before="1"/>
        <w:ind w:left="851"/>
        <w:rPr>
          <w:rFonts w:ascii="Arial" w:hAnsi="Arial" w:cs="Arial"/>
          <w:sz w:val="22"/>
          <w:szCs w:val="22"/>
        </w:rPr>
      </w:pPr>
    </w:p>
    <w:p w14:paraId="172B3F8E" w14:textId="77777777" w:rsidR="006B6662" w:rsidRDefault="006B6662" w:rsidP="006B6662">
      <w:pPr>
        <w:pStyle w:val="Corpsdetexte"/>
        <w:spacing w:before="1"/>
        <w:ind w:left="851"/>
        <w:rPr>
          <w:rFonts w:ascii="Arial" w:hAnsi="Arial" w:cs="Arial"/>
          <w:sz w:val="22"/>
          <w:szCs w:val="22"/>
        </w:rPr>
      </w:pPr>
    </w:p>
    <w:p w14:paraId="7131F357" w14:textId="77777777" w:rsidR="006B6662" w:rsidRPr="00F22E86" w:rsidRDefault="006B6662" w:rsidP="006B6662">
      <w:pPr>
        <w:pStyle w:val="Corpsdetexte"/>
        <w:spacing w:before="1"/>
        <w:ind w:left="851"/>
        <w:rPr>
          <w:rFonts w:ascii="Arial" w:hAnsi="Arial" w:cs="Arial"/>
          <w:sz w:val="22"/>
          <w:szCs w:val="22"/>
        </w:rPr>
      </w:pPr>
    </w:p>
    <w:p w14:paraId="245138C2" w14:textId="77777777" w:rsidR="006B6662" w:rsidRPr="00BF05FB" w:rsidRDefault="006B6662" w:rsidP="006B6662">
      <w:pPr>
        <w:pStyle w:val="Corpsdetexte"/>
        <w:ind w:left="851"/>
        <w:rPr>
          <w:rFonts w:ascii="Arial" w:hAnsi="Arial" w:cs="Arial"/>
          <w:sz w:val="22"/>
          <w:szCs w:val="22"/>
        </w:rPr>
      </w:pPr>
    </w:p>
    <w:p w14:paraId="5AFB3088" w14:textId="77777777" w:rsidR="006B6662" w:rsidRPr="00BF05FB" w:rsidRDefault="006B6662" w:rsidP="006B6662">
      <w:pPr>
        <w:pStyle w:val="Corpsdetexte"/>
        <w:ind w:left="851"/>
        <w:rPr>
          <w:rFonts w:ascii="Arial" w:hAnsi="Arial" w:cs="Arial"/>
          <w:sz w:val="22"/>
          <w:szCs w:val="22"/>
        </w:rPr>
      </w:pPr>
    </w:p>
    <w:p w14:paraId="7181CB3D" w14:textId="77777777" w:rsidR="006B6662" w:rsidRPr="00BF05FB" w:rsidRDefault="006B6662" w:rsidP="006B6662">
      <w:pPr>
        <w:pStyle w:val="Corpsdetexte"/>
        <w:ind w:left="851"/>
        <w:rPr>
          <w:rFonts w:ascii="Arial" w:hAnsi="Arial" w:cs="Arial"/>
          <w:sz w:val="22"/>
          <w:szCs w:val="22"/>
        </w:rPr>
      </w:pPr>
    </w:p>
    <w:p w14:paraId="1B5ECA57" w14:textId="77777777" w:rsidR="006B6662" w:rsidRPr="00BF05FB" w:rsidRDefault="006B6662" w:rsidP="006B6662">
      <w:pPr>
        <w:widowControl/>
        <w:autoSpaceDE/>
        <w:autoSpaceDN/>
        <w:ind w:left="567"/>
        <w:rPr>
          <w:rFonts w:ascii="Arial" w:hAnsi="Arial" w:cs="Arial"/>
        </w:rPr>
      </w:pPr>
      <w:r w:rsidRPr="00F22E86">
        <w:rPr>
          <w:rFonts w:ascii="Arial" w:hAnsi="Arial" w:cs="Arial"/>
        </w:rPr>
        <w:t>Actions à mettre en place</w:t>
      </w:r>
    </w:p>
    <w:p w14:paraId="1E8523BB" w14:textId="77777777" w:rsidR="006B6662" w:rsidRDefault="006B6662" w:rsidP="006B6662">
      <w:pPr>
        <w:pStyle w:val="Corpsdetexte"/>
        <w:ind w:left="851"/>
        <w:rPr>
          <w:rFonts w:ascii="Arial" w:hAnsi="Arial" w:cs="Arial"/>
          <w:i/>
          <w:szCs w:val="22"/>
        </w:rPr>
      </w:pPr>
      <w:r w:rsidRPr="00F22E86">
        <w:rPr>
          <w:rFonts w:ascii="Arial" w:hAnsi="Arial" w:cs="Arial"/>
          <w:i/>
          <w:szCs w:val="22"/>
        </w:rPr>
        <w:t>Liste des actions à intégrer aux lignes directrices de gestion, niveau de priorité attribué et échéance envisagée.</w:t>
      </w:r>
    </w:p>
    <w:p w14:paraId="74B87248" w14:textId="77777777" w:rsidR="00981703" w:rsidRDefault="00981703" w:rsidP="006B6662">
      <w:pPr>
        <w:pStyle w:val="Corpsdetexte"/>
        <w:ind w:left="851"/>
        <w:rPr>
          <w:rFonts w:ascii="Arial" w:hAnsi="Arial" w:cs="Arial"/>
          <w:i/>
          <w:szCs w:val="22"/>
        </w:rPr>
      </w:pPr>
    </w:p>
    <w:tbl>
      <w:tblPr>
        <w:tblStyle w:val="Grilledutableau"/>
        <w:tblW w:w="0" w:type="auto"/>
        <w:tblInd w:w="851" w:type="dxa"/>
        <w:tblLook w:val="04A0" w:firstRow="1" w:lastRow="0" w:firstColumn="1" w:lastColumn="0" w:noHBand="0" w:noVBand="1"/>
      </w:tblPr>
      <w:tblGrid>
        <w:gridCol w:w="4275"/>
        <w:gridCol w:w="3233"/>
        <w:gridCol w:w="2976"/>
      </w:tblGrid>
      <w:tr w:rsidR="00981703" w14:paraId="4DBDC589" w14:textId="77777777" w:rsidTr="00790ACA">
        <w:trPr>
          <w:trHeight w:val="273"/>
        </w:trPr>
        <w:tc>
          <w:tcPr>
            <w:tcW w:w="4275" w:type="dxa"/>
          </w:tcPr>
          <w:p w14:paraId="63051A95"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Action</w:t>
            </w:r>
          </w:p>
        </w:tc>
        <w:tc>
          <w:tcPr>
            <w:tcW w:w="3233" w:type="dxa"/>
          </w:tcPr>
          <w:p w14:paraId="55D9ABA8"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Niveau de priorité</w:t>
            </w:r>
          </w:p>
        </w:tc>
        <w:tc>
          <w:tcPr>
            <w:tcW w:w="2976" w:type="dxa"/>
          </w:tcPr>
          <w:p w14:paraId="1A9B2A98"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Echéance</w:t>
            </w:r>
          </w:p>
        </w:tc>
      </w:tr>
      <w:tr w:rsidR="00981703" w14:paraId="1C8A3F90" w14:textId="77777777" w:rsidTr="00790ACA">
        <w:trPr>
          <w:trHeight w:val="282"/>
        </w:trPr>
        <w:tc>
          <w:tcPr>
            <w:tcW w:w="4275" w:type="dxa"/>
          </w:tcPr>
          <w:p w14:paraId="044FFB14" w14:textId="77777777" w:rsidR="00981703" w:rsidRDefault="00981703" w:rsidP="00790ACA">
            <w:pPr>
              <w:pStyle w:val="Corpsdetexte"/>
              <w:spacing w:before="7"/>
              <w:jc w:val="center"/>
              <w:rPr>
                <w:rFonts w:ascii="Arial" w:hAnsi="Arial" w:cs="Arial"/>
                <w:sz w:val="22"/>
                <w:szCs w:val="22"/>
              </w:rPr>
            </w:pPr>
          </w:p>
        </w:tc>
        <w:tc>
          <w:tcPr>
            <w:tcW w:w="3233" w:type="dxa"/>
          </w:tcPr>
          <w:p w14:paraId="0B5FEDBC" w14:textId="77777777" w:rsidR="00981703" w:rsidRDefault="00981703" w:rsidP="00790ACA">
            <w:pPr>
              <w:pStyle w:val="Corpsdetexte"/>
              <w:spacing w:before="7"/>
              <w:jc w:val="center"/>
              <w:rPr>
                <w:rFonts w:ascii="Arial" w:hAnsi="Arial" w:cs="Arial"/>
                <w:sz w:val="22"/>
                <w:szCs w:val="22"/>
              </w:rPr>
            </w:pPr>
          </w:p>
        </w:tc>
        <w:tc>
          <w:tcPr>
            <w:tcW w:w="2976" w:type="dxa"/>
          </w:tcPr>
          <w:p w14:paraId="7A2FF300" w14:textId="77777777" w:rsidR="00981703" w:rsidRDefault="00981703" w:rsidP="00790ACA">
            <w:pPr>
              <w:pStyle w:val="Corpsdetexte"/>
              <w:spacing w:before="7"/>
              <w:jc w:val="center"/>
              <w:rPr>
                <w:rFonts w:ascii="Arial" w:hAnsi="Arial" w:cs="Arial"/>
                <w:sz w:val="22"/>
                <w:szCs w:val="22"/>
              </w:rPr>
            </w:pPr>
          </w:p>
        </w:tc>
      </w:tr>
      <w:tr w:rsidR="00981703" w14:paraId="4F94DCB7" w14:textId="77777777" w:rsidTr="00790ACA">
        <w:trPr>
          <w:trHeight w:val="273"/>
        </w:trPr>
        <w:tc>
          <w:tcPr>
            <w:tcW w:w="4275" w:type="dxa"/>
          </w:tcPr>
          <w:p w14:paraId="7EB534D3" w14:textId="77777777" w:rsidR="00981703" w:rsidRDefault="00981703" w:rsidP="00790ACA">
            <w:pPr>
              <w:pStyle w:val="Corpsdetexte"/>
              <w:spacing w:before="7"/>
              <w:jc w:val="center"/>
              <w:rPr>
                <w:rFonts w:ascii="Arial" w:hAnsi="Arial" w:cs="Arial"/>
                <w:sz w:val="22"/>
                <w:szCs w:val="22"/>
              </w:rPr>
            </w:pPr>
          </w:p>
        </w:tc>
        <w:tc>
          <w:tcPr>
            <w:tcW w:w="3233" w:type="dxa"/>
          </w:tcPr>
          <w:p w14:paraId="08B887BB" w14:textId="77777777" w:rsidR="00981703" w:rsidRDefault="00981703" w:rsidP="00790ACA">
            <w:pPr>
              <w:pStyle w:val="Corpsdetexte"/>
              <w:spacing w:before="7"/>
              <w:jc w:val="center"/>
              <w:rPr>
                <w:rFonts w:ascii="Arial" w:hAnsi="Arial" w:cs="Arial"/>
                <w:sz w:val="22"/>
                <w:szCs w:val="22"/>
              </w:rPr>
            </w:pPr>
          </w:p>
        </w:tc>
        <w:tc>
          <w:tcPr>
            <w:tcW w:w="2976" w:type="dxa"/>
          </w:tcPr>
          <w:p w14:paraId="2A3BB4D3" w14:textId="77777777" w:rsidR="00981703" w:rsidRDefault="00981703" w:rsidP="00790ACA">
            <w:pPr>
              <w:pStyle w:val="Corpsdetexte"/>
              <w:spacing w:before="7"/>
              <w:jc w:val="center"/>
              <w:rPr>
                <w:rFonts w:ascii="Arial" w:hAnsi="Arial" w:cs="Arial"/>
                <w:sz w:val="22"/>
                <w:szCs w:val="22"/>
              </w:rPr>
            </w:pPr>
          </w:p>
        </w:tc>
      </w:tr>
      <w:tr w:rsidR="00981703" w14:paraId="303589C0" w14:textId="77777777" w:rsidTr="00790ACA">
        <w:trPr>
          <w:trHeight w:val="282"/>
        </w:trPr>
        <w:tc>
          <w:tcPr>
            <w:tcW w:w="4275" w:type="dxa"/>
          </w:tcPr>
          <w:p w14:paraId="1CE43F0F" w14:textId="77777777" w:rsidR="00981703" w:rsidRDefault="00981703" w:rsidP="00790ACA">
            <w:pPr>
              <w:pStyle w:val="Corpsdetexte"/>
              <w:spacing w:before="7"/>
              <w:jc w:val="center"/>
              <w:rPr>
                <w:rFonts w:ascii="Arial" w:hAnsi="Arial" w:cs="Arial"/>
                <w:sz w:val="22"/>
                <w:szCs w:val="22"/>
              </w:rPr>
            </w:pPr>
          </w:p>
        </w:tc>
        <w:tc>
          <w:tcPr>
            <w:tcW w:w="3233" w:type="dxa"/>
          </w:tcPr>
          <w:p w14:paraId="7B53EF79" w14:textId="77777777" w:rsidR="00981703" w:rsidRDefault="00981703" w:rsidP="00790ACA">
            <w:pPr>
              <w:pStyle w:val="Corpsdetexte"/>
              <w:spacing w:before="7"/>
              <w:jc w:val="center"/>
              <w:rPr>
                <w:rFonts w:ascii="Arial" w:hAnsi="Arial" w:cs="Arial"/>
                <w:sz w:val="22"/>
                <w:szCs w:val="22"/>
              </w:rPr>
            </w:pPr>
          </w:p>
        </w:tc>
        <w:tc>
          <w:tcPr>
            <w:tcW w:w="2976" w:type="dxa"/>
          </w:tcPr>
          <w:p w14:paraId="5E16EAAB" w14:textId="77777777" w:rsidR="00981703" w:rsidRDefault="00981703" w:rsidP="00790ACA">
            <w:pPr>
              <w:pStyle w:val="Corpsdetexte"/>
              <w:spacing w:before="7"/>
              <w:jc w:val="center"/>
              <w:rPr>
                <w:rFonts w:ascii="Arial" w:hAnsi="Arial" w:cs="Arial"/>
                <w:sz w:val="22"/>
                <w:szCs w:val="22"/>
              </w:rPr>
            </w:pPr>
          </w:p>
        </w:tc>
      </w:tr>
    </w:tbl>
    <w:p w14:paraId="10F2463F" w14:textId="77777777" w:rsidR="006B6662" w:rsidRDefault="006B6662">
      <w:pPr>
        <w:rPr>
          <w:rFonts w:ascii="Arial" w:hAnsi="Arial" w:cs="Arial"/>
          <w:i/>
          <w:sz w:val="14"/>
          <w:szCs w:val="20"/>
        </w:rPr>
      </w:pPr>
      <w:r>
        <w:rPr>
          <w:rFonts w:ascii="Arial" w:hAnsi="Arial" w:cs="Arial"/>
          <w:i/>
          <w:sz w:val="14"/>
          <w:szCs w:val="20"/>
        </w:rPr>
        <w:br w:type="page"/>
      </w:r>
    </w:p>
    <w:p w14:paraId="397D9AE8" w14:textId="77777777" w:rsidR="006B6662" w:rsidRPr="00802C8F" w:rsidRDefault="006B6662" w:rsidP="00802C8F">
      <w:pPr>
        <w:pStyle w:val="07-SectionTitreBleu"/>
        <w:pBdr>
          <w:bottom w:val="none" w:sz="0" w:space="0" w:color="auto"/>
        </w:pBdr>
        <w:spacing w:before="10"/>
        <w:ind w:left="567"/>
        <w:contextualSpacing w:val="0"/>
        <w:rPr>
          <w:rFonts w:ascii="Arial" w:hAnsi="Arial" w:cs="Arial"/>
          <w:sz w:val="36"/>
          <w:szCs w:val="36"/>
        </w:rPr>
      </w:pPr>
      <w:r w:rsidRPr="00802C8F">
        <w:rPr>
          <w:rFonts w:ascii="Arial" w:hAnsi="Arial" w:cs="Arial"/>
          <w:sz w:val="36"/>
          <w:szCs w:val="36"/>
        </w:rPr>
        <w:lastRenderedPageBreak/>
        <w:t>5</w:t>
      </w:r>
      <w:r w:rsidRPr="00802C8F">
        <w:rPr>
          <w:rFonts w:ascii="Arial" w:hAnsi="Arial" w:cs="Arial"/>
          <w:sz w:val="36"/>
          <w:szCs w:val="36"/>
        </w:rPr>
        <w:tab/>
        <w:t>LES FORMATIONS</w:t>
      </w:r>
    </w:p>
    <w:p w14:paraId="22AC7CB7" w14:textId="77777777" w:rsidR="006B6662" w:rsidRDefault="006B6662" w:rsidP="006B6662">
      <w:pPr>
        <w:pStyle w:val="Corpsdetexte"/>
        <w:spacing w:before="1"/>
        <w:rPr>
          <w:rFonts w:ascii="Arial" w:hAnsi="Arial" w:cs="Arial"/>
          <w:sz w:val="25"/>
        </w:rPr>
      </w:pPr>
    </w:p>
    <w:p w14:paraId="4E39486E" w14:textId="77777777" w:rsidR="006B6662" w:rsidRDefault="006B6662" w:rsidP="006B6662">
      <w:pPr>
        <w:pStyle w:val="Corpsdetexte"/>
        <w:spacing w:before="1"/>
        <w:rPr>
          <w:rFonts w:ascii="Arial" w:hAnsi="Arial" w:cs="Arial"/>
          <w:sz w:val="25"/>
        </w:rPr>
      </w:pPr>
    </w:p>
    <w:p w14:paraId="069C7689" w14:textId="77777777" w:rsidR="006B6662" w:rsidRPr="00F22E86" w:rsidRDefault="006B6662" w:rsidP="006B6662">
      <w:pPr>
        <w:widowControl/>
        <w:autoSpaceDE/>
        <w:autoSpaceDN/>
        <w:ind w:left="567"/>
        <w:rPr>
          <w:rFonts w:ascii="Arial" w:eastAsiaTheme="minorHAnsi" w:hAnsi="Arial" w:cs="Arial"/>
          <w:u w:val="single"/>
        </w:rPr>
      </w:pPr>
      <w:r w:rsidRPr="00F22E86">
        <w:rPr>
          <w:rFonts w:ascii="Arial" w:hAnsi="Arial" w:cs="Arial"/>
        </w:rPr>
        <w:t>Etat de l’existant /éléments de contexte :</w:t>
      </w:r>
    </w:p>
    <w:p w14:paraId="3B7C1FB1" w14:textId="77777777" w:rsidR="006B6662" w:rsidRPr="00F22E86" w:rsidRDefault="006B6662" w:rsidP="006B6662">
      <w:pPr>
        <w:pStyle w:val="Corpsdetexte"/>
        <w:spacing w:before="1"/>
        <w:ind w:left="851"/>
        <w:rPr>
          <w:rFonts w:ascii="Arial" w:hAnsi="Arial" w:cs="Arial"/>
          <w:sz w:val="22"/>
          <w:szCs w:val="22"/>
        </w:rPr>
      </w:pPr>
    </w:p>
    <w:p w14:paraId="23D88C70" w14:textId="77777777" w:rsidR="006B6662" w:rsidRDefault="006B6662" w:rsidP="006B6662">
      <w:pPr>
        <w:pStyle w:val="Corpsdetexte"/>
        <w:spacing w:before="1"/>
        <w:ind w:left="851"/>
        <w:rPr>
          <w:rFonts w:ascii="Arial" w:hAnsi="Arial" w:cs="Arial"/>
          <w:sz w:val="22"/>
          <w:szCs w:val="22"/>
        </w:rPr>
      </w:pPr>
    </w:p>
    <w:p w14:paraId="459074F0" w14:textId="77777777" w:rsidR="006B6662" w:rsidRDefault="006B6662" w:rsidP="006B6662">
      <w:pPr>
        <w:pStyle w:val="Corpsdetexte"/>
        <w:spacing w:before="1"/>
        <w:ind w:left="851"/>
        <w:rPr>
          <w:rFonts w:ascii="Arial" w:hAnsi="Arial" w:cs="Arial"/>
          <w:sz w:val="22"/>
          <w:szCs w:val="22"/>
        </w:rPr>
      </w:pPr>
    </w:p>
    <w:p w14:paraId="51E2E345" w14:textId="77777777" w:rsidR="006B6662" w:rsidRDefault="006B6662" w:rsidP="006B6662">
      <w:pPr>
        <w:pStyle w:val="Corpsdetexte"/>
        <w:spacing w:before="1"/>
        <w:ind w:left="851"/>
        <w:rPr>
          <w:rFonts w:ascii="Arial" w:hAnsi="Arial" w:cs="Arial"/>
          <w:sz w:val="22"/>
          <w:szCs w:val="22"/>
        </w:rPr>
      </w:pPr>
    </w:p>
    <w:p w14:paraId="08359DDE" w14:textId="77777777" w:rsidR="006B6662" w:rsidRDefault="006B6662" w:rsidP="006B6662">
      <w:pPr>
        <w:pStyle w:val="Corpsdetexte"/>
        <w:spacing w:before="1"/>
        <w:ind w:left="851"/>
        <w:rPr>
          <w:rFonts w:ascii="Arial" w:hAnsi="Arial" w:cs="Arial"/>
          <w:sz w:val="22"/>
          <w:szCs w:val="22"/>
        </w:rPr>
      </w:pPr>
    </w:p>
    <w:p w14:paraId="0BF61249" w14:textId="77777777" w:rsidR="006B6662" w:rsidRDefault="006B6662" w:rsidP="006B6662">
      <w:pPr>
        <w:pStyle w:val="Corpsdetexte"/>
        <w:spacing w:before="1"/>
        <w:ind w:left="851"/>
        <w:rPr>
          <w:rFonts w:ascii="Arial" w:hAnsi="Arial" w:cs="Arial"/>
          <w:sz w:val="22"/>
          <w:szCs w:val="22"/>
        </w:rPr>
      </w:pPr>
    </w:p>
    <w:p w14:paraId="7A283CAE" w14:textId="77777777" w:rsidR="006B6662" w:rsidRPr="00F22E86" w:rsidRDefault="006B6662" w:rsidP="006B6662">
      <w:pPr>
        <w:pStyle w:val="Corpsdetexte"/>
        <w:spacing w:before="1"/>
        <w:ind w:left="851"/>
        <w:rPr>
          <w:rFonts w:ascii="Arial" w:hAnsi="Arial" w:cs="Arial"/>
          <w:sz w:val="22"/>
          <w:szCs w:val="22"/>
        </w:rPr>
      </w:pPr>
    </w:p>
    <w:p w14:paraId="74ACC7F5" w14:textId="77777777" w:rsidR="006B6662" w:rsidRPr="00BF05FB" w:rsidRDefault="006B6662" w:rsidP="006B6662">
      <w:pPr>
        <w:pStyle w:val="Corpsdetexte"/>
        <w:ind w:left="851"/>
        <w:rPr>
          <w:rFonts w:ascii="Arial" w:hAnsi="Arial" w:cs="Arial"/>
          <w:sz w:val="22"/>
          <w:szCs w:val="22"/>
        </w:rPr>
      </w:pPr>
    </w:p>
    <w:p w14:paraId="237FFFD0" w14:textId="77777777" w:rsidR="006B6662" w:rsidRPr="00BF05FB" w:rsidRDefault="006B6662" w:rsidP="006B6662">
      <w:pPr>
        <w:pStyle w:val="Corpsdetexte"/>
        <w:ind w:left="851"/>
        <w:rPr>
          <w:rFonts w:ascii="Arial" w:hAnsi="Arial" w:cs="Arial"/>
          <w:sz w:val="22"/>
          <w:szCs w:val="22"/>
        </w:rPr>
      </w:pPr>
    </w:p>
    <w:p w14:paraId="00858125" w14:textId="77777777" w:rsidR="006B6662" w:rsidRPr="00BF05FB" w:rsidRDefault="006B6662" w:rsidP="006B6662">
      <w:pPr>
        <w:pStyle w:val="Corpsdetexte"/>
        <w:ind w:left="851"/>
        <w:rPr>
          <w:rFonts w:ascii="Arial" w:hAnsi="Arial" w:cs="Arial"/>
          <w:sz w:val="22"/>
          <w:szCs w:val="22"/>
        </w:rPr>
      </w:pPr>
    </w:p>
    <w:p w14:paraId="1CB80CDC" w14:textId="77777777" w:rsidR="006B6662" w:rsidRPr="00BF05FB" w:rsidRDefault="006B6662" w:rsidP="006B6662">
      <w:pPr>
        <w:widowControl/>
        <w:autoSpaceDE/>
        <w:autoSpaceDN/>
        <w:ind w:left="567"/>
        <w:rPr>
          <w:rFonts w:ascii="Arial" w:hAnsi="Arial" w:cs="Arial"/>
        </w:rPr>
      </w:pPr>
      <w:r w:rsidRPr="00F22E86">
        <w:rPr>
          <w:rFonts w:ascii="Arial" w:hAnsi="Arial" w:cs="Arial"/>
        </w:rPr>
        <w:t>Actions à mettre en place</w:t>
      </w:r>
    </w:p>
    <w:p w14:paraId="5BD2120A" w14:textId="77777777" w:rsidR="006B6662" w:rsidRDefault="006B6662" w:rsidP="006B6662">
      <w:pPr>
        <w:pStyle w:val="Corpsdetexte"/>
        <w:ind w:left="851"/>
        <w:rPr>
          <w:rFonts w:ascii="Arial" w:hAnsi="Arial" w:cs="Arial"/>
          <w:i/>
          <w:szCs w:val="22"/>
        </w:rPr>
      </w:pPr>
      <w:r w:rsidRPr="00F22E86">
        <w:rPr>
          <w:rFonts w:ascii="Arial" w:hAnsi="Arial" w:cs="Arial"/>
          <w:i/>
          <w:szCs w:val="22"/>
        </w:rPr>
        <w:t>Liste des actions à intégrer aux lignes directrices de gestion, niveau de priorité attribué et échéance envisagée.</w:t>
      </w:r>
    </w:p>
    <w:p w14:paraId="250ADEDE" w14:textId="77777777" w:rsidR="00981703" w:rsidRDefault="00981703" w:rsidP="006B6662">
      <w:pPr>
        <w:pStyle w:val="Corpsdetexte"/>
        <w:ind w:left="851"/>
        <w:rPr>
          <w:rFonts w:ascii="Arial" w:hAnsi="Arial" w:cs="Arial"/>
          <w:i/>
          <w:szCs w:val="22"/>
        </w:rPr>
      </w:pPr>
    </w:p>
    <w:tbl>
      <w:tblPr>
        <w:tblStyle w:val="Grilledutableau"/>
        <w:tblW w:w="0" w:type="auto"/>
        <w:tblInd w:w="851" w:type="dxa"/>
        <w:tblLook w:val="04A0" w:firstRow="1" w:lastRow="0" w:firstColumn="1" w:lastColumn="0" w:noHBand="0" w:noVBand="1"/>
      </w:tblPr>
      <w:tblGrid>
        <w:gridCol w:w="4275"/>
        <w:gridCol w:w="3233"/>
        <w:gridCol w:w="2976"/>
      </w:tblGrid>
      <w:tr w:rsidR="00981703" w14:paraId="6A13CE30" w14:textId="77777777" w:rsidTr="00790ACA">
        <w:trPr>
          <w:trHeight w:val="273"/>
        </w:trPr>
        <w:tc>
          <w:tcPr>
            <w:tcW w:w="4275" w:type="dxa"/>
          </w:tcPr>
          <w:p w14:paraId="2D14A28C"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Action</w:t>
            </w:r>
          </w:p>
        </w:tc>
        <w:tc>
          <w:tcPr>
            <w:tcW w:w="3233" w:type="dxa"/>
          </w:tcPr>
          <w:p w14:paraId="0BAC9BAC"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Niveau de priorité</w:t>
            </w:r>
          </w:p>
        </w:tc>
        <w:tc>
          <w:tcPr>
            <w:tcW w:w="2976" w:type="dxa"/>
          </w:tcPr>
          <w:p w14:paraId="77DCBB8B"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Echéance</w:t>
            </w:r>
          </w:p>
        </w:tc>
      </w:tr>
      <w:tr w:rsidR="00981703" w14:paraId="695630B2" w14:textId="77777777" w:rsidTr="00790ACA">
        <w:trPr>
          <w:trHeight w:val="282"/>
        </w:trPr>
        <w:tc>
          <w:tcPr>
            <w:tcW w:w="4275" w:type="dxa"/>
          </w:tcPr>
          <w:p w14:paraId="14D9E9AC" w14:textId="77777777" w:rsidR="00981703" w:rsidRDefault="00981703" w:rsidP="00790ACA">
            <w:pPr>
              <w:pStyle w:val="Corpsdetexte"/>
              <w:spacing w:before="7"/>
              <w:jc w:val="center"/>
              <w:rPr>
                <w:rFonts w:ascii="Arial" w:hAnsi="Arial" w:cs="Arial"/>
                <w:sz w:val="22"/>
                <w:szCs w:val="22"/>
              </w:rPr>
            </w:pPr>
          </w:p>
        </w:tc>
        <w:tc>
          <w:tcPr>
            <w:tcW w:w="3233" w:type="dxa"/>
          </w:tcPr>
          <w:p w14:paraId="06E623FC" w14:textId="77777777" w:rsidR="00981703" w:rsidRDefault="00981703" w:rsidP="00790ACA">
            <w:pPr>
              <w:pStyle w:val="Corpsdetexte"/>
              <w:spacing w:before="7"/>
              <w:jc w:val="center"/>
              <w:rPr>
                <w:rFonts w:ascii="Arial" w:hAnsi="Arial" w:cs="Arial"/>
                <w:sz w:val="22"/>
                <w:szCs w:val="22"/>
              </w:rPr>
            </w:pPr>
          </w:p>
        </w:tc>
        <w:tc>
          <w:tcPr>
            <w:tcW w:w="2976" w:type="dxa"/>
          </w:tcPr>
          <w:p w14:paraId="45FF2C60" w14:textId="77777777" w:rsidR="00981703" w:rsidRDefault="00981703" w:rsidP="00790ACA">
            <w:pPr>
              <w:pStyle w:val="Corpsdetexte"/>
              <w:spacing w:before="7"/>
              <w:jc w:val="center"/>
              <w:rPr>
                <w:rFonts w:ascii="Arial" w:hAnsi="Arial" w:cs="Arial"/>
                <w:sz w:val="22"/>
                <w:szCs w:val="22"/>
              </w:rPr>
            </w:pPr>
          </w:p>
        </w:tc>
      </w:tr>
      <w:tr w:rsidR="00981703" w14:paraId="25B038B2" w14:textId="77777777" w:rsidTr="00790ACA">
        <w:trPr>
          <w:trHeight w:val="273"/>
        </w:trPr>
        <w:tc>
          <w:tcPr>
            <w:tcW w:w="4275" w:type="dxa"/>
          </w:tcPr>
          <w:p w14:paraId="2A9703FE" w14:textId="77777777" w:rsidR="00981703" w:rsidRDefault="00981703" w:rsidP="00790ACA">
            <w:pPr>
              <w:pStyle w:val="Corpsdetexte"/>
              <w:spacing w:before="7"/>
              <w:jc w:val="center"/>
              <w:rPr>
                <w:rFonts w:ascii="Arial" w:hAnsi="Arial" w:cs="Arial"/>
                <w:sz w:val="22"/>
                <w:szCs w:val="22"/>
              </w:rPr>
            </w:pPr>
          </w:p>
        </w:tc>
        <w:tc>
          <w:tcPr>
            <w:tcW w:w="3233" w:type="dxa"/>
          </w:tcPr>
          <w:p w14:paraId="7E80ED41" w14:textId="77777777" w:rsidR="00981703" w:rsidRDefault="00981703" w:rsidP="00790ACA">
            <w:pPr>
              <w:pStyle w:val="Corpsdetexte"/>
              <w:spacing w:before="7"/>
              <w:jc w:val="center"/>
              <w:rPr>
                <w:rFonts w:ascii="Arial" w:hAnsi="Arial" w:cs="Arial"/>
                <w:sz w:val="22"/>
                <w:szCs w:val="22"/>
              </w:rPr>
            </w:pPr>
          </w:p>
        </w:tc>
        <w:tc>
          <w:tcPr>
            <w:tcW w:w="2976" w:type="dxa"/>
          </w:tcPr>
          <w:p w14:paraId="331AC97B" w14:textId="77777777" w:rsidR="00981703" w:rsidRDefault="00981703" w:rsidP="00790ACA">
            <w:pPr>
              <w:pStyle w:val="Corpsdetexte"/>
              <w:spacing w:before="7"/>
              <w:jc w:val="center"/>
              <w:rPr>
                <w:rFonts w:ascii="Arial" w:hAnsi="Arial" w:cs="Arial"/>
                <w:sz w:val="22"/>
                <w:szCs w:val="22"/>
              </w:rPr>
            </w:pPr>
          </w:p>
        </w:tc>
      </w:tr>
      <w:tr w:rsidR="00981703" w14:paraId="258D8263" w14:textId="77777777" w:rsidTr="00790ACA">
        <w:trPr>
          <w:trHeight w:val="282"/>
        </w:trPr>
        <w:tc>
          <w:tcPr>
            <w:tcW w:w="4275" w:type="dxa"/>
          </w:tcPr>
          <w:p w14:paraId="747BC34D" w14:textId="77777777" w:rsidR="00981703" w:rsidRDefault="00981703" w:rsidP="00790ACA">
            <w:pPr>
              <w:pStyle w:val="Corpsdetexte"/>
              <w:spacing w:before="7"/>
              <w:jc w:val="center"/>
              <w:rPr>
                <w:rFonts w:ascii="Arial" w:hAnsi="Arial" w:cs="Arial"/>
                <w:sz w:val="22"/>
                <w:szCs w:val="22"/>
              </w:rPr>
            </w:pPr>
          </w:p>
        </w:tc>
        <w:tc>
          <w:tcPr>
            <w:tcW w:w="3233" w:type="dxa"/>
          </w:tcPr>
          <w:p w14:paraId="4B005B7B" w14:textId="77777777" w:rsidR="00981703" w:rsidRDefault="00981703" w:rsidP="00790ACA">
            <w:pPr>
              <w:pStyle w:val="Corpsdetexte"/>
              <w:spacing w:before="7"/>
              <w:jc w:val="center"/>
              <w:rPr>
                <w:rFonts w:ascii="Arial" w:hAnsi="Arial" w:cs="Arial"/>
                <w:sz w:val="22"/>
                <w:szCs w:val="22"/>
              </w:rPr>
            </w:pPr>
          </w:p>
        </w:tc>
        <w:tc>
          <w:tcPr>
            <w:tcW w:w="2976" w:type="dxa"/>
          </w:tcPr>
          <w:p w14:paraId="67C256EC" w14:textId="77777777" w:rsidR="00981703" w:rsidRDefault="00981703" w:rsidP="00790ACA">
            <w:pPr>
              <w:pStyle w:val="Corpsdetexte"/>
              <w:spacing w:before="7"/>
              <w:jc w:val="center"/>
              <w:rPr>
                <w:rFonts w:ascii="Arial" w:hAnsi="Arial" w:cs="Arial"/>
                <w:sz w:val="22"/>
                <w:szCs w:val="22"/>
              </w:rPr>
            </w:pPr>
          </w:p>
        </w:tc>
      </w:tr>
    </w:tbl>
    <w:p w14:paraId="40CFE3F6" w14:textId="77777777" w:rsidR="00B444AC" w:rsidRPr="00BF05FB" w:rsidRDefault="00B444AC" w:rsidP="00B444AC">
      <w:pPr>
        <w:pStyle w:val="Corpsdetexte"/>
        <w:rPr>
          <w:rFonts w:ascii="Arial" w:hAnsi="Arial" w:cs="Arial"/>
          <w:i/>
        </w:rPr>
      </w:pPr>
    </w:p>
    <w:p w14:paraId="02691F99" w14:textId="77777777" w:rsidR="00B444AC" w:rsidRPr="00BF05FB" w:rsidRDefault="00B444AC" w:rsidP="00B444AC">
      <w:pPr>
        <w:pStyle w:val="Corpsdetexte"/>
        <w:rPr>
          <w:rFonts w:ascii="Arial" w:hAnsi="Arial" w:cs="Arial"/>
          <w:i/>
        </w:rPr>
      </w:pPr>
    </w:p>
    <w:p w14:paraId="15EDF226" w14:textId="77777777" w:rsidR="006B6662" w:rsidRPr="00802C8F" w:rsidRDefault="00802C8F" w:rsidP="00802C8F">
      <w:pPr>
        <w:pStyle w:val="07-SectionTitreBleu"/>
        <w:pBdr>
          <w:bottom w:val="none" w:sz="0" w:space="0" w:color="auto"/>
        </w:pBdr>
        <w:spacing w:before="10"/>
        <w:ind w:left="567"/>
        <w:contextualSpacing w:val="0"/>
        <w:rPr>
          <w:rFonts w:ascii="Arial" w:hAnsi="Arial" w:cs="Arial"/>
          <w:sz w:val="36"/>
          <w:szCs w:val="36"/>
        </w:rPr>
      </w:pPr>
      <w:r w:rsidRPr="00802C8F">
        <w:rPr>
          <w:rFonts w:ascii="Arial" w:hAnsi="Arial" w:cs="Arial"/>
          <w:sz w:val="36"/>
          <w:szCs w:val="36"/>
        </w:rPr>
        <w:t xml:space="preserve">6 </w:t>
      </w:r>
      <w:r w:rsidR="006B6662" w:rsidRPr="00802C8F">
        <w:rPr>
          <w:rFonts w:ascii="Arial" w:hAnsi="Arial" w:cs="Arial"/>
          <w:sz w:val="36"/>
          <w:szCs w:val="36"/>
        </w:rPr>
        <w:tab/>
        <w:t>LES ABSENCES</w:t>
      </w:r>
    </w:p>
    <w:p w14:paraId="646F4CCF" w14:textId="77777777" w:rsidR="006B6662" w:rsidRDefault="006B6662" w:rsidP="006B6662">
      <w:pPr>
        <w:pStyle w:val="Corpsdetexte"/>
        <w:spacing w:before="1"/>
        <w:rPr>
          <w:rFonts w:ascii="Arial" w:hAnsi="Arial" w:cs="Arial"/>
          <w:sz w:val="25"/>
        </w:rPr>
      </w:pPr>
    </w:p>
    <w:p w14:paraId="1CE28A1A" w14:textId="77777777" w:rsidR="006B6662" w:rsidRDefault="006B6662" w:rsidP="006B6662">
      <w:pPr>
        <w:pStyle w:val="Corpsdetexte"/>
        <w:spacing w:before="1"/>
        <w:rPr>
          <w:rFonts w:ascii="Arial" w:hAnsi="Arial" w:cs="Arial"/>
          <w:sz w:val="25"/>
        </w:rPr>
      </w:pPr>
    </w:p>
    <w:p w14:paraId="39D8C650" w14:textId="77777777" w:rsidR="006B6662" w:rsidRPr="00F22E86" w:rsidRDefault="006B6662" w:rsidP="006B6662">
      <w:pPr>
        <w:widowControl/>
        <w:autoSpaceDE/>
        <w:autoSpaceDN/>
        <w:ind w:left="567"/>
        <w:rPr>
          <w:rFonts w:ascii="Arial" w:eastAsiaTheme="minorHAnsi" w:hAnsi="Arial" w:cs="Arial"/>
          <w:u w:val="single"/>
        </w:rPr>
      </w:pPr>
      <w:r w:rsidRPr="00F22E86">
        <w:rPr>
          <w:rFonts w:ascii="Arial" w:hAnsi="Arial" w:cs="Arial"/>
        </w:rPr>
        <w:t>Etat de l’existant /éléments de contexte :</w:t>
      </w:r>
    </w:p>
    <w:p w14:paraId="4C3CADC0" w14:textId="77777777" w:rsidR="006B6662" w:rsidRPr="00F22E86" w:rsidRDefault="006B6662" w:rsidP="006B6662">
      <w:pPr>
        <w:pStyle w:val="Corpsdetexte"/>
        <w:spacing w:before="1"/>
        <w:ind w:left="851"/>
        <w:rPr>
          <w:rFonts w:ascii="Arial" w:hAnsi="Arial" w:cs="Arial"/>
          <w:sz w:val="22"/>
          <w:szCs w:val="22"/>
        </w:rPr>
      </w:pPr>
    </w:p>
    <w:p w14:paraId="4EE26B8D" w14:textId="77777777" w:rsidR="006B6662" w:rsidRDefault="006B6662" w:rsidP="006B6662">
      <w:pPr>
        <w:pStyle w:val="Corpsdetexte"/>
        <w:spacing w:before="1"/>
        <w:ind w:left="851"/>
        <w:rPr>
          <w:rFonts w:ascii="Arial" w:hAnsi="Arial" w:cs="Arial"/>
          <w:sz w:val="22"/>
          <w:szCs w:val="22"/>
        </w:rPr>
      </w:pPr>
    </w:p>
    <w:p w14:paraId="5F44E107" w14:textId="77777777" w:rsidR="006B6662" w:rsidRDefault="006B6662" w:rsidP="006B6662">
      <w:pPr>
        <w:pStyle w:val="Corpsdetexte"/>
        <w:spacing w:before="1"/>
        <w:ind w:left="851"/>
        <w:rPr>
          <w:rFonts w:ascii="Arial" w:hAnsi="Arial" w:cs="Arial"/>
          <w:sz w:val="22"/>
          <w:szCs w:val="22"/>
        </w:rPr>
      </w:pPr>
    </w:p>
    <w:p w14:paraId="7079BD74" w14:textId="77777777" w:rsidR="006B6662" w:rsidRDefault="006B6662" w:rsidP="006B6662">
      <w:pPr>
        <w:pStyle w:val="Corpsdetexte"/>
        <w:spacing w:before="1"/>
        <w:ind w:left="851"/>
        <w:rPr>
          <w:rFonts w:ascii="Arial" w:hAnsi="Arial" w:cs="Arial"/>
          <w:sz w:val="22"/>
          <w:szCs w:val="22"/>
        </w:rPr>
      </w:pPr>
    </w:p>
    <w:p w14:paraId="09660B46" w14:textId="77777777" w:rsidR="006B6662" w:rsidRDefault="006B6662" w:rsidP="006B6662">
      <w:pPr>
        <w:pStyle w:val="Corpsdetexte"/>
        <w:spacing w:before="1"/>
        <w:ind w:left="851"/>
        <w:rPr>
          <w:rFonts w:ascii="Arial" w:hAnsi="Arial" w:cs="Arial"/>
          <w:sz w:val="22"/>
          <w:szCs w:val="22"/>
        </w:rPr>
      </w:pPr>
    </w:p>
    <w:p w14:paraId="2ACB20EC" w14:textId="77777777" w:rsidR="006B6662" w:rsidRDefault="006B6662" w:rsidP="006B6662">
      <w:pPr>
        <w:pStyle w:val="Corpsdetexte"/>
        <w:spacing w:before="1"/>
        <w:ind w:left="851"/>
        <w:rPr>
          <w:rFonts w:ascii="Arial" w:hAnsi="Arial" w:cs="Arial"/>
          <w:sz w:val="22"/>
          <w:szCs w:val="22"/>
        </w:rPr>
      </w:pPr>
    </w:p>
    <w:p w14:paraId="4DBAC2D1" w14:textId="77777777" w:rsidR="006B6662" w:rsidRPr="00F22E86" w:rsidRDefault="006B6662" w:rsidP="006B6662">
      <w:pPr>
        <w:pStyle w:val="Corpsdetexte"/>
        <w:spacing w:before="1"/>
        <w:ind w:left="851"/>
        <w:rPr>
          <w:rFonts w:ascii="Arial" w:hAnsi="Arial" w:cs="Arial"/>
          <w:sz w:val="22"/>
          <w:szCs w:val="22"/>
        </w:rPr>
      </w:pPr>
    </w:p>
    <w:p w14:paraId="10D0B7E7" w14:textId="77777777" w:rsidR="006B6662" w:rsidRPr="00BF05FB" w:rsidRDefault="006B6662" w:rsidP="006B6662">
      <w:pPr>
        <w:pStyle w:val="Corpsdetexte"/>
        <w:ind w:left="851"/>
        <w:rPr>
          <w:rFonts w:ascii="Arial" w:hAnsi="Arial" w:cs="Arial"/>
          <w:sz w:val="22"/>
          <w:szCs w:val="22"/>
        </w:rPr>
      </w:pPr>
    </w:p>
    <w:p w14:paraId="322BC294" w14:textId="77777777" w:rsidR="006B6662" w:rsidRPr="00BF05FB" w:rsidRDefault="006B6662" w:rsidP="006B6662">
      <w:pPr>
        <w:pStyle w:val="Corpsdetexte"/>
        <w:ind w:left="851"/>
        <w:rPr>
          <w:rFonts w:ascii="Arial" w:hAnsi="Arial" w:cs="Arial"/>
          <w:sz w:val="22"/>
          <w:szCs w:val="22"/>
        </w:rPr>
      </w:pPr>
    </w:p>
    <w:p w14:paraId="53D4814E" w14:textId="77777777" w:rsidR="006B6662" w:rsidRPr="00BF05FB" w:rsidRDefault="006B6662" w:rsidP="006B6662">
      <w:pPr>
        <w:pStyle w:val="Corpsdetexte"/>
        <w:ind w:left="851"/>
        <w:rPr>
          <w:rFonts w:ascii="Arial" w:hAnsi="Arial" w:cs="Arial"/>
          <w:sz w:val="22"/>
          <w:szCs w:val="22"/>
        </w:rPr>
      </w:pPr>
    </w:p>
    <w:p w14:paraId="1A716980" w14:textId="77777777" w:rsidR="006B6662" w:rsidRPr="00BF05FB" w:rsidRDefault="006B6662" w:rsidP="006B6662">
      <w:pPr>
        <w:widowControl/>
        <w:autoSpaceDE/>
        <w:autoSpaceDN/>
        <w:ind w:left="567"/>
        <w:rPr>
          <w:rFonts w:ascii="Arial" w:hAnsi="Arial" w:cs="Arial"/>
        </w:rPr>
      </w:pPr>
      <w:r w:rsidRPr="00F22E86">
        <w:rPr>
          <w:rFonts w:ascii="Arial" w:hAnsi="Arial" w:cs="Arial"/>
        </w:rPr>
        <w:t>Actions à mettre en place</w:t>
      </w:r>
    </w:p>
    <w:p w14:paraId="0BE91704" w14:textId="77777777" w:rsidR="006B6662" w:rsidRDefault="006B6662" w:rsidP="006B6662">
      <w:pPr>
        <w:pStyle w:val="Corpsdetexte"/>
        <w:ind w:left="851"/>
        <w:rPr>
          <w:rFonts w:ascii="Arial" w:hAnsi="Arial" w:cs="Arial"/>
          <w:i/>
          <w:szCs w:val="22"/>
        </w:rPr>
      </w:pPr>
      <w:r w:rsidRPr="00F22E86">
        <w:rPr>
          <w:rFonts w:ascii="Arial" w:hAnsi="Arial" w:cs="Arial"/>
          <w:i/>
          <w:szCs w:val="22"/>
        </w:rPr>
        <w:t>Liste des actions à intégrer aux lignes directrices de gestion, niveau de priorité attribué et échéance envisagée.</w:t>
      </w:r>
    </w:p>
    <w:p w14:paraId="08249AD2" w14:textId="77777777" w:rsidR="006B6662" w:rsidRDefault="006B6662" w:rsidP="006B6662">
      <w:pPr>
        <w:pStyle w:val="Corpsdetexte"/>
        <w:ind w:left="851"/>
        <w:rPr>
          <w:rFonts w:ascii="Arial" w:hAnsi="Arial" w:cs="Arial"/>
          <w:sz w:val="22"/>
          <w:szCs w:val="22"/>
        </w:rPr>
      </w:pPr>
    </w:p>
    <w:tbl>
      <w:tblPr>
        <w:tblStyle w:val="Grilledutableau"/>
        <w:tblW w:w="0" w:type="auto"/>
        <w:tblInd w:w="851" w:type="dxa"/>
        <w:tblLook w:val="04A0" w:firstRow="1" w:lastRow="0" w:firstColumn="1" w:lastColumn="0" w:noHBand="0" w:noVBand="1"/>
      </w:tblPr>
      <w:tblGrid>
        <w:gridCol w:w="4275"/>
        <w:gridCol w:w="3233"/>
        <w:gridCol w:w="2976"/>
      </w:tblGrid>
      <w:tr w:rsidR="00981703" w14:paraId="42A4B02B" w14:textId="77777777" w:rsidTr="00790ACA">
        <w:trPr>
          <w:trHeight w:val="273"/>
        </w:trPr>
        <w:tc>
          <w:tcPr>
            <w:tcW w:w="4275" w:type="dxa"/>
          </w:tcPr>
          <w:p w14:paraId="7F541DC3"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Action</w:t>
            </w:r>
          </w:p>
        </w:tc>
        <w:tc>
          <w:tcPr>
            <w:tcW w:w="3233" w:type="dxa"/>
          </w:tcPr>
          <w:p w14:paraId="5906B9E0"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Niveau de priorité</w:t>
            </w:r>
          </w:p>
        </w:tc>
        <w:tc>
          <w:tcPr>
            <w:tcW w:w="2976" w:type="dxa"/>
          </w:tcPr>
          <w:p w14:paraId="72159FE9"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Echéance</w:t>
            </w:r>
          </w:p>
        </w:tc>
      </w:tr>
      <w:tr w:rsidR="00981703" w14:paraId="1E6B40B4" w14:textId="77777777" w:rsidTr="00790ACA">
        <w:trPr>
          <w:trHeight w:val="282"/>
        </w:trPr>
        <w:tc>
          <w:tcPr>
            <w:tcW w:w="4275" w:type="dxa"/>
          </w:tcPr>
          <w:p w14:paraId="43074BA5" w14:textId="77777777" w:rsidR="00981703" w:rsidRDefault="00981703" w:rsidP="00790ACA">
            <w:pPr>
              <w:pStyle w:val="Corpsdetexte"/>
              <w:spacing w:before="7"/>
              <w:jc w:val="center"/>
              <w:rPr>
                <w:rFonts w:ascii="Arial" w:hAnsi="Arial" w:cs="Arial"/>
                <w:sz w:val="22"/>
                <w:szCs w:val="22"/>
              </w:rPr>
            </w:pPr>
          </w:p>
        </w:tc>
        <w:tc>
          <w:tcPr>
            <w:tcW w:w="3233" w:type="dxa"/>
          </w:tcPr>
          <w:p w14:paraId="09EDD39C" w14:textId="77777777" w:rsidR="00981703" w:rsidRDefault="00981703" w:rsidP="00790ACA">
            <w:pPr>
              <w:pStyle w:val="Corpsdetexte"/>
              <w:spacing w:before="7"/>
              <w:jc w:val="center"/>
              <w:rPr>
                <w:rFonts w:ascii="Arial" w:hAnsi="Arial" w:cs="Arial"/>
                <w:sz w:val="22"/>
                <w:szCs w:val="22"/>
              </w:rPr>
            </w:pPr>
          </w:p>
        </w:tc>
        <w:tc>
          <w:tcPr>
            <w:tcW w:w="2976" w:type="dxa"/>
          </w:tcPr>
          <w:p w14:paraId="03DBB2E9" w14:textId="77777777" w:rsidR="00981703" w:rsidRDefault="00981703" w:rsidP="00790ACA">
            <w:pPr>
              <w:pStyle w:val="Corpsdetexte"/>
              <w:spacing w:before="7"/>
              <w:jc w:val="center"/>
              <w:rPr>
                <w:rFonts w:ascii="Arial" w:hAnsi="Arial" w:cs="Arial"/>
                <w:sz w:val="22"/>
                <w:szCs w:val="22"/>
              </w:rPr>
            </w:pPr>
          </w:p>
        </w:tc>
      </w:tr>
      <w:tr w:rsidR="00981703" w14:paraId="0B1B5F7B" w14:textId="77777777" w:rsidTr="00790ACA">
        <w:trPr>
          <w:trHeight w:val="273"/>
        </w:trPr>
        <w:tc>
          <w:tcPr>
            <w:tcW w:w="4275" w:type="dxa"/>
          </w:tcPr>
          <w:p w14:paraId="139E0BBD" w14:textId="77777777" w:rsidR="00981703" w:rsidRDefault="00981703" w:rsidP="00790ACA">
            <w:pPr>
              <w:pStyle w:val="Corpsdetexte"/>
              <w:spacing w:before="7"/>
              <w:jc w:val="center"/>
              <w:rPr>
                <w:rFonts w:ascii="Arial" w:hAnsi="Arial" w:cs="Arial"/>
                <w:sz w:val="22"/>
                <w:szCs w:val="22"/>
              </w:rPr>
            </w:pPr>
          </w:p>
        </w:tc>
        <w:tc>
          <w:tcPr>
            <w:tcW w:w="3233" w:type="dxa"/>
          </w:tcPr>
          <w:p w14:paraId="31351D0A" w14:textId="77777777" w:rsidR="00981703" w:rsidRDefault="00981703" w:rsidP="00790ACA">
            <w:pPr>
              <w:pStyle w:val="Corpsdetexte"/>
              <w:spacing w:before="7"/>
              <w:jc w:val="center"/>
              <w:rPr>
                <w:rFonts w:ascii="Arial" w:hAnsi="Arial" w:cs="Arial"/>
                <w:sz w:val="22"/>
                <w:szCs w:val="22"/>
              </w:rPr>
            </w:pPr>
          </w:p>
        </w:tc>
        <w:tc>
          <w:tcPr>
            <w:tcW w:w="2976" w:type="dxa"/>
          </w:tcPr>
          <w:p w14:paraId="5DA7D821" w14:textId="77777777" w:rsidR="00981703" w:rsidRDefault="00981703" w:rsidP="00790ACA">
            <w:pPr>
              <w:pStyle w:val="Corpsdetexte"/>
              <w:spacing w:before="7"/>
              <w:jc w:val="center"/>
              <w:rPr>
                <w:rFonts w:ascii="Arial" w:hAnsi="Arial" w:cs="Arial"/>
                <w:sz w:val="22"/>
                <w:szCs w:val="22"/>
              </w:rPr>
            </w:pPr>
          </w:p>
        </w:tc>
      </w:tr>
      <w:tr w:rsidR="00981703" w14:paraId="7C3769EF" w14:textId="77777777" w:rsidTr="00790ACA">
        <w:trPr>
          <w:trHeight w:val="282"/>
        </w:trPr>
        <w:tc>
          <w:tcPr>
            <w:tcW w:w="4275" w:type="dxa"/>
          </w:tcPr>
          <w:p w14:paraId="342A9DF8" w14:textId="77777777" w:rsidR="00981703" w:rsidRDefault="00981703" w:rsidP="00790ACA">
            <w:pPr>
              <w:pStyle w:val="Corpsdetexte"/>
              <w:spacing w:before="7"/>
              <w:jc w:val="center"/>
              <w:rPr>
                <w:rFonts w:ascii="Arial" w:hAnsi="Arial" w:cs="Arial"/>
                <w:sz w:val="22"/>
                <w:szCs w:val="22"/>
              </w:rPr>
            </w:pPr>
          </w:p>
        </w:tc>
        <w:tc>
          <w:tcPr>
            <w:tcW w:w="3233" w:type="dxa"/>
          </w:tcPr>
          <w:p w14:paraId="61FAF3FB" w14:textId="77777777" w:rsidR="00981703" w:rsidRDefault="00981703" w:rsidP="00790ACA">
            <w:pPr>
              <w:pStyle w:val="Corpsdetexte"/>
              <w:spacing w:before="7"/>
              <w:jc w:val="center"/>
              <w:rPr>
                <w:rFonts w:ascii="Arial" w:hAnsi="Arial" w:cs="Arial"/>
                <w:sz w:val="22"/>
                <w:szCs w:val="22"/>
              </w:rPr>
            </w:pPr>
          </w:p>
        </w:tc>
        <w:tc>
          <w:tcPr>
            <w:tcW w:w="2976" w:type="dxa"/>
          </w:tcPr>
          <w:p w14:paraId="736EC98F" w14:textId="77777777" w:rsidR="00981703" w:rsidRDefault="00981703" w:rsidP="00790ACA">
            <w:pPr>
              <w:pStyle w:val="Corpsdetexte"/>
              <w:spacing w:before="7"/>
              <w:jc w:val="center"/>
              <w:rPr>
                <w:rFonts w:ascii="Arial" w:hAnsi="Arial" w:cs="Arial"/>
                <w:sz w:val="22"/>
                <w:szCs w:val="22"/>
              </w:rPr>
            </w:pPr>
          </w:p>
        </w:tc>
      </w:tr>
    </w:tbl>
    <w:p w14:paraId="74E7E0BE" w14:textId="77777777" w:rsidR="00981703" w:rsidRPr="00BF05FB" w:rsidRDefault="00981703" w:rsidP="006B6662">
      <w:pPr>
        <w:pStyle w:val="Corpsdetexte"/>
        <w:ind w:left="851"/>
        <w:rPr>
          <w:rFonts w:ascii="Arial" w:hAnsi="Arial" w:cs="Arial"/>
          <w:sz w:val="22"/>
          <w:szCs w:val="22"/>
        </w:rPr>
      </w:pPr>
    </w:p>
    <w:p w14:paraId="7EA5E104" w14:textId="77777777" w:rsidR="00981703" w:rsidRDefault="00981703">
      <w:pPr>
        <w:rPr>
          <w:rFonts w:ascii="Arial" w:eastAsia="Times New Roman" w:hAnsi="Arial" w:cs="Arial"/>
          <w:b/>
          <w:bCs/>
          <w:color w:val="357A9B"/>
          <w:kern w:val="2"/>
          <w:sz w:val="36"/>
          <w:szCs w:val="36"/>
        </w:rPr>
      </w:pPr>
      <w:r>
        <w:rPr>
          <w:rFonts w:ascii="Arial" w:hAnsi="Arial" w:cs="Arial"/>
          <w:sz w:val="36"/>
          <w:szCs w:val="36"/>
        </w:rPr>
        <w:br w:type="page"/>
      </w:r>
    </w:p>
    <w:p w14:paraId="3CB64A5E" w14:textId="77777777" w:rsidR="006B6662" w:rsidRPr="00802C8F" w:rsidRDefault="006B6662" w:rsidP="00802C8F">
      <w:pPr>
        <w:pStyle w:val="07-SectionTitreBleu"/>
        <w:pBdr>
          <w:bottom w:val="none" w:sz="0" w:space="0" w:color="auto"/>
        </w:pBdr>
        <w:spacing w:before="10"/>
        <w:ind w:left="567"/>
        <w:contextualSpacing w:val="0"/>
        <w:rPr>
          <w:rFonts w:ascii="Arial" w:hAnsi="Arial" w:cs="Arial"/>
          <w:sz w:val="36"/>
          <w:szCs w:val="36"/>
        </w:rPr>
      </w:pPr>
      <w:r w:rsidRPr="00802C8F">
        <w:rPr>
          <w:rFonts w:ascii="Arial" w:hAnsi="Arial" w:cs="Arial"/>
          <w:sz w:val="36"/>
          <w:szCs w:val="36"/>
        </w:rPr>
        <w:lastRenderedPageBreak/>
        <w:t>7</w:t>
      </w:r>
      <w:r w:rsidRPr="00802C8F">
        <w:rPr>
          <w:rFonts w:ascii="Arial" w:hAnsi="Arial" w:cs="Arial"/>
          <w:sz w:val="36"/>
          <w:szCs w:val="36"/>
        </w:rPr>
        <w:tab/>
        <w:t>CONDITIONS DE TRAVAIL</w:t>
      </w:r>
    </w:p>
    <w:p w14:paraId="384FD1FD" w14:textId="77777777" w:rsidR="006B6662" w:rsidRDefault="006B6662" w:rsidP="006B6662">
      <w:pPr>
        <w:pStyle w:val="Corpsdetexte"/>
        <w:spacing w:before="1"/>
        <w:rPr>
          <w:rFonts w:ascii="Arial" w:hAnsi="Arial" w:cs="Arial"/>
          <w:sz w:val="25"/>
        </w:rPr>
      </w:pPr>
    </w:p>
    <w:p w14:paraId="6937A894" w14:textId="77777777" w:rsidR="006B6662" w:rsidRDefault="006B6662" w:rsidP="006B6662">
      <w:pPr>
        <w:pStyle w:val="Corpsdetexte"/>
        <w:spacing w:before="1"/>
        <w:rPr>
          <w:rFonts w:ascii="Arial" w:hAnsi="Arial" w:cs="Arial"/>
          <w:sz w:val="25"/>
        </w:rPr>
      </w:pPr>
    </w:p>
    <w:p w14:paraId="174B3585" w14:textId="77777777" w:rsidR="006B6662" w:rsidRPr="00F22E86" w:rsidRDefault="006B6662" w:rsidP="006B6662">
      <w:pPr>
        <w:widowControl/>
        <w:autoSpaceDE/>
        <w:autoSpaceDN/>
        <w:ind w:left="567"/>
        <w:rPr>
          <w:rFonts w:ascii="Arial" w:eastAsiaTheme="minorHAnsi" w:hAnsi="Arial" w:cs="Arial"/>
          <w:u w:val="single"/>
        </w:rPr>
      </w:pPr>
      <w:r w:rsidRPr="00F22E86">
        <w:rPr>
          <w:rFonts w:ascii="Arial" w:hAnsi="Arial" w:cs="Arial"/>
        </w:rPr>
        <w:t>Etat de l’existant /éléments de contexte :</w:t>
      </w:r>
    </w:p>
    <w:p w14:paraId="3B50FD8B" w14:textId="77777777" w:rsidR="006B6662" w:rsidRPr="00F22E86" w:rsidRDefault="006B6662" w:rsidP="006B6662">
      <w:pPr>
        <w:pStyle w:val="Corpsdetexte"/>
        <w:spacing w:before="1"/>
        <w:ind w:left="851"/>
        <w:rPr>
          <w:rFonts w:ascii="Arial" w:hAnsi="Arial" w:cs="Arial"/>
          <w:sz w:val="22"/>
          <w:szCs w:val="22"/>
        </w:rPr>
      </w:pPr>
    </w:p>
    <w:p w14:paraId="2D1B8940" w14:textId="77777777" w:rsidR="006B6662" w:rsidRDefault="006B6662" w:rsidP="006B6662">
      <w:pPr>
        <w:pStyle w:val="Corpsdetexte"/>
        <w:spacing w:before="1"/>
        <w:ind w:left="851"/>
        <w:rPr>
          <w:rFonts w:ascii="Arial" w:hAnsi="Arial" w:cs="Arial"/>
          <w:sz w:val="22"/>
          <w:szCs w:val="22"/>
        </w:rPr>
      </w:pPr>
    </w:p>
    <w:p w14:paraId="146D283B" w14:textId="77777777" w:rsidR="006B6662" w:rsidRDefault="006B6662" w:rsidP="006B6662">
      <w:pPr>
        <w:pStyle w:val="Corpsdetexte"/>
        <w:spacing w:before="1"/>
        <w:ind w:left="851"/>
        <w:rPr>
          <w:rFonts w:ascii="Arial" w:hAnsi="Arial" w:cs="Arial"/>
          <w:sz w:val="22"/>
          <w:szCs w:val="22"/>
        </w:rPr>
      </w:pPr>
    </w:p>
    <w:p w14:paraId="3AAD19F4" w14:textId="77777777" w:rsidR="006B6662" w:rsidRDefault="006B6662" w:rsidP="006B6662">
      <w:pPr>
        <w:pStyle w:val="Corpsdetexte"/>
        <w:spacing w:before="1"/>
        <w:ind w:left="851"/>
        <w:rPr>
          <w:rFonts w:ascii="Arial" w:hAnsi="Arial" w:cs="Arial"/>
          <w:sz w:val="22"/>
          <w:szCs w:val="22"/>
        </w:rPr>
      </w:pPr>
    </w:p>
    <w:p w14:paraId="1DC97A2A" w14:textId="77777777" w:rsidR="006B6662" w:rsidRDefault="006B6662" w:rsidP="006B6662">
      <w:pPr>
        <w:pStyle w:val="Corpsdetexte"/>
        <w:spacing w:before="1"/>
        <w:ind w:left="851"/>
        <w:rPr>
          <w:rFonts w:ascii="Arial" w:hAnsi="Arial" w:cs="Arial"/>
          <w:sz w:val="22"/>
          <w:szCs w:val="22"/>
        </w:rPr>
      </w:pPr>
    </w:p>
    <w:p w14:paraId="55604C89" w14:textId="77777777" w:rsidR="006B6662" w:rsidRDefault="006B6662" w:rsidP="006B6662">
      <w:pPr>
        <w:pStyle w:val="Corpsdetexte"/>
        <w:spacing w:before="1"/>
        <w:ind w:left="851"/>
        <w:rPr>
          <w:rFonts w:ascii="Arial" w:hAnsi="Arial" w:cs="Arial"/>
          <w:sz w:val="22"/>
          <w:szCs w:val="22"/>
        </w:rPr>
      </w:pPr>
    </w:p>
    <w:p w14:paraId="6A651535" w14:textId="77777777" w:rsidR="006B6662" w:rsidRPr="00F22E86" w:rsidRDefault="006B6662" w:rsidP="006B6662">
      <w:pPr>
        <w:pStyle w:val="Corpsdetexte"/>
        <w:spacing w:before="1"/>
        <w:ind w:left="851"/>
        <w:rPr>
          <w:rFonts w:ascii="Arial" w:hAnsi="Arial" w:cs="Arial"/>
          <w:sz w:val="22"/>
          <w:szCs w:val="22"/>
        </w:rPr>
      </w:pPr>
    </w:p>
    <w:p w14:paraId="42EB929B" w14:textId="77777777" w:rsidR="006B6662" w:rsidRPr="00BF05FB" w:rsidRDefault="006B6662" w:rsidP="006B6662">
      <w:pPr>
        <w:pStyle w:val="Corpsdetexte"/>
        <w:ind w:left="851"/>
        <w:rPr>
          <w:rFonts w:ascii="Arial" w:hAnsi="Arial" w:cs="Arial"/>
          <w:sz w:val="22"/>
          <w:szCs w:val="22"/>
        </w:rPr>
      </w:pPr>
    </w:p>
    <w:p w14:paraId="626423EA" w14:textId="77777777" w:rsidR="006B6662" w:rsidRPr="00BF05FB" w:rsidRDefault="006B6662" w:rsidP="006B6662">
      <w:pPr>
        <w:pStyle w:val="Corpsdetexte"/>
        <w:ind w:left="851"/>
        <w:rPr>
          <w:rFonts w:ascii="Arial" w:hAnsi="Arial" w:cs="Arial"/>
          <w:sz w:val="22"/>
          <w:szCs w:val="22"/>
        </w:rPr>
      </w:pPr>
    </w:p>
    <w:p w14:paraId="36C2BF85" w14:textId="77777777" w:rsidR="006B6662" w:rsidRPr="00BF05FB" w:rsidRDefault="006B6662" w:rsidP="006B6662">
      <w:pPr>
        <w:pStyle w:val="Corpsdetexte"/>
        <w:ind w:left="851"/>
        <w:rPr>
          <w:rFonts w:ascii="Arial" w:hAnsi="Arial" w:cs="Arial"/>
          <w:sz w:val="22"/>
          <w:szCs w:val="22"/>
        </w:rPr>
      </w:pPr>
    </w:p>
    <w:p w14:paraId="683A204A" w14:textId="77777777" w:rsidR="006B6662" w:rsidRPr="00BF05FB" w:rsidRDefault="006B6662" w:rsidP="006B6662">
      <w:pPr>
        <w:widowControl/>
        <w:autoSpaceDE/>
        <w:autoSpaceDN/>
        <w:ind w:left="567"/>
        <w:rPr>
          <w:rFonts w:ascii="Arial" w:hAnsi="Arial" w:cs="Arial"/>
        </w:rPr>
      </w:pPr>
      <w:r w:rsidRPr="00F22E86">
        <w:rPr>
          <w:rFonts w:ascii="Arial" w:hAnsi="Arial" w:cs="Arial"/>
        </w:rPr>
        <w:t>Actions à mettre en place</w:t>
      </w:r>
    </w:p>
    <w:p w14:paraId="18F5A1F5" w14:textId="77777777" w:rsidR="006B6662" w:rsidRDefault="006B6662" w:rsidP="006B6662">
      <w:pPr>
        <w:pStyle w:val="Corpsdetexte"/>
        <w:ind w:left="851"/>
        <w:rPr>
          <w:rFonts w:ascii="Arial" w:hAnsi="Arial" w:cs="Arial"/>
          <w:i/>
          <w:szCs w:val="22"/>
        </w:rPr>
      </w:pPr>
      <w:r w:rsidRPr="00F22E86">
        <w:rPr>
          <w:rFonts w:ascii="Arial" w:hAnsi="Arial" w:cs="Arial"/>
          <w:i/>
          <w:szCs w:val="22"/>
        </w:rPr>
        <w:t>Liste des actions à intégrer aux lignes directrices de gestion, niveau de priorité attribué et échéance envisagée.</w:t>
      </w:r>
    </w:p>
    <w:p w14:paraId="2252FD23" w14:textId="77777777" w:rsidR="006B6662" w:rsidRDefault="006B6662" w:rsidP="006B6662">
      <w:pPr>
        <w:pStyle w:val="Corpsdetexte"/>
        <w:ind w:left="851"/>
        <w:rPr>
          <w:rFonts w:ascii="Arial" w:hAnsi="Arial" w:cs="Arial"/>
          <w:sz w:val="22"/>
          <w:szCs w:val="22"/>
        </w:rPr>
      </w:pPr>
    </w:p>
    <w:tbl>
      <w:tblPr>
        <w:tblStyle w:val="Grilledutableau"/>
        <w:tblW w:w="0" w:type="auto"/>
        <w:tblInd w:w="851" w:type="dxa"/>
        <w:tblLook w:val="04A0" w:firstRow="1" w:lastRow="0" w:firstColumn="1" w:lastColumn="0" w:noHBand="0" w:noVBand="1"/>
      </w:tblPr>
      <w:tblGrid>
        <w:gridCol w:w="4275"/>
        <w:gridCol w:w="3233"/>
        <w:gridCol w:w="2976"/>
      </w:tblGrid>
      <w:tr w:rsidR="00981703" w14:paraId="3198E8C2" w14:textId="77777777" w:rsidTr="00790ACA">
        <w:trPr>
          <w:trHeight w:val="273"/>
        </w:trPr>
        <w:tc>
          <w:tcPr>
            <w:tcW w:w="4275" w:type="dxa"/>
          </w:tcPr>
          <w:p w14:paraId="64C5E5FA"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Action</w:t>
            </w:r>
          </w:p>
        </w:tc>
        <w:tc>
          <w:tcPr>
            <w:tcW w:w="3233" w:type="dxa"/>
          </w:tcPr>
          <w:p w14:paraId="1714A5DA"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Niveau de priorité</w:t>
            </w:r>
          </w:p>
        </w:tc>
        <w:tc>
          <w:tcPr>
            <w:tcW w:w="2976" w:type="dxa"/>
          </w:tcPr>
          <w:p w14:paraId="0E2B639B"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Echéance</w:t>
            </w:r>
          </w:p>
        </w:tc>
      </w:tr>
      <w:tr w:rsidR="00981703" w14:paraId="57208C5A" w14:textId="77777777" w:rsidTr="00790ACA">
        <w:trPr>
          <w:trHeight w:val="282"/>
        </w:trPr>
        <w:tc>
          <w:tcPr>
            <w:tcW w:w="4275" w:type="dxa"/>
          </w:tcPr>
          <w:p w14:paraId="52261DD6" w14:textId="77777777" w:rsidR="00981703" w:rsidRDefault="00981703" w:rsidP="00790ACA">
            <w:pPr>
              <w:pStyle w:val="Corpsdetexte"/>
              <w:spacing w:before="7"/>
              <w:jc w:val="center"/>
              <w:rPr>
                <w:rFonts w:ascii="Arial" w:hAnsi="Arial" w:cs="Arial"/>
                <w:sz w:val="22"/>
                <w:szCs w:val="22"/>
              </w:rPr>
            </w:pPr>
          </w:p>
        </w:tc>
        <w:tc>
          <w:tcPr>
            <w:tcW w:w="3233" w:type="dxa"/>
          </w:tcPr>
          <w:p w14:paraId="1B537FE6" w14:textId="77777777" w:rsidR="00981703" w:rsidRDefault="00981703" w:rsidP="00790ACA">
            <w:pPr>
              <w:pStyle w:val="Corpsdetexte"/>
              <w:spacing w:before="7"/>
              <w:jc w:val="center"/>
              <w:rPr>
                <w:rFonts w:ascii="Arial" w:hAnsi="Arial" w:cs="Arial"/>
                <w:sz w:val="22"/>
                <w:szCs w:val="22"/>
              </w:rPr>
            </w:pPr>
          </w:p>
        </w:tc>
        <w:tc>
          <w:tcPr>
            <w:tcW w:w="2976" w:type="dxa"/>
          </w:tcPr>
          <w:p w14:paraId="6D5E5645" w14:textId="77777777" w:rsidR="00981703" w:rsidRDefault="00981703" w:rsidP="00790ACA">
            <w:pPr>
              <w:pStyle w:val="Corpsdetexte"/>
              <w:spacing w:before="7"/>
              <w:jc w:val="center"/>
              <w:rPr>
                <w:rFonts w:ascii="Arial" w:hAnsi="Arial" w:cs="Arial"/>
                <w:sz w:val="22"/>
                <w:szCs w:val="22"/>
              </w:rPr>
            </w:pPr>
          </w:p>
        </w:tc>
      </w:tr>
      <w:tr w:rsidR="00981703" w14:paraId="0C58D21F" w14:textId="77777777" w:rsidTr="00790ACA">
        <w:trPr>
          <w:trHeight w:val="273"/>
        </w:trPr>
        <w:tc>
          <w:tcPr>
            <w:tcW w:w="4275" w:type="dxa"/>
          </w:tcPr>
          <w:p w14:paraId="16B53922" w14:textId="77777777" w:rsidR="00981703" w:rsidRDefault="00981703" w:rsidP="00790ACA">
            <w:pPr>
              <w:pStyle w:val="Corpsdetexte"/>
              <w:spacing w:before="7"/>
              <w:jc w:val="center"/>
              <w:rPr>
                <w:rFonts w:ascii="Arial" w:hAnsi="Arial" w:cs="Arial"/>
                <w:sz w:val="22"/>
                <w:szCs w:val="22"/>
              </w:rPr>
            </w:pPr>
          </w:p>
        </w:tc>
        <w:tc>
          <w:tcPr>
            <w:tcW w:w="3233" w:type="dxa"/>
          </w:tcPr>
          <w:p w14:paraId="415D7810" w14:textId="77777777" w:rsidR="00981703" w:rsidRDefault="00981703" w:rsidP="00790ACA">
            <w:pPr>
              <w:pStyle w:val="Corpsdetexte"/>
              <w:spacing w:before="7"/>
              <w:jc w:val="center"/>
              <w:rPr>
                <w:rFonts w:ascii="Arial" w:hAnsi="Arial" w:cs="Arial"/>
                <w:sz w:val="22"/>
                <w:szCs w:val="22"/>
              </w:rPr>
            </w:pPr>
          </w:p>
        </w:tc>
        <w:tc>
          <w:tcPr>
            <w:tcW w:w="2976" w:type="dxa"/>
          </w:tcPr>
          <w:p w14:paraId="39D3C5D2" w14:textId="77777777" w:rsidR="00981703" w:rsidRDefault="00981703" w:rsidP="00790ACA">
            <w:pPr>
              <w:pStyle w:val="Corpsdetexte"/>
              <w:spacing w:before="7"/>
              <w:jc w:val="center"/>
              <w:rPr>
                <w:rFonts w:ascii="Arial" w:hAnsi="Arial" w:cs="Arial"/>
                <w:sz w:val="22"/>
                <w:szCs w:val="22"/>
              </w:rPr>
            </w:pPr>
          </w:p>
        </w:tc>
      </w:tr>
      <w:tr w:rsidR="00981703" w14:paraId="24490AF4" w14:textId="77777777" w:rsidTr="00790ACA">
        <w:trPr>
          <w:trHeight w:val="282"/>
        </w:trPr>
        <w:tc>
          <w:tcPr>
            <w:tcW w:w="4275" w:type="dxa"/>
          </w:tcPr>
          <w:p w14:paraId="4681B804" w14:textId="77777777" w:rsidR="00981703" w:rsidRDefault="00981703" w:rsidP="00790ACA">
            <w:pPr>
              <w:pStyle w:val="Corpsdetexte"/>
              <w:spacing w:before="7"/>
              <w:jc w:val="center"/>
              <w:rPr>
                <w:rFonts w:ascii="Arial" w:hAnsi="Arial" w:cs="Arial"/>
                <w:sz w:val="22"/>
                <w:szCs w:val="22"/>
              </w:rPr>
            </w:pPr>
          </w:p>
        </w:tc>
        <w:tc>
          <w:tcPr>
            <w:tcW w:w="3233" w:type="dxa"/>
          </w:tcPr>
          <w:p w14:paraId="797D599A" w14:textId="77777777" w:rsidR="00981703" w:rsidRDefault="00981703" w:rsidP="00790ACA">
            <w:pPr>
              <w:pStyle w:val="Corpsdetexte"/>
              <w:spacing w:before="7"/>
              <w:jc w:val="center"/>
              <w:rPr>
                <w:rFonts w:ascii="Arial" w:hAnsi="Arial" w:cs="Arial"/>
                <w:sz w:val="22"/>
                <w:szCs w:val="22"/>
              </w:rPr>
            </w:pPr>
          </w:p>
        </w:tc>
        <w:tc>
          <w:tcPr>
            <w:tcW w:w="2976" w:type="dxa"/>
          </w:tcPr>
          <w:p w14:paraId="58E35537" w14:textId="77777777" w:rsidR="00981703" w:rsidRDefault="00981703" w:rsidP="00790ACA">
            <w:pPr>
              <w:pStyle w:val="Corpsdetexte"/>
              <w:spacing w:before="7"/>
              <w:jc w:val="center"/>
              <w:rPr>
                <w:rFonts w:ascii="Arial" w:hAnsi="Arial" w:cs="Arial"/>
                <w:sz w:val="22"/>
                <w:szCs w:val="22"/>
              </w:rPr>
            </w:pPr>
          </w:p>
        </w:tc>
      </w:tr>
    </w:tbl>
    <w:p w14:paraId="213602AB" w14:textId="77777777" w:rsidR="00981703" w:rsidRPr="00BF05FB" w:rsidRDefault="00981703" w:rsidP="006B6662">
      <w:pPr>
        <w:pStyle w:val="Corpsdetexte"/>
        <w:ind w:left="851"/>
        <w:rPr>
          <w:rFonts w:ascii="Arial" w:hAnsi="Arial" w:cs="Arial"/>
          <w:sz w:val="22"/>
          <w:szCs w:val="22"/>
        </w:rPr>
      </w:pPr>
    </w:p>
    <w:p w14:paraId="30110D4C" w14:textId="77777777" w:rsidR="00AD2698" w:rsidRPr="00BF05FB" w:rsidRDefault="00AD2698">
      <w:pPr>
        <w:pStyle w:val="Corpsdetexte"/>
        <w:spacing w:before="9"/>
        <w:rPr>
          <w:rFonts w:ascii="Arial" w:hAnsi="Arial" w:cs="Arial"/>
          <w:b/>
          <w:sz w:val="26"/>
        </w:rPr>
      </w:pPr>
    </w:p>
    <w:p w14:paraId="1937F8C6" w14:textId="77777777" w:rsidR="00AD2698" w:rsidRPr="00BF05FB" w:rsidRDefault="00AD2698">
      <w:pPr>
        <w:pStyle w:val="Corpsdetexte"/>
        <w:spacing w:before="9"/>
        <w:rPr>
          <w:rFonts w:ascii="Arial" w:hAnsi="Arial" w:cs="Arial"/>
          <w:b/>
          <w:sz w:val="26"/>
        </w:rPr>
      </w:pPr>
    </w:p>
    <w:p w14:paraId="134F8771" w14:textId="77777777" w:rsidR="00AD2698" w:rsidRPr="00BF05FB" w:rsidRDefault="00AD2698">
      <w:pPr>
        <w:pStyle w:val="Corpsdetexte"/>
        <w:spacing w:before="9"/>
        <w:rPr>
          <w:rFonts w:ascii="Arial" w:hAnsi="Arial" w:cs="Arial"/>
          <w:b/>
          <w:sz w:val="26"/>
        </w:rPr>
      </w:pPr>
    </w:p>
    <w:p w14:paraId="6D0BC6C6" w14:textId="77777777" w:rsidR="007C02E8" w:rsidRPr="00BF05FB" w:rsidRDefault="007C02E8">
      <w:pPr>
        <w:spacing w:line="250" w:lineRule="exact"/>
        <w:rPr>
          <w:rFonts w:ascii="Arial" w:hAnsi="Arial" w:cs="Arial"/>
          <w:sz w:val="21"/>
        </w:rPr>
        <w:sectPr w:rsidR="007C02E8" w:rsidRPr="00BF05FB" w:rsidSect="000B68C7">
          <w:pgSz w:w="11910" w:h="16840"/>
          <w:pgMar w:top="560" w:right="0" w:bottom="280" w:left="0" w:header="720" w:footer="720" w:gutter="0"/>
          <w:cols w:space="720"/>
        </w:sectPr>
      </w:pPr>
    </w:p>
    <w:p w14:paraId="77D59A21" w14:textId="77777777" w:rsidR="006B6662" w:rsidRPr="00802C8F" w:rsidRDefault="006B6662" w:rsidP="00802C8F">
      <w:pPr>
        <w:pStyle w:val="07-SectionTitreBleu"/>
        <w:pBdr>
          <w:bottom w:val="none" w:sz="0" w:space="0" w:color="auto"/>
        </w:pBdr>
        <w:spacing w:before="10"/>
        <w:ind w:left="567"/>
        <w:contextualSpacing w:val="0"/>
        <w:rPr>
          <w:rFonts w:ascii="Arial" w:hAnsi="Arial" w:cs="Arial"/>
          <w:sz w:val="36"/>
          <w:szCs w:val="36"/>
        </w:rPr>
      </w:pPr>
      <w:r w:rsidRPr="00802C8F">
        <w:rPr>
          <w:rFonts w:ascii="Arial" w:hAnsi="Arial" w:cs="Arial"/>
          <w:sz w:val="36"/>
          <w:szCs w:val="36"/>
        </w:rPr>
        <w:lastRenderedPageBreak/>
        <w:t>8</w:t>
      </w:r>
      <w:r w:rsidRPr="00802C8F">
        <w:rPr>
          <w:rFonts w:ascii="Arial" w:hAnsi="Arial" w:cs="Arial"/>
          <w:sz w:val="36"/>
          <w:szCs w:val="36"/>
        </w:rPr>
        <w:tab/>
        <w:t>PROTECTION ET ACTION SOCIALES</w:t>
      </w:r>
    </w:p>
    <w:p w14:paraId="5886DC19" w14:textId="77777777" w:rsidR="006B6662" w:rsidRDefault="006B6662" w:rsidP="006B6662">
      <w:pPr>
        <w:pStyle w:val="Corpsdetexte"/>
        <w:spacing w:before="1"/>
        <w:rPr>
          <w:rFonts w:ascii="Arial" w:hAnsi="Arial" w:cs="Arial"/>
          <w:sz w:val="25"/>
        </w:rPr>
      </w:pPr>
    </w:p>
    <w:p w14:paraId="48B68B84" w14:textId="77777777" w:rsidR="006B6662" w:rsidRDefault="006B6662" w:rsidP="006B6662">
      <w:pPr>
        <w:pStyle w:val="Corpsdetexte"/>
        <w:spacing w:before="1"/>
        <w:rPr>
          <w:rFonts w:ascii="Arial" w:hAnsi="Arial" w:cs="Arial"/>
          <w:sz w:val="25"/>
        </w:rPr>
      </w:pPr>
    </w:p>
    <w:p w14:paraId="1E131807" w14:textId="77777777" w:rsidR="006B6662" w:rsidRPr="00F22E86" w:rsidRDefault="006B6662" w:rsidP="006B6662">
      <w:pPr>
        <w:widowControl/>
        <w:autoSpaceDE/>
        <w:autoSpaceDN/>
        <w:ind w:left="567"/>
        <w:rPr>
          <w:rFonts w:ascii="Arial" w:eastAsiaTheme="minorHAnsi" w:hAnsi="Arial" w:cs="Arial"/>
          <w:u w:val="single"/>
        </w:rPr>
      </w:pPr>
      <w:r w:rsidRPr="00F22E86">
        <w:rPr>
          <w:rFonts w:ascii="Arial" w:hAnsi="Arial" w:cs="Arial"/>
        </w:rPr>
        <w:t>Etat de l’existant /éléments de contexte :</w:t>
      </w:r>
    </w:p>
    <w:p w14:paraId="5D8D8C8C" w14:textId="77777777" w:rsidR="006B6662" w:rsidRPr="00F22E86" w:rsidRDefault="006B6662" w:rsidP="006B6662">
      <w:pPr>
        <w:pStyle w:val="Corpsdetexte"/>
        <w:spacing w:before="1"/>
        <w:ind w:left="851"/>
        <w:rPr>
          <w:rFonts w:ascii="Arial" w:hAnsi="Arial" w:cs="Arial"/>
          <w:sz w:val="22"/>
          <w:szCs w:val="22"/>
        </w:rPr>
      </w:pPr>
    </w:p>
    <w:p w14:paraId="1A55C60E" w14:textId="77777777" w:rsidR="006B6662" w:rsidRDefault="006B6662" w:rsidP="006B6662">
      <w:pPr>
        <w:pStyle w:val="Corpsdetexte"/>
        <w:spacing w:before="1"/>
        <w:ind w:left="851"/>
        <w:rPr>
          <w:rFonts w:ascii="Arial" w:hAnsi="Arial" w:cs="Arial"/>
          <w:sz w:val="22"/>
          <w:szCs w:val="22"/>
        </w:rPr>
      </w:pPr>
    </w:p>
    <w:p w14:paraId="679BCFD7" w14:textId="77777777" w:rsidR="006B6662" w:rsidRDefault="006B6662" w:rsidP="006B6662">
      <w:pPr>
        <w:pStyle w:val="Corpsdetexte"/>
        <w:spacing w:before="1"/>
        <w:ind w:left="851"/>
        <w:rPr>
          <w:rFonts w:ascii="Arial" w:hAnsi="Arial" w:cs="Arial"/>
          <w:sz w:val="22"/>
          <w:szCs w:val="22"/>
        </w:rPr>
      </w:pPr>
    </w:p>
    <w:p w14:paraId="5F815341" w14:textId="77777777" w:rsidR="006B6662" w:rsidRDefault="006B6662" w:rsidP="006B6662">
      <w:pPr>
        <w:pStyle w:val="Corpsdetexte"/>
        <w:spacing w:before="1"/>
        <w:ind w:left="851"/>
        <w:rPr>
          <w:rFonts w:ascii="Arial" w:hAnsi="Arial" w:cs="Arial"/>
          <w:sz w:val="22"/>
          <w:szCs w:val="22"/>
        </w:rPr>
      </w:pPr>
    </w:p>
    <w:p w14:paraId="7F63D0E2" w14:textId="77777777" w:rsidR="006B6662" w:rsidRDefault="006B6662" w:rsidP="006B6662">
      <w:pPr>
        <w:pStyle w:val="Corpsdetexte"/>
        <w:spacing w:before="1"/>
        <w:ind w:left="851"/>
        <w:rPr>
          <w:rFonts w:ascii="Arial" w:hAnsi="Arial" w:cs="Arial"/>
          <w:sz w:val="22"/>
          <w:szCs w:val="22"/>
        </w:rPr>
      </w:pPr>
    </w:p>
    <w:p w14:paraId="33515A00" w14:textId="77777777" w:rsidR="006B6662" w:rsidRDefault="006B6662" w:rsidP="006B6662">
      <w:pPr>
        <w:pStyle w:val="Corpsdetexte"/>
        <w:spacing w:before="1"/>
        <w:ind w:left="851"/>
        <w:rPr>
          <w:rFonts w:ascii="Arial" w:hAnsi="Arial" w:cs="Arial"/>
          <w:sz w:val="22"/>
          <w:szCs w:val="22"/>
        </w:rPr>
      </w:pPr>
    </w:p>
    <w:p w14:paraId="52F67B0E" w14:textId="77777777" w:rsidR="006B6662" w:rsidRPr="00F22E86" w:rsidRDefault="006B6662" w:rsidP="006B6662">
      <w:pPr>
        <w:pStyle w:val="Corpsdetexte"/>
        <w:spacing w:before="1"/>
        <w:ind w:left="851"/>
        <w:rPr>
          <w:rFonts w:ascii="Arial" w:hAnsi="Arial" w:cs="Arial"/>
          <w:sz w:val="22"/>
          <w:szCs w:val="22"/>
        </w:rPr>
      </w:pPr>
    </w:p>
    <w:p w14:paraId="54DBA5BF" w14:textId="77777777" w:rsidR="006B6662" w:rsidRPr="00BF05FB" w:rsidRDefault="006B6662" w:rsidP="006B6662">
      <w:pPr>
        <w:pStyle w:val="Corpsdetexte"/>
        <w:ind w:left="851"/>
        <w:rPr>
          <w:rFonts w:ascii="Arial" w:hAnsi="Arial" w:cs="Arial"/>
          <w:sz w:val="22"/>
          <w:szCs w:val="22"/>
        </w:rPr>
      </w:pPr>
    </w:p>
    <w:p w14:paraId="09726C2D" w14:textId="77777777" w:rsidR="006B6662" w:rsidRPr="00BF05FB" w:rsidRDefault="006B6662" w:rsidP="006B6662">
      <w:pPr>
        <w:pStyle w:val="Corpsdetexte"/>
        <w:ind w:left="851"/>
        <w:rPr>
          <w:rFonts w:ascii="Arial" w:hAnsi="Arial" w:cs="Arial"/>
          <w:sz w:val="22"/>
          <w:szCs w:val="22"/>
        </w:rPr>
      </w:pPr>
    </w:p>
    <w:p w14:paraId="05ACC162" w14:textId="77777777" w:rsidR="006B6662" w:rsidRPr="00BF05FB" w:rsidRDefault="006B6662" w:rsidP="006B6662">
      <w:pPr>
        <w:pStyle w:val="Corpsdetexte"/>
        <w:ind w:left="851"/>
        <w:rPr>
          <w:rFonts w:ascii="Arial" w:hAnsi="Arial" w:cs="Arial"/>
          <w:sz w:val="22"/>
          <w:szCs w:val="22"/>
        </w:rPr>
      </w:pPr>
    </w:p>
    <w:p w14:paraId="4F838792" w14:textId="77777777" w:rsidR="006B6662" w:rsidRPr="00BF05FB" w:rsidRDefault="006B6662" w:rsidP="006B6662">
      <w:pPr>
        <w:widowControl/>
        <w:autoSpaceDE/>
        <w:autoSpaceDN/>
        <w:ind w:left="567"/>
        <w:rPr>
          <w:rFonts w:ascii="Arial" w:hAnsi="Arial" w:cs="Arial"/>
        </w:rPr>
      </w:pPr>
      <w:r w:rsidRPr="00F22E86">
        <w:rPr>
          <w:rFonts w:ascii="Arial" w:hAnsi="Arial" w:cs="Arial"/>
        </w:rPr>
        <w:t>Actions à mettre en place</w:t>
      </w:r>
    </w:p>
    <w:p w14:paraId="03F4C402" w14:textId="77777777" w:rsidR="006B6662" w:rsidRDefault="006B6662" w:rsidP="006B6662">
      <w:pPr>
        <w:pStyle w:val="Corpsdetexte"/>
        <w:ind w:left="851"/>
        <w:rPr>
          <w:rFonts w:ascii="Arial" w:hAnsi="Arial" w:cs="Arial"/>
          <w:i/>
          <w:szCs w:val="22"/>
        </w:rPr>
      </w:pPr>
      <w:r w:rsidRPr="00F22E86">
        <w:rPr>
          <w:rFonts w:ascii="Arial" w:hAnsi="Arial" w:cs="Arial"/>
          <w:i/>
          <w:szCs w:val="22"/>
        </w:rPr>
        <w:t>Liste des actions à intégrer aux lignes directrices de gestion, niveau de priorité attribué et échéance envisagée.</w:t>
      </w:r>
    </w:p>
    <w:p w14:paraId="60103DA4" w14:textId="77777777" w:rsidR="006B6662" w:rsidRDefault="006B6662" w:rsidP="006B6662">
      <w:pPr>
        <w:pStyle w:val="Corpsdetexte"/>
        <w:ind w:left="851"/>
        <w:rPr>
          <w:rFonts w:ascii="Arial" w:hAnsi="Arial" w:cs="Arial"/>
          <w:sz w:val="22"/>
          <w:szCs w:val="22"/>
        </w:rPr>
      </w:pPr>
    </w:p>
    <w:tbl>
      <w:tblPr>
        <w:tblStyle w:val="Grilledutableau"/>
        <w:tblW w:w="0" w:type="auto"/>
        <w:tblInd w:w="851" w:type="dxa"/>
        <w:tblLook w:val="04A0" w:firstRow="1" w:lastRow="0" w:firstColumn="1" w:lastColumn="0" w:noHBand="0" w:noVBand="1"/>
      </w:tblPr>
      <w:tblGrid>
        <w:gridCol w:w="4275"/>
        <w:gridCol w:w="3233"/>
        <w:gridCol w:w="2976"/>
      </w:tblGrid>
      <w:tr w:rsidR="00981703" w14:paraId="5639D9CB" w14:textId="77777777" w:rsidTr="00790ACA">
        <w:trPr>
          <w:trHeight w:val="273"/>
        </w:trPr>
        <w:tc>
          <w:tcPr>
            <w:tcW w:w="4275" w:type="dxa"/>
          </w:tcPr>
          <w:p w14:paraId="6A19B044"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Action</w:t>
            </w:r>
          </w:p>
        </w:tc>
        <w:tc>
          <w:tcPr>
            <w:tcW w:w="3233" w:type="dxa"/>
          </w:tcPr>
          <w:p w14:paraId="768C0BEC"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Niveau de priorité</w:t>
            </w:r>
          </w:p>
        </w:tc>
        <w:tc>
          <w:tcPr>
            <w:tcW w:w="2976" w:type="dxa"/>
          </w:tcPr>
          <w:p w14:paraId="75B25A29"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Echéance</w:t>
            </w:r>
          </w:p>
        </w:tc>
      </w:tr>
      <w:tr w:rsidR="00981703" w14:paraId="04A29299" w14:textId="77777777" w:rsidTr="00790ACA">
        <w:trPr>
          <w:trHeight w:val="282"/>
        </w:trPr>
        <w:tc>
          <w:tcPr>
            <w:tcW w:w="4275" w:type="dxa"/>
          </w:tcPr>
          <w:p w14:paraId="0465272D" w14:textId="77777777" w:rsidR="00981703" w:rsidRDefault="00981703" w:rsidP="00790ACA">
            <w:pPr>
              <w:pStyle w:val="Corpsdetexte"/>
              <w:spacing w:before="7"/>
              <w:jc w:val="center"/>
              <w:rPr>
                <w:rFonts w:ascii="Arial" w:hAnsi="Arial" w:cs="Arial"/>
                <w:sz w:val="22"/>
                <w:szCs w:val="22"/>
              </w:rPr>
            </w:pPr>
          </w:p>
        </w:tc>
        <w:tc>
          <w:tcPr>
            <w:tcW w:w="3233" w:type="dxa"/>
          </w:tcPr>
          <w:p w14:paraId="379CA870" w14:textId="77777777" w:rsidR="00981703" w:rsidRDefault="00981703" w:rsidP="00790ACA">
            <w:pPr>
              <w:pStyle w:val="Corpsdetexte"/>
              <w:spacing w:before="7"/>
              <w:jc w:val="center"/>
              <w:rPr>
                <w:rFonts w:ascii="Arial" w:hAnsi="Arial" w:cs="Arial"/>
                <w:sz w:val="22"/>
                <w:szCs w:val="22"/>
              </w:rPr>
            </w:pPr>
          </w:p>
        </w:tc>
        <w:tc>
          <w:tcPr>
            <w:tcW w:w="2976" w:type="dxa"/>
          </w:tcPr>
          <w:p w14:paraId="0FF6A848" w14:textId="77777777" w:rsidR="00981703" w:rsidRDefault="00981703" w:rsidP="00790ACA">
            <w:pPr>
              <w:pStyle w:val="Corpsdetexte"/>
              <w:spacing w:before="7"/>
              <w:jc w:val="center"/>
              <w:rPr>
                <w:rFonts w:ascii="Arial" w:hAnsi="Arial" w:cs="Arial"/>
                <w:sz w:val="22"/>
                <w:szCs w:val="22"/>
              </w:rPr>
            </w:pPr>
          </w:p>
        </w:tc>
      </w:tr>
      <w:tr w:rsidR="00981703" w14:paraId="7CBEE088" w14:textId="77777777" w:rsidTr="00790ACA">
        <w:trPr>
          <w:trHeight w:val="273"/>
        </w:trPr>
        <w:tc>
          <w:tcPr>
            <w:tcW w:w="4275" w:type="dxa"/>
          </w:tcPr>
          <w:p w14:paraId="6BDEB326" w14:textId="77777777" w:rsidR="00981703" w:rsidRDefault="00981703" w:rsidP="00790ACA">
            <w:pPr>
              <w:pStyle w:val="Corpsdetexte"/>
              <w:spacing w:before="7"/>
              <w:jc w:val="center"/>
              <w:rPr>
                <w:rFonts w:ascii="Arial" w:hAnsi="Arial" w:cs="Arial"/>
                <w:sz w:val="22"/>
                <w:szCs w:val="22"/>
              </w:rPr>
            </w:pPr>
          </w:p>
        </w:tc>
        <w:tc>
          <w:tcPr>
            <w:tcW w:w="3233" w:type="dxa"/>
          </w:tcPr>
          <w:p w14:paraId="598BA227" w14:textId="77777777" w:rsidR="00981703" w:rsidRDefault="00981703" w:rsidP="00790ACA">
            <w:pPr>
              <w:pStyle w:val="Corpsdetexte"/>
              <w:spacing w:before="7"/>
              <w:jc w:val="center"/>
              <w:rPr>
                <w:rFonts w:ascii="Arial" w:hAnsi="Arial" w:cs="Arial"/>
                <w:sz w:val="22"/>
                <w:szCs w:val="22"/>
              </w:rPr>
            </w:pPr>
          </w:p>
        </w:tc>
        <w:tc>
          <w:tcPr>
            <w:tcW w:w="2976" w:type="dxa"/>
          </w:tcPr>
          <w:p w14:paraId="5CD89AFE" w14:textId="77777777" w:rsidR="00981703" w:rsidRDefault="00981703" w:rsidP="00790ACA">
            <w:pPr>
              <w:pStyle w:val="Corpsdetexte"/>
              <w:spacing w:before="7"/>
              <w:jc w:val="center"/>
              <w:rPr>
                <w:rFonts w:ascii="Arial" w:hAnsi="Arial" w:cs="Arial"/>
                <w:sz w:val="22"/>
                <w:szCs w:val="22"/>
              </w:rPr>
            </w:pPr>
          </w:p>
        </w:tc>
      </w:tr>
      <w:tr w:rsidR="00981703" w14:paraId="022DBA0A" w14:textId="77777777" w:rsidTr="00790ACA">
        <w:trPr>
          <w:trHeight w:val="282"/>
        </w:trPr>
        <w:tc>
          <w:tcPr>
            <w:tcW w:w="4275" w:type="dxa"/>
          </w:tcPr>
          <w:p w14:paraId="41B8AE94" w14:textId="77777777" w:rsidR="00981703" w:rsidRDefault="00981703" w:rsidP="00790ACA">
            <w:pPr>
              <w:pStyle w:val="Corpsdetexte"/>
              <w:spacing w:before="7"/>
              <w:jc w:val="center"/>
              <w:rPr>
                <w:rFonts w:ascii="Arial" w:hAnsi="Arial" w:cs="Arial"/>
                <w:sz w:val="22"/>
                <w:szCs w:val="22"/>
              </w:rPr>
            </w:pPr>
          </w:p>
        </w:tc>
        <w:tc>
          <w:tcPr>
            <w:tcW w:w="3233" w:type="dxa"/>
          </w:tcPr>
          <w:p w14:paraId="650E3044" w14:textId="77777777" w:rsidR="00981703" w:rsidRDefault="00981703" w:rsidP="00790ACA">
            <w:pPr>
              <w:pStyle w:val="Corpsdetexte"/>
              <w:spacing w:before="7"/>
              <w:jc w:val="center"/>
              <w:rPr>
                <w:rFonts w:ascii="Arial" w:hAnsi="Arial" w:cs="Arial"/>
                <w:sz w:val="22"/>
                <w:szCs w:val="22"/>
              </w:rPr>
            </w:pPr>
          </w:p>
        </w:tc>
        <w:tc>
          <w:tcPr>
            <w:tcW w:w="2976" w:type="dxa"/>
          </w:tcPr>
          <w:p w14:paraId="6C5E8C00" w14:textId="77777777" w:rsidR="00981703" w:rsidRDefault="00981703" w:rsidP="00790ACA">
            <w:pPr>
              <w:pStyle w:val="Corpsdetexte"/>
              <w:spacing w:before="7"/>
              <w:jc w:val="center"/>
              <w:rPr>
                <w:rFonts w:ascii="Arial" w:hAnsi="Arial" w:cs="Arial"/>
                <w:sz w:val="22"/>
                <w:szCs w:val="22"/>
              </w:rPr>
            </w:pPr>
          </w:p>
        </w:tc>
      </w:tr>
    </w:tbl>
    <w:p w14:paraId="2F46C39D" w14:textId="77777777" w:rsidR="00981703" w:rsidRPr="00BF05FB" w:rsidRDefault="00981703" w:rsidP="006B6662">
      <w:pPr>
        <w:pStyle w:val="Corpsdetexte"/>
        <w:ind w:left="851"/>
        <w:rPr>
          <w:rFonts w:ascii="Arial" w:hAnsi="Arial" w:cs="Arial"/>
          <w:sz w:val="22"/>
          <w:szCs w:val="22"/>
        </w:rPr>
      </w:pPr>
    </w:p>
    <w:p w14:paraId="48CB176F" w14:textId="77777777" w:rsidR="00270BF6" w:rsidRPr="00BF05FB" w:rsidRDefault="00270BF6" w:rsidP="00270BF6">
      <w:pPr>
        <w:pStyle w:val="Corpsdetexte"/>
        <w:spacing w:before="4"/>
        <w:ind w:left="426"/>
        <w:rPr>
          <w:rFonts w:ascii="Arial" w:hAnsi="Arial" w:cs="Arial"/>
          <w:b/>
          <w:sz w:val="27"/>
        </w:rPr>
      </w:pPr>
    </w:p>
    <w:p w14:paraId="324ECD0D" w14:textId="77777777" w:rsidR="00270BF6" w:rsidRPr="00BF05FB" w:rsidRDefault="00270BF6" w:rsidP="00270BF6">
      <w:pPr>
        <w:pStyle w:val="Corpsdetexte"/>
        <w:spacing w:before="4"/>
        <w:ind w:left="426"/>
        <w:rPr>
          <w:rFonts w:ascii="Arial" w:hAnsi="Arial" w:cs="Arial"/>
          <w:b/>
          <w:sz w:val="27"/>
        </w:rPr>
      </w:pPr>
    </w:p>
    <w:p w14:paraId="141D2964" w14:textId="77777777" w:rsidR="007C02E8" w:rsidRPr="00BF05FB" w:rsidRDefault="007C02E8">
      <w:pPr>
        <w:rPr>
          <w:rFonts w:ascii="Arial" w:hAnsi="Arial" w:cs="Arial"/>
          <w:sz w:val="2"/>
          <w:szCs w:val="2"/>
        </w:rPr>
      </w:pPr>
    </w:p>
    <w:p w14:paraId="3DC9A79C" w14:textId="77777777" w:rsidR="007C02E8" w:rsidRPr="00BF05FB" w:rsidRDefault="007C02E8">
      <w:pPr>
        <w:rPr>
          <w:rFonts w:ascii="Arial" w:hAnsi="Arial" w:cs="Arial"/>
          <w:sz w:val="2"/>
          <w:szCs w:val="2"/>
        </w:rPr>
        <w:sectPr w:rsidR="007C02E8" w:rsidRPr="00BF05FB" w:rsidSect="000B68C7">
          <w:pgSz w:w="11910" w:h="16840"/>
          <w:pgMar w:top="560" w:right="0" w:bottom="280" w:left="0" w:header="720" w:footer="720" w:gutter="0"/>
          <w:cols w:space="720"/>
        </w:sectPr>
      </w:pPr>
    </w:p>
    <w:p w14:paraId="7C2FF40B" w14:textId="77777777" w:rsidR="006B6662" w:rsidRPr="00802C8F" w:rsidRDefault="006B6662" w:rsidP="00802C8F">
      <w:pPr>
        <w:pStyle w:val="07-SectionTitreBleu"/>
        <w:pBdr>
          <w:bottom w:val="none" w:sz="0" w:space="0" w:color="auto"/>
        </w:pBdr>
        <w:spacing w:before="10"/>
        <w:ind w:left="567"/>
        <w:contextualSpacing w:val="0"/>
        <w:rPr>
          <w:rFonts w:ascii="Arial" w:hAnsi="Arial" w:cs="Arial"/>
          <w:sz w:val="36"/>
          <w:szCs w:val="36"/>
        </w:rPr>
      </w:pPr>
      <w:r w:rsidRPr="00802C8F">
        <w:rPr>
          <w:rFonts w:ascii="Arial" w:hAnsi="Arial" w:cs="Arial"/>
          <w:sz w:val="36"/>
          <w:szCs w:val="36"/>
        </w:rPr>
        <w:lastRenderedPageBreak/>
        <w:t>9</w:t>
      </w:r>
      <w:r w:rsidRPr="00802C8F">
        <w:rPr>
          <w:rFonts w:ascii="Arial" w:hAnsi="Arial" w:cs="Arial"/>
          <w:sz w:val="36"/>
          <w:szCs w:val="36"/>
        </w:rPr>
        <w:tab/>
        <w:t>EGALITE PROFESSIONNELLE</w:t>
      </w:r>
    </w:p>
    <w:p w14:paraId="56B24B2C" w14:textId="77777777" w:rsidR="006B6662" w:rsidRDefault="006B6662" w:rsidP="006B6662">
      <w:pPr>
        <w:pStyle w:val="Corpsdetexte"/>
        <w:spacing w:before="1"/>
        <w:rPr>
          <w:rFonts w:ascii="Arial" w:hAnsi="Arial" w:cs="Arial"/>
          <w:sz w:val="25"/>
        </w:rPr>
      </w:pPr>
    </w:p>
    <w:p w14:paraId="10FAB685" w14:textId="77777777" w:rsidR="006B6662" w:rsidRDefault="006B6662" w:rsidP="006B6662">
      <w:pPr>
        <w:pStyle w:val="Corpsdetexte"/>
        <w:spacing w:before="1"/>
        <w:rPr>
          <w:rFonts w:ascii="Arial" w:hAnsi="Arial" w:cs="Arial"/>
          <w:sz w:val="25"/>
        </w:rPr>
      </w:pPr>
    </w:p>
    <w:p w14:paraId="7D38D67E" w14:textId="77777777" w:rsidR="006B6662" w:rsidRPr="00F22E86" w:rsidRDefault="006B6662" w:rsidP="006B6662">
      <w:pPr>
        <w:widowControl/>
        <w:autoSpaceDE/>
        <w:autoSpaceDN/>
        <w:ind w:left="567"/>
        <w:rPr>
          <w:rFonts w:ascii="Arial" w:eastAsiaTheme="minorHAnsi" w:hAnsi="Arial" w:cs="Arial"/>
          <w:u w:val="single"/>
        </w:rPr>
      </w:pPr>
      <w:r w:rsidRPr="00F22E86">
        <w:rPr>
          <w:rFonts w:ascii="Arial" w:hAnsi="Arial" w:cs="Arial"/>
        </w:rPr>
        <w:t>Etat de l’existant /éléments de contexte :</w:t>
      </w:r>
    </w:p>
    <w:p w14:paraId="0889993C" w14:textId="77777777" w:rsidR="006B6662" w:rsidRPr="00F22E86" w:rsidRDefault="006B6662" w:rsidP="006B6662">
      <w:pPr>
        <w:pStyle w:val="Corpsdetexte"/>
        <w:spacing w:before="1"/>
        <w:ind w:left="851"/>
        <w:rPr>
          <w:rFonts w:ascii="Arial" w:hAnsi="Arial" w:cs="Arial"/>
          <w:sz w:val="22"/>
          <w:szCs w:val="22"/>
        </w:rPr>
      </w:pPr>
    </w:p>
    <w:p w14:paraId="21C85735" w14:textId="77777777" w:rsidR="006B6662" w:rsidRDefault="006B6662" w:rsidP="006B6662">
      <w:pPr>
        <w:pStyle w:val="Corpsdetexte"/>
        <w:spacing w:before="1"/>
        <w:ind w:left="851"/>
        <w:rPr>
          <w:rFonts w:ascii="Arial" w:hAnsi="Arial" w:cs="Arial"/>
          <w:sz w:val="22"/>
          <w:szCs w:val="22"/>
        </w:rPr>
      </w:pPr>
    </w:p>
    <w:p w14:paraId="1DC65FE0" w14:textId="77777777" w:rsidR="006B6662" w:rsidRDefault="006B6662" w:rsidP="006B6662">
      <w:pPr>
        <w:pStyle w:val="Corpsdetexte"/>
        <w:spacing w:before="1"/>
        <w:ind w:left="851"/>
        <w:rPr>
          <w:rFonts w:ascii="Arial" w:hAnsi="Arial" w:cs="Arial"/>
          <w:sz w:val="22"/>
          <w:szCs w:val="22"/>
        </w:rPr>
      </w:pPr>
    </w:p>
    <w:p w14:paraId="5E58E320" w14:textId="77777777" w:rsidR="006B6662" w:rsidRDefault="006B6662" w:rsidP="006B6662">
      <w:pPr>
        <w:pStyle w:val="Corpsdetexte"/>
        <w:spacing w:before="1"/>
        <w:ind w:left="851"/>
        <w:rPr>
          <w:rFonts w:ascii="Arial" w:hAnsi="Arial" w:cs="Arial"/>
          <w:sz w:val="22"/>
          <w:szCs w:val="22"/>
        </w:rPr>
      </w:pPr>
    </w:p>
    <w:p w14:paraId="130E18CC" w14:textId="77777777" w:rsidR="006B6662" w:rsidRDefault="006B6662" w:rsidP="006B6662">
      <w:pPr>
        <w:pStyle w:val="Corpsdetexte"/>
        <w:spacing w:before="1"/>
        <w:ind w:left="851"/>
        <w:rPr>
          <w:rFonts w:ascii="Arial" w:hAnsi="Arial" w:cs="Arial"/>
          <w:sz w:val="22"/>
          <w:szCs w:val="22"/>
        </w:rPr>
      </w:pPr>
    </w:p>
    <w:p w14:paraId="1ED9F93E" w14:textId="77777777" w:rsidR="006B6662" w:rsidRDefault="006B6662" w:rsidP="006B6662">
      <w:pPr>
        <w:pStyle w:val="Corpsdetexte"/>
        <w:spacing w:before="1"/>
        <w:ind w:left="851"/>
        <w:rPr>
          <w:rFonts w:ascii="Arial" w:hAnsi="Arial" w:cs="Arial"/>
          <w:sz w:val="22"/>
          <w:szCs w:val="22"/>
        </w:rPr>
      </w:pPr>
    </w:p>
    <w:p w14:paraId="2B3B7CAB" w14:textId="77777777" w:rsidR="006B6662" w:rsidRPr="00F22E86" w:rsidRDefault="006B6662" w:rsidP="006B6662">
      <w:pPr>
        <w:pStyle w:val="Corpsdetexte"/>
        <w:spacing w:before="1"/>
        <w:ind w:left="851"/>
        <w:rPr>
          <w:rFonts w:ascii="Arial" w:hAnsi="Arial" w:cs="Arial"/>
          <w:sz w:val="22"/>
          <w:szCs w:val="22"/>
        </w:rPr>
      </w:pPr>
    </w:p>
    <w:p w14:paraId="242A67FE" w14:textId="77777777" w:rsidR="006B6662" w:rsidRPr="00BF05FB" w:rsidRDefault="006B6662" w:rsidP="006B6662">
      <w:pPr>
        <w:pStyle w:val="Corpsdetexte"/>
        <w:ind w:left="851"/>
        <w:rPr>
          <w:rFonts w:ascii="Arial" w:hAnsi="Arial" w:cs="Arial"/>
          <w:sz w:val="22"/>
          <w:szCs w:val="22"/>
        </w:rPr>
      </w:pPr>
    </w:p>
    <w:p w14:paraId="09E433C6" w14:textId="77777777" w:rsidR="006B6662" w:rsidRPr="00BF05FB" w:rsidRDefault="006B6662" w:rsidP="006B6662">
      <w:pPr>
        <w:pStyle w:val="Corpsdetexte"/>
        <w:ind w:left="851"/>
        <w:rPr>
          <w:rFonts w:ascii="Arial" w:hAnsi="Arial" w:cs="Arial"/>
          <w:sz w:val="22"/>
          <w:szCs w:val="22"/>
        </w:rPr>
      </w:pPr>
    </w:p>
    <w:p w14:paraId="12A2E4C3" w14:textId="77777777" w:rsidR="006B6662" w:rsidRPr="00BF05FB" w:rsidRDefault="006B6662" w:rsidP="006B6662">
      <w:pPr>
        <w:pStyle w:val="Corpsdetexte"/>
        <w:ind w:left="851"/>
        <w:rPr>
          <w:rFonts w:ascii="Arial" w:hAnsi="Arial" w:cs="Arial"/>
          <w:sz w:val="22"/>
          <w:szCs w:val="22"/>
        </w:rPr>
      </w:pPr>
    </w:p>
    <w:p w14:paraId="0E2EB84D" w14:textId="77777777" w:rsidR="006B6662" w:rsidRPr="00BF05FB" w:rsidRDefault="006B6662" w:rsidP="006B6662">
      <w:pPr>
        <w:widowControl/>
        <w:autoSpaceDE/>
        <w:autoSpaceDN/>
        <w:ind w:left="567"/>
        <w:rPr>
          <w:rFonts w:ascii="Arial" w:hAnsi="Arial" w:cs="Arial"/>
        </w:rPr>
      </w:pPr>
      <w:r w:rsidRPr="00F22E86">
        <w:rPr>
          <w:rFonts w:ascii="Arial" w:hAnsi="Arial" w:cs="Arial"/>
        </w:rPr>
        <w:t>Actions à mettre en place</w:t>
      </w:r>
    </w:p>
    <w:p w14:paraId="316122F0" w14:textId="77777777" w:rsidR="006B6662" w:rsidRDefault="006B6662" w:rsidP="006B6662">
      <w:pPr>
        <w:pStyle w:val="Corpsdetexte"/>
        <w:ind w:left="851"/>
        <w:rPr>
          <w:rFonts w:ascii="Arial" w:hAnsi="Arial" w:cs="Arial"/>
          <w:i/>
          <w:szCs w:val="22"/>
        </w:rPr>
      </w:pPr>
      <w:r w:rsidRPr="00F22E86">
        <w:rPr>
          <w:rFonts w:ascii="Arial" w:hAnsi="Arial" w:cs="Arial"/>
          <w:i/>
          <w:szCs w:val="22"/>
        </w:rPr>
        <w:t>Liste des actions à intégrer aux lignes directrices de gestion, niveau de priorité attribué et échéance envisagée.</w:t>
      </w:r>
    </w:p>
    <w:p w14:paraId="7686172B" w14:textId="77777777" w:rsidR="006B6662" w:rsidRDefault="006B6662" w:rsidP="006B6662">
      <w:pPr>
        <w:pStyle w:val="Corpsdetexte"/>
        <w:ind w:left="851"/>
        <w:rPr>
          <w:rFonts w:ascii="Arial" w:hAnsi="Arial" w:cs="Arial"/>
          <w:sz w:val="22"/>
          <w:szCs w:val="22"/>
        </w:rPr>
      </w:pPr>
    </w:p>
    <w:tbl>
      <w:tblPr>
        <w:tblStyle w:val="Grilledutableau"/>
        <w:tblW w:w="0" w:type="auto"/>
        <w:tblInd w:w="851" w:type="dxa"/>
        <w:tblLook w:val="04A0" w:firstRow="1" w:lastRow="0" w:firstColumn="1" w:lastColumn="0" w:noHBand="0" w:noVBand="1"/>
      </w:tblPr>
      <w:tblGrid>
        <w:gridCol w:w="4275"/>
        <w:gridCol w:w="3233"/>
        <w:gridCol w:w="2976"/>
      </w:tblGrid>
      <w:tr w:rsidR="00981703" w14:paraId="7D54B984" w14:textId="77777777" w:rsidTr="00790ACA">
        <w:trPr>
          <w:trHeight w:val="273"/>
        </w:trPr>
        <w:tc>
          <w:tcPr>
            <w:tcW w:w="4275" w:type="dxa"/>
          </w:tcPr>
          <w:p w14:paraId="1133BF7D"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Action</w:t>
            </w:r>
          </w:p>
        </w:tc>
        <w:tc>
          <w:tcPr>
            <w:tcW w:w="3233" w:type="dxa"/>
          </w:tcPr>
          <w:p w14:paraId="0945E36C"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Niveau de priorité</w:t>
            </w:r>
          </w:p>
        </w:tc>
        <w:tc>
          <w:tcPr>
            <w:tcW w:w="2976" w:type="dxa"/>
          </w:tcPr>
          <w:p w14:paraId="593264E0"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Echéance</w:t>
            </w:r>
          </w:p>
        </w:tc>
      </w:tr>
      <w:tr w:rsidR="00981703" w14:paraId="1AA06F57" w14:textId="77777777" w:rsidTr="00790ACA">
        <w:trPr>
          <w:trHeight w:val="282"/>
        </w:trPr>
        <w:tc>
          <w:tcPr>
            <w:tcW w:w="4275" w:type="dxa"/>
          </w:tcPr>
          <w:p w14:paraId="365DFC7B" w14:textId="77777777" w:rsidR="00981703" w:rsidRDefault="00981703" w:rsidP="00790ACA">
            <w:pPr>
              <w:pStyle w:val="Corpsdetexte"/>
              <w:spacing w:before="7"/>
              <w:jc w:val="center"/>
              <w:rPr>
                <w:rFonts w:ascii="Arial" w:hAnsi="Arial" w:cs="Arial"/>
                <w:sz w:val="22"/>
                <w:szCs w:val="22"/>
              </w:rPr>
            </w:pPr>
          </w:p>
        </w:tc>
        <w:tc>
          <w:tcPr>
            <w:tcW w:w="3233" w:type="dxa"/>
          </w:tcPr>
          <w:p w14:paraId="4EABDA84" w14:textId="77777777" w:rsidR="00981703" w:rsidRDefault="00981703" w:rsidP="00790ACA">
            <w:pPr>
              <w:pStyle w:val="Corpsdetexte"/>
              <w:spacing w:before="7"/>
              <w:jc w:val="center"/>
              <w:rPr>
                <w:rFonts w:ascii="Arial" w:hAnsi="Arial" w:cs="Arial"/>
                <w:sz w:val="22"/>
                <w:szCs w:val="22"/>
              </w:rPr>
            </w:pPr>
          </w:p>
        </w:tc>
        <w:tc>
          <w:tcPr>
            <w:tcW w:w="2976" w:type="dxa"/>
          </w:tcPr>
          <w:p w14:paraId="31EAE002" w14:textId="77777777" w:rsidR="00981703" w:rsidRDefault="00981703" w:rsidP="00790ACA">
            <w:pPr>
              <w:pStyle w:val="Corpsdetexte"/>
              <w:spacing w:before="7"/>
              <w:jc w:val="center"/>
              <w:rPr>
                <w:rFonts w:ascii="Arial" w:hAnsi="Arial" w:cs="Arial"/>
                <w:sz w:val="22"/>
                <w:szCs w:val="22"/>
              </w:rPr>
            </w:pPr>
          </w:p>
        </w:tc>
      </w:tr>
      <w:tr w:rsidR="00981703" w14:paraId="1F61B5D7" w14:textId="77777777" w:rsidTr="00790ACA">
        <w:trPr>
          <w:trHeight w:val="273"/>
        </w:trPr>
        <w:tc>
          <w:tcPr>
            <w:tcW w:w="4275" w:type="dxa"/>
          </w:tcPr>
          <w:p w14:paraId="17DC2271" w14:textId="77777777" w:rsidR="00981703" w:rsidRDefault="00981703" w:rsidP="00790ACA">
            <w:pPr>
              <w:pStyle w:val="Corpsdetexte"/>
              <w:spacing w:before="7"/>
              <w:jc w:val="center"/>
              <w:rPr>
                <w:rFonts w:ascii="Arial" w:hAnsi="Arial" w:cs="Arial"/>
                <w:sz w:val="22"/>
                <w:szCs w:val="22"/>
              </w:rPr>
            </w:pPr>
          </w:p>
        </w:tc>
        <w:tc>
          <w:tcPr>
            <w:tcW w:w="3233" w:type="dxa"/>
          </w:tcPr>
          <w:p w14:paraId="7322079D" w14:textId="77777777" w:rsidR="00981703" w:rsidRDefault="00981703" w:rsidP="00790ACA">
            <w:pPr>
              <w:pStyle w:val="Corpsdetexte"/>
              <w:spacing w:before="7"/>
              <w:jc w:val="center"/>
              <w:rPr>
                <w:rFonts w:ascii="Arial" w:hAnsi="Arial" w:cs="Arial"/>
                <w:sz w:val="22"/>
                <w:szCs w:val="22"/>
              </w:rPr>
            </w:pPr>
          </w:p>
        </w:tc>
        <w:tc>
          <w:tcPr>
            <w:tcW w:w="2976" w:type="dxa"/>
          </w:tcPr>
          <w:p w14:paraId="7B8B0592" w14:textId="77777777" w:rsidR="00981703" w:rsidRDefault="00981703" w:rsidP="00790ACA">
            <w:pPr>
              <w:pStyle w:val="Corpsdetexte"/>
              <w:spacing w:before="7"/>
              <w:jc w:val="center"/>
              <w:rPr>
                <w:rFonts w:ascii="Arial" w:hAnsi="Arial" w:cs="Arial"/>
                <w:sz w:val="22"/>
                <w:szCs w:val="22"/>
              </w:rPr>
            </w:pPr>
          </w:p>
        </w:tc>
      </w:tr>
      <w:tr w:rsidR="00981703" w14:paraId="06028E3D" w14:textId="77777777" w:rsidTr="00790ACA">
        <w:trPr>
          <w:trHeight w:val="282"/>
        </w:trPr>
        <w:tc>
          <w:tcPr>
            <w:tcW w:w="4275" w:type="dxa"/>
          </w:tcPr>
          <w:p w14:paraId="0289C011" w14:textId="77777777" w:rsidR="00981703" w:rsidRDefault="00981703" w:rsidP="00790ACA">
            <w:pPr>
              <w:pStyle w:val="Corpsdetexte"/>
              <w:spacing w:before="7"/>
              <w:jc w:val="center"/>
              <w:rPr>
                <w:rFonts w:ascii="Arial" w:hAnsi="Arial" w:cs="Arial"/>
                <w:sz w:val="22"/>
                <w:szCs w:val="22"/>
              </w:rPr>
            </w:pPr>
          </w:p>
        </w:tc>
        <w:tc>
          <w:tcPr>
            <w:tcW w:w="3233" w:type="dxa"/>
          </w:tcPr>
          <w:p w14:paraId="799A002C" w14:textId="77777777" w:rsidR="00981703" w:rsidRDefault="00981703" w:rsidP="00790ACA">
            <w:pPr>
              <w:pStyle w:val="Corpsdetexte"/>
              <w:spacing w:before="7"/>
              <w:jc w:val="center"/>
              <w:rPr>
                <w:rFonts w:ascii="Arial" w:hAnsi="Arial" w:cs="Arial"/>
                <w:sz w:val="22"/>
                <w:szCs w:val="22"/>
              </w:rPr>
            </w:pPr>
          </w:p>
        </w:tc>
        <w:tc>
          <w:tcPr>
            <w:tcW w:w="2976" w:type="dxa"/>
          </w:tcPr>
          <w:p w14:paraId="24059A70" w14:textId="77777777" w:rsidR="00981703" w:rsidRDefault="00981703" w:rsidP="00790ACA">
            <w:pPr>
              <w:pStyle w:val="Corpsdetexte"/>
              <w:spacing w:before="7"/>
              <w:jc w:val="center"/>
              <w:rPr>
                <w:rFonts w:ascii="Arial" w:hAnsi="Arial" w:cs="Arial"/>
                <w:sz w:val="22"/>
                <w:szCs w:val="22"/>
              </w:rPr>
            </w:pPr>
          </w:p>
        </w:tc>
      </w:tr>
    </w:tbl>
    <w:p w14:paraId="2B175B94" w14:textId="77777777" w:rsidR="00981703" w:rsidRPr="00BF05FB" w:rsidRDefault="00981703" w:rsidP="006B6662">
      <w:pPr>
        <w:pStyle w:val="Corpsdetexte"/>
        <w:ind w:left="851"/>
        <w:rPr>
          <w:rFonts w:ascii="Arial" w:hAnsi="Arial" w:cs="Arial"/>
          <w:sz w:val="22"/>
          <w:szCs w:val="22"/>
        </w:rPr>
      </w:pPr>
    </w:p>
    <w:p w14:paraId="3A21170E" w14:textId="77777777" w:rsidR="00A25C0B" w:rsidRPr="00BF05FB" w:rsidRDefault="00A25C0B" w:rsidP="001A40DA">
      <w:pPr>
        <w:pStyle w:val="Corpsdetexte"/>
        <w:spacing w:before="9" w:after="1"/>
        <w:ind w:left="851"/>
        <w:rPr>
          <w:rFonts w:ascii="Arial" w:hAnsi="Arial" w:cs="Arial"/>
          <w:i/>
          <w:sz w:val="26"/>
        </w:rPr>
      </w:pPr>
    </w:p>
    <w:p w14:paraId="227E4935" w14:textId="77777777" w:rsidR="001A40DA" w:rsidRPr="00BF05FB" w:rsidRDefault="001A40DA" w:rsidP="001A40DA">
      <w:pPr>
        <w:pStyle w:val="Corpsdetexte"/>
        <w:spacing w:before="9" w:after="1"/>
        <w:ind w:left="851"/>
        <w:rPr>
          <w:rFonts w:ascii="Arial" w:hAnsi="Arial" w:cs="Arial"/>
          <w:i/>
          <w:sz w:val="26"/>
        </w:rPr>
      </w:pPr>
    </w:p>
    <w:p w14:paraId="61CB36EA" w14:textId="77777777" w:rsidR="007C02E8" w:rsidRPr="00BF05FB" w:rsidRDefault="007C02E8">
      <w:pPr>
        <w:rPr>
          <w:rFonts w:ascii="Arial" w:hAnsi="Arial" w:cs="Arial"/>
          <w:sz w:val="20"/>
        </w:rPr>
        <w:sectPr w:rsidR="007C02E8" w:rsidRPr="00BF05FB" w:rsidSect="000B68C7">
          <w:pgSz w:w="11910" w:h="16840"/>
          <w:pgMar w:top="920" w:right="0" w:bottom="280" w:left="0" w:header="720" w:footer="720" w:gutter="0"/>
          <w:cols w:space="720"/>
        </w:sectPr>
      </w:pPr>
    </w:p>
    <w:p w14:paraId="4C06A5D8" w14:textId="77777777" w:rsidR="006B6662" w:rsidRPr="00802C8F" w:rsidRDefault="006B6662" w:rsidP="00366B1B">
      <w:pPr>
        <w:pStyle w:val="07-SectionTitreBleu"/>
        <w:pBdr>
          <w:bottom w:val="none" w:sz="0" w:space="0" w:color="auto"/>
        </w:pBdr>
        <w:spacing w:before="10"/>
        <w:ind w:left="567" w:right="286"/>
        <w:contextualSpacing w:val="0"/>
        <w:rPr>
          <w:rFonts w:ascii="Arial" w:hAnsi="Arial" w:cs="Arial"/>
          <w:sz w:val="36"/>
          <w:szCs w:val="36"/>
        </w:rPr>
      </w:pPr>
      <w:r w:rsidRPr="00802C8F">
        <w:rPr>
          <w:rFonts w:ascii="Arial" w:hAnsi="Arial" w:cs="Arial"/>
          <w:sz w:val="36"/>
          <w:szCs w:val="36"/>
        </w:rPr>
        <w:lastRenderedPageBreak/>
        <w:t>10</w:t>
      </w:r>
      <w:r w:rsidRPr="00802C8F">
        <w:rPr>
          <w:rFonts w:ascii="Arial" w:hAnsi="Arial" w:cs="Arial"/>
          <w:sz w:val="36"/>
          <w:szCs w:val="36"/>
        </w:rPr>
        <w:tab/>
        <w:t>Bénéficiaires de l’obligation d’emploi de travailleurs handicapés (BOETH)</w:t>
      </w:r>
    </w:p>
    <w:p w14:paraId="36152C75" w14:textId="77777777" w:rsidR="006B6662" w:rsidRDefault="006B6662" w:rsidP="006B6662">
      <w:pPr>
        <w:pStyle w:val="Corpsdetexte"/>
        <w:spacing w:before="1"/>
        <w:rPr>
          <w:rFonts w:ascii="Arial" w:hAnsi="Arial" w:cs="Arial"/>
          <w:sz w:val="25"/>
        </w:rPr>
      </w:pPr>
    </w:p>
    <w:p w14:paraId="655747F0" w14:textId="77777777" w:rsidR="006B6662" w:rsidRDefault="006B6662" w:rsidP="006B6662">
      <w:pPr>
        <w:pStyle w:val="Corpsdetexte"/>
        <w:spacing w:before="1"/>
        <w:rPr>
          <w:rFonts w:ascii="Arial" w:hAnsi="Arial" w:cs="Arial"/>
          <w:sz w:val="25"/>
        </w:rPr>
      </w:pPr>
    </w:p>
    <w:p w14:paraId="606FAE4F" w14:textId="77777777" w:rsidR="006B6662" w:rsidRPr="00F22E86" w:rsidRDefault="006B6662" w:rsidP="006B6662">
      <w:pPr>
        <w:widowControl/>
        <w:autoSpaceDE/>
        <w:autoSpaceDN/>
        <w:ind w:left="567"/>
        <w:rPr>
          <w:rFonts w:ascii="Arial" w:eastAsiaTheme="minorHAnsi" w:hAnsi="Arial" w:cs="Arial"/>
          <w:u w:val="single"/>
        </w:rPr>
      </w:pPr>
      <w:r w:rsidRPr="00F22E86">
        <w:rPr>
          <w:rFonts w:ascii="Arial" w:hAnsi="Arial" w:cs="Arial"/>
        </w:rPr>
        <w:t>Etat de l’existant /éléments de contexte :</w:t>
      </w:r>
    </w:p>
    <w:p w14:paraId="377EEAA9" w14:textId="77777777" w:rsidR="006B6662" w:rsidRPr="00F22E86" w:rsidRDefault="006B6662" w:rsidP="006B6662">
      <w:pPr>
        <w:pStyle w:val="Corpsdetexte"/>
        <w:spacing w:before="1"/>
        <w:ind w:left="851"/>
        <w:rPr>
          <w:rFonts w:ascii="Arial" w:hAnsi="Arial" w:cs="Arial"/>
          <w:sz w:val="22"/>
          <w:szCs w:val="22"/>
        </w:rPr>
      </w:pPr>
    </w:p>
    <w:p w14:paraId="1AFD26B2" w14:textId="77777777" w:rsidR="006B6662" w:rsidRDefault="006B6662" w:rsidP="006B6662">
      <w:pPr>
        <w:pStyle w:val="Corpsdetexte"/>
        <w:spacing w:before="1"/>
        <w:ind w:left="851"/>
        <w:rPr>
          <w:rFonts w:ascii="Arial" w:hAnsi="Arial" w:cs="Arial"/>
          <w:sz w:val="22"/>
          <w:szCs w:val="22"/>
        </w:rPr>
      </w:pPr>
    </w:p>
    <w:p w14:paraId="7CC23135" w14:textId="77777777" w:rsidR="006B6662" w:rsidRDefault="006B6662" w:rsidP="006B6662">
      <w:pPr>
        <w:pStyle w:val="Corpsdetexte"/>
        <w:spacing w:before="1"/>
        <w:ind w:left="851"/>
        <w:rPr>
          <w:rFonts w:ascii="Arial" w:hAnsi="Arial" w:cs="Arial"/>
          <w:sz w:val="22"/>
          <w:szCs w:val="22"/>
        </w:rPr>
      </w:pPr>
    </w:p>
    <w:p w14:paraId="40E6C773" w14:textId="77777777" w:rsidR="006B6662" w:rsidRDefault="006B6662" w:rsidP="006B6662">
      <w:pPr>
        <w:pStyle w:val="Corpsdetexte"/>
        <w:spacing w:before="1"/>
        <w:ind w:left="851"/>
        <w:rPr>
          <w:rFonts w:ascii="Arial" w:hAnsi="Arial" w:cs="Arial"/>
          <w:sz w:val="22"/>
          <w:szCs w:val="22"/>
        </w:rPr>
      </w:pPr>
    </w:p>
    <w:p w14:paraId="707E50BB" w14:textId="77777777" w:rsidR="006B6662" w:rsidRDefault="006B6662" w:rsidP="006B6662">
      <w:pPr>
        <w:pStyle w:val="Corpsdetexte"/>
        <w:spacing w:before="1"/>
        <w:ind w:left="851"/>
        <w:rPr>
          <w:rFonts w:ascii="Arial" w:hAnsi="Arial" w:cs="Arial"/>
          <w:sz w:val="22"/>
          <w:szCs w:val="22"/>
        </w:rPr>
      </w:pPr>
    </w:p>
    <w:p w14:paraId="38EBFA7D" w14:textId="77777777" w:rsidR="006B6662" w:rsidRDefault="006B6662" w:rsidP="006B6662">
      <w:pPr>
        <w:pStyle w:val="Corpsdetexte"/>
        <w:spacing w:before="1"/>
        <w:ind w:left="851"/>
        <w:rPr>
          <w:rFonts w:ascii="Arial" w:hAnsi="Arial" w:cs="Arial"/>
          <w:sz w:val="22"/>
          <w:szCs w:val="22"/>
        </w:rPr>
      </w:pPr>
    </w:p>
    <w:p w14:paraId="4FF55E42" w14:textId="77777777" w:rsidR="006B6662" w:rsidRPr="00F22E86" w:rsidRDefault="006B6662" w:rsidP="006B6662">
      <w:pPr>
        <w:pStyle w:val="Corpsdetexte"/>
        <w:spacing w:before="1"/>
        <w:ind w:left="851"/>
        <w:rPr>
          <w:rFonts w:ascii="Arial" w:hAnsi="Arial" w:cs="Arial"/>
          <w:sz w:val="22"/>
          <w:szCs w:val="22"/>
        </w:rPr>
      </w:pPr>
    </w:p>
    <w:p w14:paraId="132DE372" w14:textId="77777777" w:rsidR="006B6662" w:rsidRPr="00BF05FB" w:rsidRDefault="006B6662" w:rsidP="006B6662">
      <w:pPr>
        <w:pStyle w:val="Corpsdetexte"/>
        <w:ind w:left="851"/>
        <w:rPr>
          <w:rFonts w:ascii="Arial" w:hAnsi="Arial" w:cs="Arial"/>
          <w:sz w:val="22"/>
          <w:szCs w:val="22"/>
        </w:rPr>
      </w:pPr>
    </w:p>
    <w:p w14:paraId="627B3B3E" w14:textId="77777777" w:rsidR="006B6662" w:rsidRPr="00BF05FB" w:rsidRDefault="006B6662" w:rsidP="006B6662">
      <w:pPr>
        <w:pStyle w:val="Corpsdetexte"/>
        <w:ind w:left="851"/>
        <w:rPr>
          <w:rFonts w:ascii="Arial" w:hAnsi="Arial" w:cs="Arial"/>
          <w:sz w:val="22"/>
          <w:szCs w:val="22"/>
        </w:rPr>
      </w:pPr>
    </w:p>
    <w:p w14:paraId="2C9CA785" w14:textId="77777777" w:rsidR="006B6662" w:rsidRPr="00BF05FB" w:rsidRDefault="006B6662" w:rsidP="006B6662">
      <w:pPr>
        <w:pStyle w:val="Corpsdetexte"/>
        <w:ind w:left="851"/>
        <w:rPr>
          <w:rFonts w:ascii="Arial" w:hAnsi="Arial" w:cs="Arial"/>
          <w:sz w:val="22"/>
          <w:szCs w:val="22"/>
        </w:rPr>
      </w:pPr>
    </w:p>
    <w:p w14:paraId="10D365AC" w14:textId="77777777" w:rsidR="006B6662" w:rsidRPr="00BF05FB" w:rsidRDefault="006B6662" w:rsidP="006B6662">
      <w:pPr>
        <w:widowControl/>
        <w:autoSpaceDE/>
        <w:autoSpaceDN/>
        <w:ind w:left="567"/>
        <w:rPr>
          <w:rFonts w:ascii="Arial" w:hAnsi="Arial" w:cs="Arial"/>
        </w:rPr>
      </w:pPr>
      <w:r w:rsidRPr="00F22E86">
        <w:rPr>
          <w:rFonts w:ascii="Arial" w:hAnsi="Arial" w:cs="Arial"/>
        </w:rPr>
        <w:t>Actions à mettre en place</w:t>
      </w:r>
    </w:p>
    <w:p w14:paraId="18F02E7C" w14:textId="77777777" w:rsidR="006B6662" w:rsidRDefault="006B6662" w:rsidP="006B6662">
      <w:pPr>
        <w:pStyle w:val="Corpsdetexte"/>
        <w:ind w:left="851"/>
        <w:rPr>
          <w:rFonts w:ascii="Arial" w:hAnsi="Arial" w:cs="Arial"/>
          <w:i/>
          <w:szCs w:val="22"/>
        </w:rPr>
      </w:pPr>
      <w:r w:rsidRPr="00F22E86">
        <w:rPr>
          <w:rFonts w:ascii="Arial" w:hAnsi="Arial" w:cs="Arial"/>
          <w:i/>
          <w:szCs w:val="22"/>
        </w:rPr>
        <w:t>Liste des actions à intégrer aux lignes directrices de gestion, niveau de priorité attribué et échéance envisagée.</w:t>
      </w:r>
    </w:p>
    <w:p w14:paraId="51340AF6" w14:textId="77777777" w:rsidR="006B6662" w:rsidRDefault="006B6662" w:rsidP="006B6662">
      <w:pPr>
        <w:pStyle w:val="Corpsdetexte"/>
        <w:ind w:left="851"/>
        <w:rPr>
          <w:rFonts w:ascii="Arial" w:hAnsi="Arial" w:cs="Arial"/>
          <w:sz w:val="22"/>
          <w:szCs w:val="22"/>
        </w:rPr>
      </w:pPr>
    </w:p>
    <w:tbl>
      <w:tblPr>
        <w:tblStyle w:val="Grilledutableau"/>
        <w:tblW w:w="0" w:type="auto"/>
        <w:tblInd w:w="851" w:type="dxa"/>
        <w:tblLook w:val="04A0" w:firstRow="1" w:lastRow="0" w:firstColumn="1" w:lastColumn="0" w:noHBand="0" w:noVBand="1"/>
      </w:tblPr>
      <w:tblGrid>
        <w:gridCol w:w="4275"/>
        <w:gridCol w:w="3233"/>
        <w:gridCol w:w="2976"/>
      </w:tblGrid>
      <w:tr w:rsidR="00981703" w14:paraId="473AAB5A" w14:textId="77777777" w:rsidTr="00790ACA">
        <w:trPr>
          <w:trHeight w:val="273"/>
        </w:trPr>
        <w:tc>
          <w:tcPr>
            <w:tcW w:w="4275" w:type="dxa"/>
          </w:tcPr>
          <w:p w14:paraId="549556E2"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Action</w:t>
            </w:r>
          </w:p>
        </w:tc>
        <w:tc>
          <w:tcPr>
            <w:tcW w:w="3233" w:type="dxa"/>
          </w:tcPr>
          <w:p w14:paraId="0032FBF0"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Niveau de priorité</w:t>
            </w:r>
          </w:p>
        </w:tc>
        <w:tc>
          <w:tcPr>
            <w:tcW w:w="2976" w:type="dxa"/>
          </w:tcPr>
          <w:p w14:paraId="3EF7E5E0" w14:textId="77777777" w:rsidR="00981703" w:rsidRDefault="00981703" w:rsidP="00790ACA">
            <w:pPr>
              <w:pStyle w:val="Corpsdetexte"/>
              <w:spacing w:before="7"/>
              <w:jc w:val="center"/>
              <w:rPr>
                <w:rFonts w:ascii="Arial" w:hAnsi="Arial" w:cs="Arial"/>
                <w:sz w:val="22"/>
                <w:szCs w:val="22"/>
              </w:rPr>
            </w:pPr>
            <w:r>
              <w:rPr>
                <w:rFonts w:ascii="Arial" w:hAnsi="Arial" w:cs="Arial"/>
                <w:sz w:val="22"/>
                <w:szCs w:val="22"/>
              </w:rPr>
              <w:t>Echéance</w:t>
            </w:r>
          </w:p>
        </w:tc>
      </w:tr>
      <w:tr w:rsidR="00981703" w14:paraId="5A8E1011" w14:textId="77777777" w:rsidTr="00790ACA">
        <w:trPr>
          <w:trHeight w:val="282"/>
        </w:trPr>
        <w:tc>
          <w:tcPr>
            <w:tcW w:w="4275" w:type="dxa"/>
          </w:tcPr>
          <w:p w14:paraId="30CC6FEA" w14:textId="77777777" w:rsidR="00981703" w:rsidRDefault="00981703" w:rsidP="00790ACA">
            <w:pPr>
              <w:pStyle w:val="Corpsdetexte"/>
              <w:spacing w:before="7"/>
              <w:jc w:val="center"/>
              <w:rPr>
                <w:rFonts w:ascii="Arial" w:hAnsi="Arial" w:cs="Arial"/>
                <w:sz w:val="22"/>
                <w:szCs w:val="22"/>
              </w:rPr>
            </w:pPr>
          </w:p>
        </w:tc>
        <w:tc>
          <w:tcPr>
            <w:tcW w:w="3233" w:type="dxa"/>
          </w:tcPr>
          <w:p w14:paraId="2DEE4424" w14:textId="77777777" w:rsidR="00981703" w:rsidRDefault="00981703" w:rsidP="00790ACA">
            <w:pPr>
              <w:pStyle w:val="Corpsdetexte"/>
              <w:spacing w:before="7"/>
              <w:jc w:val="center"/>
              <w:rPr>
                <w:rFonts w:ascii="Arial" w:hAnsi="Arial" w:cs="Arial"/>
                <w:sz w:val="22"/>
                <w:szCs w:val="22"/>
              </w:rPr>
            </w:pPr>
          </w:p>
        </w:tc>
        <w:tc>
          <w:tcPr>
            <w:tcW w:w="2976" w:type="dxa"/>
          </w:tcPr>
          <w:p w14:paraId="28B8F4A4" w14:textId="77777777" w:rsidR="00981703" w:rsidRDefault="00981703" w:rsidP="00790ACA">
            <w:pPr>
              <w:pStyle w:val="Corpsdetexte"/>
              <w:spacing w:before="7"/>
              <w:jc w:val="center"/>
              <w:rPr>
                <w:rFonts w:ascii="Arial" w:hAnsi="Arial" w:cs="Arial"/>
                <w:sz w:val="22"/>
                <w:szCs w:val="22"/>
              </w:rPr>
            </w:pPr>
          </w:p>
        </w:tc>
      </w:tr>
      <w:tr w:rsidR="00981703" w14:paraId="2AE36F6A" w14:textId="77777777" w:rsidTr="00790ACA">
        <w:trPr>
          <w:trHeight w:val="273"/>
        </w:trPr>
        <w:tc>
          <w:tcPr>
            <w:tcW w:w="4275" w:type="dxa"/>
          </w:tcPr>
          <w:p w14:paraId="170B49E0" w14:textId="77777777" w:rsidR="00981703" w:rsidRDefault="00981703" w:rsidP="00790ACA">
            <w:pPr>
              <w:pStyle w:val="Corpsdetexte"/>
              <w:spacing w:before="7"/>
              <w:jc w:val="center"/>
              <w:rPr>
                <w:rFonts w:ascii="Arial" w:hAnsi="Arial" w:cs="Arial"/>
                <w:sz w:val="22"/>
                <w:szCs w:val="22"/>
              </w:rPr>
            </w:pPr>
          </w:p>
        </w:tc>
        <w:tc>
          <w:tcPr>
            <w:tcW w:w="3233" w:type="dxa"/>
          </w:tcPr>
          <w:p w14:paraId="271DC6DB" w14:textId="77777777" w:rsidR="00981703" w:rsidRDefault="00981703" w:rsidP="00790ACA">
            <w:pPr>
              <w:pStyle w:val="Corpsdetexte"/>
              <w:spacing w:before="7"/>
              <w:jc w:val="center"/>
              <w:rPr>
                <w:rFonts w:ascii="Arial" w:hAnsi="Arial" w:cs="Arial"/>
                <w:sz w:val="22"/>
                <w:szCs w:val="22"/>
              </w:rPr>
            </w:pPr>
          </w:p>
        </w:tc>
        <w:tc>
          <w:tcPr>
            <w:tcW w:w="2976" w:type="dxa"/>
          </w:tcPr>
          <w:p w14:paraId="3C62870A" w14:textId="77777777" w:rsidR="00981703" w:rsidRDefault="00981703" w:rsidP="00790ACA">
            <w:pPr>
              <w:pStyle w:val="Corpsdetexte"/>
              <w:spacing w:before="7"/>
              <w:jc w:val="center"/>
              <w:rPr>
                <w:rFonts w:ascii="Arial" w:hAnsi="Arial" w:cs="Arial"/>
                <w:sz w:val="22"/>
                <w:szCs w:val="22"/>
              </w:rPr>
            </w:pPr>
          </w:p>
        </w:tc>
      </w:tr>
      <w:tr w:rsidR="00981703" w14:paraId="0CC3B83B" w14:textId="77777777" w:rsidTr="00790ACA">
        <w:trPr>
          <w:trHeight w:val="282"/>
        </w:trPr>
        <w:tc>
          <w:tcPr>
            <w:tcW w:w="4275" w:type="dxa"/>
          </w:tcPr>
          <w:p w14:paraId="7235F4BF" w14:textId="77777777" w:rsidR="00981703" w:rsidRDefault="00981703" w:rsidP="00790ACA">
            <w:pPr>
              <w:pStyle w:val="Corpsdetexte"/>
              <w:spacing w:before="7"/>
              <w:jc w:val="center"/>
              <w:rPr>
                <w:rFonts w:ascii="Arial" w:hAnsi="Arial" w:cs="Arial"/>
                <w:sz w:val="22"/>
                <w:szCs w:val="22"/>
              </w:rPr>
            </w:pPr>
          </w:p>
        </w:tc>
        <w:tc>
          <w:tcPr>
            <w:tcW w:w="3233" w:type="dxa"/>
          </w:tcPr>
          <w:p w14:paraId="1AFB28EB" w14:textId="77777777" w:rsidR="00981703" w:rsidRDefault="00981703" w:rsidP="00790ACA">
            <w:pPr>
              <w:pStyle w:val="Corpsdetexte"/>
              <w:spacing w:before="7"/>
              <w:jc w:val="center"/>
              <w:rPr>
                <w:rFonts w:ascii="Arial" w:hAnsi="Arial" w:cs="Arial"/>
                <w:sz w:val="22"/>
                <w:szCs w:val="22"/>
              </w:rPr>
            </w:pPr>
          </w:p>
        </w:tc>
        <w:tc>
          <w:tcPr>
            <w:tcW w:w="2976" w:type="dxa"/>
          </w:tcPr>
          <w:p w14:paraId="305D77A5" w14:textId="77777777" w:rsidR="00981703" w:rsidRDefault="00981703" w:rsidP="00790ACA">
            <w:pPr>
              <w:pStyle w:val="Corpsdetexte"/>
              <w:spacing w:before="7"/>
              <w:jc w:val="center"/>
              <w:rPr>
                <w:rFonts w:ascii="Arial" w:hAnsi="Arial" w:cs="Arial"/>
                <w:sz w:val="22"/>
                <w:szCs w:val="22"/>
              </w:rPr>
            </w:pPr>
          </w:p>
        </w:tc>
      </w:tr>
    </w:tbl>
    <w:p w14:paraId="4B7F6741" w14:textId="77777777" w:rsidR="00981703" w:rsidRPr="00BF05FB" w:rsidRDefault="00981703" w:rsidP="006B6662">
      <w:pPr>
        <w:pStyle w:val="Corpsdetexte"/>
        <w:ind w:left="851"/>
        <w:rPr>
          <w:rFonts w:ascii="Arial" w:hAnsi="Arial" w:cs="Arial"/>
          <w:sz w:val="22"/>
          <w:szCs w:val="22"/>
        </w:rPr>
      </w:pPr>
    </w:p>
    <w:p w14:paraId="71A90ED0" w14:textId="77777777" w:rsidR="007C02E8" w:rsidRPr="00BF05FB" w:rsidRDefault="007C02E8" w:rsidP="001A6D04">
      <w:pPr>
        <w:spacing w:line="316" w:lineRule="auto"/>
        <w:ind w:left="7845" w:right="2610"/>
        <w:jc w:val="center"/>
        <w:rPr>
          <w:rFonts w:ascii="Arial" w:hAnsi="Arial" w:cs="Arial"/>
          <w:i/>
          <w:sz w:val="18"/>
        </w:rPr>
      </w:pPr>
    </w:p>
    <w:p w14:paraId="7DAA3878" w14:textId="77777777" w:rsidR="007C02E8" w:rsidRPr="00BF05FB" w:rsidRDefault="007C02E8">
      <w:pPr>
        <w:rPr>
          <w:rFonts w:ascii="Arial" w:hAnsi="Arial" w:cs="Arial"/>
          <w:sz w:val="20"/>
        </w:rPr>
        <w:sectPr w:rsidR="007C02E8" w:rsidRPr="00BF05FB" w:rsidSect="000B68C7">
          <w:pgSz w:w="11910" w:h="16840"/>
          <w:pgMar w:top="960" w:right="0" w:bottom="280" w:left="0" w:header="720" w:footer="720" w:gutter="0"/>
          <w:cols w:space="720"/>
        </w:sectPr>
      </w:pPr>
    </w:p>
    <w:p w14:paraId="235A958C" w14:textId="25E09791" w:rsidR="007C02E8" w:rsidRPr="00366B1B" w:rsidRDefault="008A50E8" w:rsidP="00366B1B">
      <w:pPr>
        <w:pStyle w:val="07-SectionTitreBleu"/>
        <w:spacing w:before="10"/>
        <w:ind w:left="567" w:right="428"/>
        <w:contextualSpacing w:val="0"/>
        <w:rPr>
          <w:rFonts w:ascii="Arial" w:hAnsi="Arial" w:cs="Arial"/>
          <w:sz w:val="36"/>
          <w:szCs w:val="36"/>
        </w:rPr>
      </w:pPr>
      <w:r w:rsidRPr="00366B1B">
        <w:rPr>
          <w:rFonts w:ascii="Arial" w:hAnsi="Arial" w:cs="Arial"/>
          <w:sz w:val="36"/>
          <w:szCs w:val="36"/>
        </w:rPr>
        <w:lastRenderedPageBreak/>
        <w:t>2</w:t>
      </w:r>
      <w:r w:rsidRPr="00366B1B">
        <w:rPr>
          <w:rFonts w:ascii="Arial" w:hAnsi="Arial" w:cs="Arial"/>
          <w:sz w:val="36"/>
          <w:szCs w:val="36"/>
          <w:vertAlign w:val="superscript"/>
        </w:rPr>
        <w:t>ème</w:t>
      </w:r>
      <w:r w:rsidR="00366B1B">
        <w:rPr>
          <w:rFonts w:ascii="Arial" w:hAnsi="Arial" w:cs="Arial"/>
          <w:sz w:val="36"/>
          <w:szCs w:val="36"/>
        </w:rPr>
        <w:t xml:space="preserve"> </w:t>
      </w:r>
      <w:r w:rsidRPr="00366B1B">
        <w:rPr>
          <w:rFonts w:ascii="Arial" w:hAnsi="Arial" w:cs="Arial"/>
          <w:sz w:val="36"/>
          <w:szCs w:val="36"/>
        </w:rPr>
        <w:t>partie : la promotion et la valorisation des parcours professionnels</w:t>
      </w:r>
    </w:p>
    <w:p w14:paraId="39D4AD93" w14:textId="77777777" w:rsidR="008A50E8" w:rsidRPr="00D36B2B" w:rsidRDefault="008A50E8" w:rsidP="00D36B2B">
      <w:pPr>
        <w:pStyle w:val="Corpsdetexte"/>
        <w:spacing w:before="6" w:after="1"/>
        <w:ind w:left="142" w:right="428"/>
        <w:jc w:val="both"/>
        <w:rPr>
          <w:rFonts w:ascii="Arial" w:hAnsi="Arial" w:cs="Arial"/>
          <w:iCs/>
          <w:sz w:val="22"/>
        </w:rPr>
      </w:pPr>
      <w:r w:rsidRPr="00D36B2B">
        <w:rPr>
          <w:rFonts w:ascii="Arial" w:hAnsi="Arial" w:cs="Arial"/>
          <w:iCs/>
          <w:sz w:val="22"/>
        </w:rPr>
        <w:t>Conformément à l’article 19 du décret n° 2019-1265 du 29 novembre 2019, les LDG fixent, en matière de promotion et de valorisation des parcours :</w:t>
      </w:r>
    </w:p>
    <w:p w14:paraId="2F13A556" w14:textId="77777777" w:rsidR="008A50E8" w:rsidRPr="00D36B2B" w:rsidRDefault="008A50E8" w:rsidP="00D36B2B">
      <w:pPr>
        <w:pStyle w:val="Corpsdetexte"/>
        <w:spacing w:before="6" w:after="1"/>
        <w:ind w:left="142" w:right="428"/>
        <w:jc w:val="both"/>
        <w:rPr>
          <w:rFonts w:ascii="Arial" w:hAnsi="Arial" w:cs="Arial"/>
          <w:iCs/>
          <w:sz w:val="22"/>
        </w:rPr>
      </w:pPr>
    </w:p>
    <w:p w14:paraId="1FBAB248" w14:textId="2D8924F9" w:rsidR="008A50E8" w:rsidRDefault="008A50E8" w:rsidP="00D36B2B">
      <w:pPr>
        <w:pStyle w:val="Corpsdetexte"/>
        <w:numPr>
          <w:ilvl w:val="0"/>
          <w:numId w:val="11"/>
        </w:numPr>
        <w:spacing w:before="6" w:after="1"/>
        <w:ind w:right="428"/>
        <w:jc w:val="both"/>
        <w:rPr>
          <w:rFonts w:ascii="Arial" w:hAnsi="Arial" w:cs="Arial"/>
          <w:iCs/>
          <w:sz w:val="22"/>
        </w:rPr>
      </w:pPr>
      <w:r w:rsidRPr="00D36B2B">
        <w:rPr>
          <w:rFonts w:ascii="Arial" w:hAnsi="Arial" w:cs="Arial"/>
          <w:iCs/>
          <w:sz w:val="22"/>
        </w:rPr>
        <w:t>Les orientations et critères généraux à prendre en compte pour les promotions au choix dans les grades et cadres d’emplois ;</w:t>
      </w:r>
    </w:p>
    <w:p w14:paraId="23325EDB" w14:textId="0C7DF930" w:rsidR="008A50E8" w:rsidRPr="00D36B2B" w:rsidRDefault="008A50E8" w:rsidP="00D36B2B">
      <w:pPr>
        <w:pStyle w:val="Corpsdetexte"/>
        <w:numPr>
          <w:ilvl w:val="0"/>
          <w:numId w:val="11"/>
        </w:numPr>
        <w:spacing w:before="6" w:after="1"/>
        <w:ind w:right="428"/>
        <w:jc w:val="both"/>
        <w:rPr>
          <w:rFonts w:ascii="Arial" w:hAnsi="Arial" w:cs="Arial"/>
          <w:iCs/>
          <w:sz w:val="22"/>
        </w:rPr>
      </w:pPr>
      <w:r w:rsidRPr="00D36B2B">
        <w:rPr>
          <w:rFonts w:ascii="Arial" w:hAnsi="Arial" w:cs="Arial"/>
          <w:iCs/>
          <w:sz w:val="22"/>
        </w:rPr>
        <w:t>Les mesures favorisant l’évolution professionnelle des agents et leur accès à des responsabilités supérieures.</w:t>
      </w:r>
    </w:p>
    <w:p w14:paraId="33C541B9" w14:textId="77777777" w:rsidR="008A50E8" w:rsidRPr="00D36B2B" w:rsidRDefault="008A50E8" w:rsidP="00D36B2B">
      <w:pPr>
        <w:pStyle w:val="Corpsdetexte"/>
        <w:spacing w:before="6" w:after="1"/>
        <w:ind w:left="142" w:right="428"/>
        <w:jc w:val="both"/>
        <w:rPr>
          <w:rFonts w:ascii="Arial" w:hAnsi="Arial" w:cs="Arial"/>
          <w:iCs/>
          <w:sz w:val="22"/>
        </w:rPr>
      </w:pPr>
    </w:p>
    <w:p w14:paraId="7F2073EA" w14:textId="77777777" w:rsidR="00D36B2B" w:rsidRPr="00D36B2B" w:rsidRDefault="00D36B2B" w:rsidP="00D36B2B">
      <w:pPr>
        <w:pStyle w:val="Corpsdetexte"/>
        <w:spacing w:before="6" w:after="1"/>
        <w:ind w:left="142" w:right="428"/>
        <w:jc w:val="both"/>
        <w:rPr>
          <w:rFonts w:ascii="Arial" w:hAnsi="Arial" w:cs="Arial"/>
          <w:iCs/>
          <w:sz w:val="22"/>
        </w:rPr>
      </w:pPr>
      <w:r w:rsidRPr="00D36B2B">
        <w:rPr>
          <w:rFonts w:ascii="Arial" w:hAnsi="Arial" w:cs="Arial"/>
          <w:iCs/>
          <w:sz w:val="22"/>
        </w:rPr>
        <w:t>Il s’agit ici, dans le respect des conditions statutaires et sans préjudice du pouvoir d’appréciation de l’autorité territoriale, de définir :</w:t>
      </w:r>
    </w:p>
    <w:p w14:paraId="1B0BDFA1" w14:textId="77777777" w:rsidR="00D36B2B" w:rsidRPr="00D36B2B" w:rsidRDefault="00D36B2B" w:rsidP="00D36B2B">
      <w:pPr>
        <w:pStyle w:val="Corpsdetexte"/>
        <w:spacing w:before="6" w:after="1"/>
        <w:ind w:left="142" w:right="428"/>
        <w:jc w:val="both"/>
        <w:rPr>
          <w:rFonts w:ascii="Arial" w:hAnsi="Arial" w:cs="Arial"/>
          <w:iCs/>
          <w:sz w:val="22"/>
        </w:rPr>
      </w:pPr>
    </w:p>
    <w:p w14:paraId="544BE030" w14:textId="1774A952" w:rsidR="00D36B2B" w:rsidRPr="00D36B2B" w:rsidRDefault="00D36B2B" w:rsidP="00D36B2B">
      <w:pPr>
        <w:pStyle w:val="Corpsdetexte"/>
        <w:numPr>
          <w:ilvl w:val="0"/>
          <w:numId w:val="12"/>
        </w:numPr>
        <w:spacing w:before="6" w:after="1"/>
        <w:ind w:right="428"/>
        <w:jc w:val="both"/>
        <w:rPr>
          <w:rFonts w:ascii="Arial" w:hAnsi="Arial" w:cs="Arial"/>
          <w:iCs/>
          <w:sz w:val="22"/>
        </w:rPr>
      </w:pPr>
      <w:r w:rsidRPr="00D36B2B">
        <w:rPr>
          <w:rFonts w:ascii="Arial" w:hAnsi="Arial" w:cs="Arial"/>
          <w:iCs/>
          <w:sz w:val="22"/>
        </w:rPr>
        <w:t xml:space="preserve">Les critères d’arbitrage en termes de nomination des agents de la collectivité dans un grade supérieur </w:t>
      </w:r>
      <w:proofErr w:type="gramStart"/>
      <w:r w:rsidRPr="00D36B2B">
        <w:rPr>
          <w:rFonts w:ascii="Arial" w:hAnsi="Arial" w:cs="Arial"/>
          <w:iCs/>
          <w:sz w:val="22"/>
        </w:rPr>
        <w:t>suite à avancement</w:t>
      </w:r>
      <w:proofErr w:type="gramEnd"/>
      <w:r w:rsidRPr="00D36B2B">
        <w:rPr>
          <w:rFonts w:ascii="Arial" w:hAnsi="Arial" w:cs="Arial"/>
          <w:iCs/>
          <w:sz w:val="22"/>
        </w:rPr>
        <w:t xml:space="preserve"> de grade ou concours ;</w:t>
      </w:r>
    </w:p>
    <w:p w14:paraId="7DE47C82" w14:textId="55179D27" w:rsidR="00D36B2B" w:rsidRPr="00D36B2B" w:rsidRDefault="00D36B2B" w:rsidP="00D36B2B">
      <w:pPr>
        <w:pStyle w:val="Corpsdetexte"/>
        <w:numPr>
          <w:ilvl w:val="0"/>
          <w:numId w:val="12"/>
        </w:numPr>
        <w:spacing w:before="6" w:after="1"/>
        <w:ind w:right="428"/>
        <w:jc w:val="both"/>
        <w:rPr>
          <w:rFonts w:ascii="Arial" w:hAnsi="Arial" w:cs="Arial"/>
          <w:iCs/>
          <w:sz w:val="22"/>
        </w:rPr>
      </w:pPr>
      <w:r w:rsidRPr="00D36B2B">
        <w:rPr>
          <w:rFonts w:ascii="Arial" w:hAnsi="Arial" w:cs="Arial"/>
          <w:iCs/>
          <w:sz w:val="22"/>
        </w:rPr>
        <w:t>Les critères d’accès à poste responsabilité supérieure.</w:t>
      </w:r>
    </w:p>
    <w:p w14:paraId="418976B8" w14:textId="77777777" w:rsidR="00D36B2B" w:rsidRPr="00D36B2B" w:rsidRDefault="00D36B2B" w:rsidP="00D36B2B">
      <w:pPr>
        <w:pStyle w:val="Corpsdetexte"/>
        <w:spacing w:before="6" w:after="1"/>
        <w:ind w:left="142" w:right="428"/>
        <w:jc w:val="both"/>
        <w:rPr>
          <w:rFonts w:ascii="Arial" w:hAnsi="Arial" w:cs="Arial"/>
          <w:iCs/>
          <w:sz w:val="22"/>
        </w:rPr>
      </w:pPr>
    </w:p>
    <w:p w14:paraId="519C5579" w14:textId="77777777" w:rsidR="00D36B2B" w:rsidRPr="00D36B2B" w:rsidRDefault="00D36B2B" w:rsidP="00D36B2B">
      <w:pPr>
        <w:pStyle w:val="Corpsdetexte"/>
        <w:spacing w:before="6" w:after="1"/>
        <w:ind w:left="142" w:right="428"/>
        <w:jc w:val="both"/>
        <w:rPr>
          <w:rFonts w:ascii="Arial" w:hAnsi="Arial" w:cs="Arial"/>
          <w:iCs/>
          <w:sz w:val="22"/>
        </w:rPr>
      </w:pPr>
      <w:r w:rsidRPr="00D36B2B">
        <w:rPr>
          <w:rFonts w:ascii="Arial" w:hAnsi="Arial" w:cs="Arial"/>
          <w:iCs/>
          <w:sz w:val="22"/>
        </w:rPr>
        <w:t>Dans la fixation de ces différents critères, chaque collectivité doit veiller :</w:t>
      </w:r>
    </w:p>
    <w:p w14:paraId="7587DA9F" w14:textId="77777777" w:rsidR="00D36B2B" w:rsidRPr="00D36B2B" w:rsidRDefault="00D36B2B" w:rsidP="00D36B2B">
      <w:pPr>
        <w:pStyle w:val="Corpsdetexte"/>
        <w:spacing w:before="6" w:after="1"/>
        <w:ind w:left="142" w:right="428"/>
        <w:jc w:val="both"/>
        <w:rPr>
          <w:rFonts w:ascii="Arial" w:hAnsi="Arial" w:cs="Arial"/>
          <w:iCs/>
          <w:sz w:val="22"/>
        </w:rPr>
      </w:pPr>
    </w:p>
    <w:p w14:paraId="15E0EA37" w14:textId="77777777" w:rsidR="00D36B2B" w:rsidRDefault="00D36B2B" w:rsidP="00D36B2B">
      <w:pPr>
        <w:pStyle w:val="Corpsdetexte"/>
        <w:numPr>
          <w:ilvl w:val="0"/>
          <w:numId w:val="13"/>
        </w:numPr>
        <w:spacing w:before="6" w:after="1"/>
        <w:ind w:right="428"/>
        <w:jc w:val="both"/>
        <w:rPr>
          <w:rFonts w:ascii="Arial" w:hAnsi="Arial" w:cs="Arial"/>
          <w:iCs/>
          <w:sz w:val="22"/>
        </w:rPr>
      </w:pPr>
      <w:r w:rsidRPr="00D36B2B">
        <w:rPr>
          <w:rFonts w:ascii="Arial" w:hAnsi="Arial" w:cs="Arial"/>
          <w:iCs/>
          <w:sz w:val="22"/>
        </w:rPr>
        <w:t>Au respect des exigences figurant à l’article 19 du décret n° 2019-1265 susvisé (modalités de prise en compte de la valeur professionnelle et des acquis de l’expérience professionnelle des agents) ;</w:t>
      </w:r>
    </w:p>
    <w:p w14:paraId="72D5B5A6" w14:textId="362DCB66" w:rsidR="00D36B2B" w:rsidRPr="00D36B2B" w:rsidRDefault="00D36B2B" w:rsidP="00D36B2B">
      <w:pPr>
        <w:pStyle w:val="Corpsdetexte"/>
        <w:numPr>
          <w:ilvl w:val="0"/>
          <w:numId w:val="13"/>
        </w:numPr>
        <w:spacing w:before="6" w:after="1"/>
        <w:ind w:right="428"/>
        <w:jc w:val="both"/>
        <w:rPr>
          <w:rFonts w:ascii="Arial" w:hAnsi="Arial" w:cs="Arial"/>
          <w:iCs/>
          <w:sz w:val="22"/>
        </w:rPr>
      </w:pPr>
      <w:r w:rsidRPr="00D36B2B">
        <w:rPr>
          <w:rFonts w:ascii="Arial" w:hAnsi="Arial" w:cs="Arial"/>
          <w:iCs/>
          <w:sz w:val="22"/>
        </w:rPr>
        <w:t xml:space="preserve">A assurer l’égalité entre les femmes et les hommes dans les procédures de promotion en tenant compte de la part respective des femmes et des hommes dans les cadres d’emplois et grades concernés. </w:t>
      </w:r>
    </w:p>
    <w:p w14:paraId="5D8EE489" w14:textId="77777777" w:rsidR="00D36B2B" w:rsidRDefault="00D36B2B" w:rsidP="00D36B2B">
      <w:pPr>
        <w:pStyle w:val="Corpsdetexte"/>
        <w:spacing w:before="6" w:after="1"/>
        <w:ind w:left="142" w:right="428"/>
        <w:jc w:val="both"/>
        <w:rPr>
          <w:rFonts w:ascii="Arial" w:hAnsi="Arial" w:cs="Arial"/>
          <w:iCs/>
          <w:sz w:val="22"/>
        </w:rPr>
      </w:pPr>
    </w:p>
    <w:p w14:paraId="0BA6894F" w14:textId="4501BDB6" w:rsidR="00D36B2B" w:rsidRPr="00D36B2B" w:rsidRDefault="00D36B2B" w:rsidP="00D36B2B">
      <w:pPr>
        <w:pStyle w:val="Corpsdetexte"/>
        <w:spacing w:before="6" w:after="1"/>
        <w:ind w:left="142" w:right="428"/>
        <w:jc w:val="both"/>
        <w:rPr>
          <w:rFonts w:ascii="Arial" w:hAnsi="Arial" w:cs="Arial"/>
          <w:iCs/>
          <w:sz w:val="22"/>
        </w:rPr>
      </w:pPr>
      <w:r w:rsidRPr="007277D2">
        <w:rPr>
          <w:rFonts w:ascii="Arial" w:hAnsi="Arial" w:cs="Arial"/>
          <w:iCs/>
          <w:sz w:val="22"/>
        </w:rPr>
        <w:t xml:space="preserve">Important : si les LDG en matière de promotion et de valorisation des parcours professionnels n’ont pas été </w:t>
      </w:r>
      <w:r w:rsidR="004E09D6" w:rsidRPr="007277D2">
        <w:rPr>
          <w:rFonts w:ascii="Arial" w:hAnsi="Arial" w:cs="Arial"/>
          <w:iCs/>
          <w:sz w:val="22"/>
        </w:rPr>
        <w:t>adoptées</w:t>
      </w:r>
      <w:r w:rsidRPr="007277D2">
        <w:rPr>
          <w:rFonts w:ascii="Arial" w:hAnsi="Arial" w:cs="Arial"/>
          <w:iCs/>
          <w:sz w:val="22"/>
        </w:rPr>
        <w:t xml:space="preserve">, la collectivité ne pourra </w:t>
      </w:r>
      <w:r w:rsidR="004E09D6" w:rsidRPr="007277D2">
        <w:rPr>
          <w:rFonts w:ascii="Arial" w:hAnsi="Arial" w:cs="Arial"/>
          <w:iCs/>
          <w:sz w:val="22"/>
        </w:rPr>
        <w:t xml:space="preserve">pas </w:t>
      </w:r>
      <w:r w:rsidRPr="007277D2">
        <w:rPr>
          <w:rFonts w:ascii="Arial" w:hAnsi="Arial" w:cs="Arial"/>
          <w:iCs/>
          <w:sz w:val="22"/>
        </w:rPr>
        <w:t>procéder à des avancements de grade.</w:t>
      </w:r>
    </w:p>
    <w:p w14:paraId="0EEE53AD" w14:textId="77777777" w:rsidR="00D36B2B" w:rsidRPr="00D36B2B" w:rsidRDefault="00D36B2B" w:rsidP="00D36B2B">
      <w:pPr>
        <w:pStyle w:val="Corpsdetexte"/>
        <w:spacing w:before="6" w:after="1"/>
        <w:ind w:left="142" w:right="428"/>
        <w:jc w:val="both"/>
        <w:rPr>
          <w:rFonts w:ascii="Arial" w:hAnsi="Arial" w:cs="Arial"/>
          <w:iCs/>
          <w:sz w:val="22"/>
        </w:rPr>
      </w:pPr>
    </w:p>
    <w:p w14:paraId="680CBB42" w14:textId="77777777" w:rsidR="00D36B2B" w:rsidRPr="00D36B2B" w:rsidRDefault="00D36B2B" w:rsidP="00D36B2B">
      <w:pPr>
        <w:pStyle w:val="Corpsdetexte"/>
        <w:spacing w:before="6" w:after="1"/>
        <w:ind w:left="142" w:right="428"/>
        <w:jc w:val="center"/>
        <w:rPr>
          <w:rFonts w:ascii="Arial" w:eastAsia="Times New Roman" w:hAnsi="Arial" w:cs="Arial"/>
          <w:b/>
          <w:bCs/>
          <w:color w:val="357A9B"/>
          <w:kern w:val="2"/>
          <w:sz w:val="36"/>
          <w:szCs w:val="36"/>
        </w:rPr>
      </w:pPr>
      <w:r w:rsidRPr="00D36B2B">
        <w:rPr>
          <w:rFonts w:ascii="Arial" w:eastAsia="Times New Roman" w:hAnsi="Arial" w:cs="Arial"/>
          <w:b/>
          <w:bCs/>
          <w:color w:val="357A9B"/>
          <w:kern w:val="2"/>
          <w:sz w:val="36"/>
          <w:szCs w:val="36"/>
        </w:rPr>
        <w:t>1</w:t>
      </w:r>
      <w:r w:rsidRPr="00D36B2B">
        <w:rPr>
          <w:rFonts w:ascii="Arial" w:eastAsia="Times New Roman" w:hAnsi="Arial" w:cs="Arial"/>
          <w:b/>
          <w:bCs/>
          <w:color w:val="357A9B"/>
          <w:kern w:val="2"/>
          <w:sz w:val="36"/>
          <w:szCs w:val="36"/>
        </w:rPr>
        <w:tab/>
        <w:t>ORIENTATIONS GENERALES EN MATIERE DE PROMOTION</w:t>
      </w:r>
    </w:p>
    <w:p w14:paraId="483851C1" w14:textId="77777777" w:rsidR="00D36B2B" w:rsidRDefault="00D36B2B" w:rsidP="00D36B2B">
      <w:pPr>
        <w:pStyle w:val="Corpsdetexte"/>
        <w:spacing w:before="6" w:after="1"/>
        <w:ind w:left="142" w:right="428"/>
        <w:jc w:val="both"/>
        <w:rPr>
          <w:rFonts w:ascii="Arial" w:hAnsi="Arial" w:cs="Arial"/>
          <w:iCs/>
          <w:sz w:val="22"/>
        </w:rPr>
      </w:pPr>
    </w:p>
    <w:p w14:paraId="421109D6" w14:textId="3AA788CF" w:rsidR="008A50E8" w:rsidRPr="00D36B2B" w:rsidRDefault="00D36B2B" w:rsidP="00D36B2B">
      <w:pPr>
        <w:pStyle w:val="Corpsdetexte"/>
        <w:spacing w:before="6" w:after="1"/>
        <w:ind w:left="142" w:right="428"/>
        <w:jc w:val="both"/>
        <w:rPr>
          <w:rFonts w:ascii="Arial" w:hAnsi="Arial" w:cs="Arial"/>
          <w:iCs/>
          <w:sz w:val="22"/>
        </w:rPr>
      </w:pPr>
      <w:r w:rsidRPr="00D36B2B">
        <w:rPr>
          <w:rFonts w:ascii="Arial" w:hAnsi="Arial" w:cs="Arial"/>
          <w:iCs/>
          <w:sz w:val="22"/>
        </w:rPr>
        <w:t>Il s'agit des orientations et des critères généraux à prendre en compte pour les promotions au choix dans les grades et cadres d'emplois.</w:t>
      </w:r>
    </w:p>
    <w:p w14:paraId="4FD7303D" w14:textId="77777777" w:rsidR="008A50E8" w:rsidRPr="00D36B2B" w:rsidRDefault="008A50E8" w:rsidP="00D36B2B">
      <w:pPr>
        <w:pStyle w:val="Corpsdetexte"/>
        <w:spacing w:before="6" w:after="1"/>
        <w:ind w:left="142" w:right="428"/>
        <w:jc w:val="both"/>
        <w:rPr>
          <w:rFonts w:ascii="Arial" w:hAnsi="Arial" w:cs="Arial"/>
          <w:iCs/>
          <w:sz w:val="22"/>
        </w:rPr>
      </w:pPr>
    </w:p>
    <w:p w14:paraId="08B80F35" w14:textId="77777777" w:rsidR="00D36B2B" w:rsidRPr="00D36B2B" w:rsidRDefault="00D36B2B" w:rsidP="00D36B2B">
      <w:pPr>
        <w:pStyle w:val="Corpsdetexte"/>
        <w:spacing w:before="6" w:after="1"/>
        <w:ind w:left="142" w:right="428"/>
        <w:jc w:val="both"/>
        <w:rPr>
          <w:rFonts w:ascii="Arial" w:hAnsi="Arial" w:cs="Arial"/>
          <w:i/>
          <w:sz w:val="22"/>
        </w:rPr>
      </w:pPr>
      <w:r w:rsidRPr="00D36B2B">
        <w:rPr>
          <w:rFonts w:ascii="Arial" w:hAnsi="Arial" w:cs="Arial"/>
          <w:i/>
          <w:sz w:val="22"/>
        </w:rPr>
        <w:t>Commentaires ou éléments de contexte :</w:t>
      </w:r>
    </w:p>
    <w:p w14:paraId="182C0A05" w14:textId="77777777" w:rsidR="00D36B2B" w:rsidRPr="00D36B2B" w:rsidRDefault="00D36B2B" w:rsidP="00D36B2B">
      <w:pPr>
        <w:pStyle w:val="Corpsdetexte"/>
        <w:spacing w:before="6" w:after="1"/>
        <w:ind w:left="142" w:right="428"/>
        <w:jc w:val="both"/>
        <w:rPr>
          <w:rFonts w:ascii="Arial" w:hAnsi="Arial" w:cs="Arial"/>
          <w:i/>
          <w:sz w:val="22"/>
        </w:rPr>
      </w:pPr>
    </w:p>
    <w:p w14:paraId="16420F3B" w14:textId="6C892A45" w:rsidR="008A50E8" w:rsidRPr="00D36B2B" w:rsidRDefault="00D36B2B" w:rsidP="00D36B2B">
      <w:pPr>
        <w:pStyle w:val="Corpsdetexte"/>
        <w:spacing w:before="6" w:after="1"/>
        <w:ind w:left="142" w:right="428"/>
        <w:jc w:val="both"/>
        <w:rPr>
          <w:rFonts w:ascii="Arial" w:hAnsi="Arial" w:cs="Arial"/>
          <w:i/>
          <w:sz w:val="22"/>
        </w:rPr>
      </w:pPr>
      <w:r w:rsidRPr="00D36B2B">
        <w:rPr>
          <w:rFonts w:ascii="Arial" w:hAnsi="Arial" w:cs="Arial"/>
          <w:i/>
          <w:sz w:val="22"/>
        </w:rPr>
        <w:t>À compléter</w:t>
      </w:r>
    </w:p>
    <w:p w14:paraId="72994F0D" w14:textId="77777777" w:rsidR="007C02E8" w:rsidRPr="00BF05FB" w:rsidRDefault="007C02E8" w:rsidP="00A66830">
      <w:pPr>
        <w:pStyle w:val="Corpsdetexte"/>
        <w:ind w:left="851"/>
        <w:rPr>
          <w:rFonts w:ascii="Arial" w:hAnsi="Arial" w:cs="Arial"/>
        </w:rPr>
      </w:pPr>
    </w:p>
    <w:p w14:paraId="7E7AACE4" w14:textId="77777777" w:rsidR="00A66830" w:rsidRDefault="00A66830" w:rsidP="00A66830">
      <w:pPr>
        <w:pStyle w:val="Corpsdetexte"/>
        <w:ind w:left="851"/>
        <w:rPr>
          <w:rFonts w:ascii="Arial" w:hAnsi="Arial" w:cs="Arial"/>
        </w:rPr>
      </w:pPr>
    </w:p>
    <w:p w14:paraId="43479ABE" w14:textId="77777777" w:rsidR="00020CAA" w:rsidRPr="00BF0D7F" w:rsidRDefault="00020CAA" w:rsidP="00BF0D7F">
      <w:pPr>
        <w:pStyle w:val="Corpsdetexte"/>
        <w:numPr>
          <w:ilvl w:val="0"/>
          <w:numId w:val="10"/>
        </w:numPr>
        <w:rPr>
          <w:rFonts w:ascii="Arial" w:hAnsi="Arial" w:cs="Arial"/>
          <w:b/>
          <w:sz w:val="22"/>
          <w:szCs w:val="22"/>
        </w:rPr>
      </w:pPr>
      <w:r w:rsidRPr="00BF0D7F">
        <w:rPr>
          <w:rFonts w:ascii="Arial" w:hAnsi="Arial" w:cs="Arial"/>
          <w:b/>
          <w:sz w:val="22"/>
          <w:szCs w:val="22"/>
        </w:rPr>
        <w:t>Avancement de grade</w:t>
      </w:r>
    </w:p>
    <w:p w14:paraId="3146A3F5" w14:textId="77777777" w:rsidR="00006652" w:rsidRPr="00BF05FB" w:rsidRDefault="00006652" w:rsidP="00A66830">
      <w:pPr>
        <w:pStyle w:val="Corpsdetexte"/>
        <w:ind w:left="851"/>
        <w:rPr>
          <w:rFonts w:ascii="Arial" w:hAnsi="Arial" w:cs="Arial"/>
        </w:rPr>
      </w:pPr>
    </w:p>
    <w:p w14:paraId="7E0CC764" w14:textId="77777777" w:rsidR="00006652" w:rsidRDefault="000C7123" w:rsidP="00222041">
      <w:pPr>
        <w:pStyle w:val="Corpsdetexte"/>
        <w:ind w:left="851" w:right="428"/>
        <w:rPr>
          <w:rFonts w:ascii="Arial" w:hAnsi="Arial" w:cs="Arial"/>
          <w:i/>
          <w:sz w:val="18"/>
        </w:rPr>
      </w:pPr>
      <w:r w:rsidRPr="00BF05FB">
        <w:rPr>
          <w:rFonts w:ascii="Arial" w:hAnsi="Arial" w:cs="Arial"/>
          <w:i/>
          <w:sz w:val="18"/>
        </w:rPr>
        <w:t>Indiquez les ratios que vous souhaitez intégrer à vos lignes directrices de gestion</w:t>
      </w:r>
    </w:p>
    <w:p w14:paraId="4B4A3BEB" w14:textId="77777777" w:rsidR="00BF0D7F" w:rsidRPr="00BF05FB" w:rsidRDefault="00BF0D7F" w:rsidP="00222041">
      <w:pPr>
        <w:pStyle w:val="Corpsdetexte"/>
        <w:ind w:left="851" w:right="428"/>
        <w:rPr>
          <w:rFonts w:ascii="Arial" w:hAnsi="Arial" w:cs="Arial"/>
          <w:i/>
        </w:rPr>
      </w:pPr>
    </w:p>
    <w:p w14:paraId="79E9721F" w14:textId="77777777" w:rsidR="00006652" w:rsidRDefault="007277D2" w:rsidP="00222041">
      <w:pPr>
        <w:pStyle w:val="Corpsdetexte"/>
        <w:ind w:left="851" w:right="428"/>
        <w:rPr>
          <w:rFonts w:ascii="Arial" w:hAnsi="Arial" w:cs="Arial"/>
          <w:sz w:val="21"/>
        </w:rPr>
      </w:pPr>
      <w:sdt>
        <w:sdtPr>
          <w:rPr>
            <w:rFonts w:ascii="Arial" w:hAnsi="Arial" w:cs="Arial"/>
            <w:sz w:val="22"/>
          </w:rPr>
          <w:id w:val="-812250680"/>
          <w14:checkbox>
            <w14:checked w14:val="0"/>
            <w14:checkedState w14:val="2612" w14:font="MS Gothic"/>
            <w14:uncheckedState w14:val="2610" w14:font="MS Gothic"/>
          </w14:checkbox>
        </w:sdtPr>
        <w:sdtEndPr/>
        <w:sdtContent>
          <w:r w:rsidR="000C7123" w:rsidRPr="00BF05FB">
            <w:rPr>
              <w:rFonts w:ascii="Segoe UI Symbol" w:eastAsia="MS Gothic" w:hAnsi="Segoe UI Symbol" w:cs="Segoe UI Symbol"/>
              <w:sz w:val="22"/>
            </w:rPr>
            <w:t>☐</w:t>
          </w:r>
        </w:sdtContent>
      </w:sdt>
      <w:r w:rsidR="000C7123" w:rsidRPr="00BF05FB">
        <w:rPr>
          <w:rFonts w:ascii="Arial" w:hAnsi="Arial" w:cs="Arial"/>
          <w:i/>
          <w:sz w:val="22"/>
        </w:rPr>
        <w:t xml:space="preserve"> </w:t>
      </w:r>
      <w:r w:rsidR="000C7123" w:rsidRPr="00BF05FB">
        <w:rPr>
          <w:rFonts w:ascii="Arial" w:hAnsi="Arial" w:cs="Arial"/>
          <w:sz w:val="21"/>
        </w:rPr>
        <w:t xml:space="preserve">Définir </w:t>
      </w:r>
      <w:proofErr w:type="gramStart"/>
      <w:r w:rsidR="000C7123" w:rsidRPr="00BF05FB">
        <w:rPr>
          <w:rFonts w:ascii="Arial" w:hAnsi="Arial" w:cs="Arial"/>
          <w:sz w:val="21"/>
        </w:rPr>
        <w:t>un ratio promus</w:t>
      </w:r>
      <w:proofErr w:type="gramEnd"/>
      <w:r w:rsidR="00BF0D7F">
        <w:rPr>
          <w:rFonts w:ascii="Arial" w:hAnsi="Arial" w:cs="Arial"/>
          <w:sz w:val="21"/>
        </w:rPr>
        <w:t xml:space="preserve"> </w:t>
      </w:r>
      <w:r w:rsidR="000C7123" w:rsidRPr="00BF05FB">
        <w:rPr>
          <w:rFonts w:ascii="Arial" w:hAnsi="Arial" w:cs="Arial"/>
          <w:sz w:val="21"/>
        </w:rPr>
        <w:t>/</w:t>
      </w:r>
      <w:r w:rsidR="00BF0D7F">
        <w:rPr>
          <w:rFonts w:ascii="Arial" w:hAnsi="Arial" w:cs="Arial"/>
          <w:sz w:val="21"/>
        </w:rPr>
        <w:t xml:space="preserve"> </w:t>
      </w:r>
      <w:r w:rsidR="000C7123" w:rsidRPr="00BF05FB">
        <w:rPr>
          <w:rFonts w:ascii="Arial" w:hAnsi="Arial" w:cs="Arial"/>
          <w:sz w:val="21"/>
        </w:rPr>
        <w:t>promouvables de 100% pour tous les grades</w:t>
      </w:r>
    </w:p>
    <w:p w14:paraId="0BCC019B" w14:textId="77777777" w:rsidR="00BF0D7F" w:rsidRPr="00BF05FB" w:rsidRDefault="00BF0D7F" w:rsidP="00222041">
      <w:pPr>
        <w:pStyle w:val="Corpsdetexte"/>
        <w:ind w:left="851" w:right="428"/>
        <w:rPr>
          <w:rFonts w:ascii="Arial" w:hAnsi="Arial" w:cs="Arial"/>
          <w:i/>
          <w:sz w:val="22"/>
        </w:rPr>
      </w:pPr>
    </w:p>
    <w:p w14:paraId="2C6651FB" w14:textId="77777777" w:rsidR="00006652" w:rsidRPr="00BF05FB" w:rsidRDefault="007277D2" w:rsidP="00222041">
      <w:pPr>
        <w:pStyle w:val="Corpsdetexte"/>
        <w:ind w:left="851" w:right="428"/>
        <w:rPr>
          <w:rFonts w:ascii="Arial" w:hAnsi="Arial" w:cs="Arial"/>
          <w:i/>
          <w:sz w:val="22"/>
        </w:rPr>
      </w:pPr>
      <w:sdt>
        <w:sdtPr>
          <w:rPr>
            <w:rFonts w:ascii="Arial" w:hAnsi="Arial" w:cs="Arial"/>
            <w:sz w:val="22"/>
          </w:rPr>
          <w:id w:val="-1849175641"/>
          <w14:checkbox>
            <w14:checked w14:val="0"/>
            <w14:checkedState w14:val="2612" w14:font="MS Gothic"/>
            <w14:uncheckedState w14:val="2610" w14:font="MS Gothic"/>
          </w14:checkbox>
        </w:sdtPr>
        <w:sdtEndPr/>
        <w:sdtContent>
          <w:r w:rsidR="000C7123" w:rsidRPr="00BF05FB">
            <w:rPr>
              <w:rFonts w:ascii="Segoe UI Symbol" w:eastAsia="MS Gothic" w:hAnsi="Segoe UI Symbol" w:cs="Segoe UI Symbol"/>
              <w:sz w:val="22"/>
            </w:rPr>
            <w:t>☐</w:t>
          </w:r>
        </w:sdtContent>
      </w:sdt>
      <w:r w:rsidR="000C7123" w:rsidRPr="00BF05FB">
        <w:rPr>
          <w:rFonts w:ascii="Arial" w:hAnsi="Arial" w:cs="Arial"/>
          <w:i/>
          <w:sz w:val="22"/>
        </w:rPr>
        <w:t xml:space="preserve"> </w:t>
      </w:r>
      <w:r w:rsidR="000C7123" w:rsidRPr="00BF05FB">
        <w:rPr>
          <w:rFonts w:ascii="Arial" w:hAnsi="Arial" w:cs="Arial"/>
          <w:sz w:val="21"/>
        </w:rPr>
        <w:t>Revoir les ratios promus</w:t>
      </w:r>
      <w:r w:rsidR="00BF0D7F">
        <w:rPr>
          <w:rFonts w:ascii="Arial" w:hAnsi="Arial" w:cs="Arial"/>
          <w:sz w:val="21"/>
        </w:rPr>
        <w:t xml:space="preserve"> </w:t>
      </w:r>
      <w:r w:rsidR="000C7123" w:rsidRPr="00BF05FB">
        <w:rPr>
          <w:rFonts w:ascii="Arial" w:hAnsi="Arial" w:cs="Arial"/>
          <w:sz w:val="21"/>
        </w:rPr>
        <w:t>/</w:t>
      </w:r>
      <w:r w:rsidR="00BF0D7F">
        <w:rPr>
          <w:rFonts w:ascii="Arial" w:hAnsi="Arial" w:cs="Arial"/>
          <w:sz w:val="21"/>
        </w:rPr>
        <w:t xml:space="preserve"> </w:t>
      </w:r>
      <w:r w:rsidR="000C7123" w:rsidRPr="00BF05FB">
        <w:rPr>
          <w:rFonts w:ascii="Arial" w:hAnsi="Arial" w:cs="Arial"/>
          <w:sz w:val="21"/>
        </w:rPr>
        <w:t>promouvables en vigueur</w:t>
      </w:r>
    </w:p>
    <w:p w14:paraId="6C63C646" w14:textId="77777777" w:rsidR="00006652" w:rsidRPr="00BF05FB" w:rsidRDefault="00006652" w:rsidP="00222041">
      <w:pPr>
        <w:pStyle w:val="Corpsdetexte"/>
        <w:ind w:left="851" w:right="428"/>
        <w:rPr>
          <w:rFonts w:ascii="Arial" w:hAnsi="Arial" w:cs="Arial"/>
          <w:i/>
        </w:rPr>
      </w:pPr>
    </w:p>
    <w:p w14:paraId="19E1DF18" w14:textId="77777777" w:rsidR="00BF0D7F" w:rsidRDefault="00BF0D7F" w:rsidP="00222041">
      <w:pPr>
        <w:pStyle w:val="Corpsdetexte"/>
        <w:ind w:left="851" w:right="428"/>
        <w:rPr>
          <w:rFonts w:ascii="Arial" w:hAnsi="Arial" w:cs="Arial"/>
          <w:i/>
        </w:rPr>
      </w:pPr>
    </w:p>
    <w:p w14:paraId="09384E00" w14:textId="77777777" w:rsidR="00BF0D7F" w:rsidRDefault="00BF0D7F" w:rsidP="00222041">
      <w:pPr>
        <w:pStyle w:val="Corpsdetexte"/>
        <w:ind w:left="851" w:right="428"/>
        <w:rPr>
          <w:rFonts w:ascii="Arial" w:hAnsi="Arial" w:cs="Arial"/>
          <w:i/>
        </w:rPr>
      </w:pPr>
    </w:p>
    <w:p w14:paraId="501504E8" w14:textId="77777777" w:rsidR="00BF0D7F" w:rsidRDefault="00BF0D7F" w:rsidP="00222041">
      <w:pPr>
        <w:pStyle w:val="Corpsdetexte"/>
        <w:ind w:left="851" w:right="428"/>
        <w:rPr>
          <w:rFonts w:ascii="Arial" w:hAnsi="Arial" w:cs="Arial"/>
          <w:i/>
        </w:rPr>
      </w:pPr>
    </w:p>
    <w:p w14:paraId="516A06E1" w14:textId="77777777" w:rsidR="00BF0D7F" w:rsidRDefault="00BF0D7F" w:rsidP="00222041">
      <w:pPr>
        <w:pStyle w:val="Corpsdetexte"/>
        <w:ind w:left="851" w:right="428"/>
        <w:rPr>
          <w:rFonts w:ascii="Arial" w:hAnsi="Arial" w:cs="Arial"/>
          <w:i/>
        </w:rPr>
      </w:pPr>
    </w:p>
    <w:p w14:paraId="367F47F3" w14:textId="77777777" w:rsidR="00222041" w:rsidRDefault="00222041">
      <w:pPr>
        <w:rPr>
          <w:rFonts w:ascii="Arial" w:hAnsi="Arial" w:cs="Arial"/>
        </w:rPr>
      </w:pPr>
      <w:r>
        <w:rPr>
          <w:rFonts w:ascii="Arial" w:hAnsi="Arial" w:cs="Arial"/>
        </w:rPr>
        <w:br w:type="page"/>
      </w:r>
    </w:p>
    <w:p w14:paraId="6B96D455" w14:textId="1DB1510E" w:rsidR="00BF0D7F" w:rsidRDefault="00BF0D7F" w:rsidP="00222041">
      <w:pPr>
        <w:pStyle w:val="Corpsdetexte"/>
        <w:ind w:left="851" w:right="428"/>
        <w:jc w:val="both"/>
        <w:rPr>
          <w:rFonts w:ascii="Arial" w:hAnsi="Arial" w:cs="Arial"/>
          <w:sz w:val="22"/>
          <w:szCs w:val="22"/>
        </w:rPr>
      </w:pPr>
      <w:r>
        <w:rPr>
          <w:rFonts w:ascii="Arial" w:hAnsi="Arial" w:cs="Arial"/>
          <w:sz w:val="22"/>
          <w:szCs w:val="22"/>
        </w:rPr>
        <w:lastRenderedPageBreak/>
        <w:t>La collectivité a la faculté :</w:t>
      </w:r>
    </w:p>
    <w:p w14:paraId="145C9E9E" w14:textId="77777777" w:rsidR="00BF0D7F" w:rsidRDefault="00BF0D7F" w:rsidP="00222041">
      <w:pPr>
        <w:pStyle w:val="Corpsdetexte"/>
        <w:ind w:left="851" w:right="428"/>
        <w:jc w:val="both"/>
        <w:rPr>
          <w:rFonts w:ascii="Arial" w:hAnsi="Arial" w:cs="Arial"/>
          <w:sz w:val="22"/>
          <w:szCs w:val="22"/>
        </w:rPr>
      </w:pPr>
    </w:p>
    <w:p w14:paraId="1E5C4188" w14:textId="75BA48F3" w:rsidR="00BF0D7F" w:rsidRPr="00222041" w:rsidRDefault="00BF0D7F" w:rsidP="00222041">
      <w:pPr>
        <w:pStyle w:val="Corpsdetexte"/>
        <w:numPr>
          <w:ilvl w:val="0"/>
          <w:numId w:val="14"/>
        </w:numPr>
        <w:spacing w:before="10"/>
        <w:ind w:right="428"/>
        <w:jc w:val="both"/>
        <w:rPr>
          <w:rFonts w:ascii="Arial" w:hAnsi="Arial" w:cs="Arial"/>
          <w:sz w:val="22"/>
          <w:szCs w:val="22"/>
        </w:rPr>
      </w:pPr>
      <w:r>
        <w:rPr>
          <w:rFonts w:ascii="Arial" w:hAnsi="Arial" w:cs="Arial"/>
          <w:sz w:val="22"/>
          <w:szCs w:val="22"/>
        </w:rPr>
        <w:t>Soit de ne pas établir de critères et de présenter tous les agents remplissant les conditions statutaires pour un avancement de grade ;</w:t>
      </w:r>
    </w:p>
    <w:p w14:paraId="544AB5A1" w14:textId="77777777" w:rsidR="00BF0D7F" w:rsidRDefault="00BF0D7F" w:rsidP="00222041">
      <w:pPr>
        <w:pStyle w:val="Corpsdetexte"/>
        <w:numPr>
          <w:ilvl w:val="0"/>
          <w:numId w:val="14"/>
        </w:numPr>
        <w:spacing w:before="10"/>
        <w:ind w:right="428"/>
        <w:jc w:val="both"/>
        <w:rPr>
          <w:rFonts w:ascii="Arial" w:hAnsi="Arial" w:cs="Arial"/>
          <w:sz w:val="22"/>
          <w:szCs w:val="22"/>
        </w:rPr>
      </w:pPr>
      <w:r>
        <w:rPr>
          <w:rFonts w:ascii="Arial" w:hAnsi="Arial" w:cs="Arial"/>
          <w:sz w:val="22"/>
          <w:szCs w:val="22"/>
        </w:rPr>
        <w:t>Soit de définir des critères applicables à l’ensemble des agents ou par catégorie hiérarchique.</w:t>
      </w:r>
    </w:p>
    <w:p w14:paraId="552CBFDA" w14:textId="77777777" w:rsidR="00BF0D7F" w:rsidRDefault="00BF0D7F" w:rsidP="00222041">
      <w:pPr>
        <w:pStyle w:val="Corpsdetexte"/>
        <w:spacing w:before="10"/>
        <w:jc w:val="both"/>
        <w:rPr>
          <w:rFonts w:ascii="Arial" w:hAnsi="Arial" w:cs="Arial"/>
          <w:sz w:val="22"/>
          <w:szCs w:val="22"/>
        </w:rPr>
      </w:pPr>
    </w:p>
    <w:p w14:paraId="30C8EF27" w14:textId="4BF80227" w:rsidR="00BF0D7F" w:rsidRPr="00BF0D7F" w:rsidRDefault="00BF0D7F" w:rsidP="00BF0D7F">
      <w:pPr>
        <w:pStyle w:val="Corpsdetexte"/>
        <w:jc w:val="both"/>
        <w:rPr>
          <w:rFonts w:ascii="Arial" w:hAnsi="Arial" w:cs="Arial"/>
          <w:sz w:val="22"/>
          <w:szCs w:val="22"/>
        </w:rPr>
      </w:pPr>
    </w:p>
    <w:p w14:paraId="278B86A8" w14:textId="77777777" w:rsidR="000C7123" w:rsidRPr="00222041" w:rsidRDefault="000C7123" w:rsidP="000C7123">
      <w:pPr>
        <w:ind w:firstLine="993"/>
        <w:rPr>
          <w:rFonts w:ascii="Arial" w:hAnsi="Arial" w:cs="Arial"/>
        </w:rPr>
      </w:pPr>
      <w:r w:rsidRPr="00222041">
        <w:rPr>
          <w:rFonts w:ascii="Arial" w:hAnsi="Arial" w:cs="Arial"/>
        </w:rPr>
        <w:t>Critères retenus</w:t>
      </w:r>
    </w:p>
    <w:p w14:paraId="2EB9AC8E" w14:textId="77777777" w:rsidR="000C7123" w:rsidRPr="00BF05FB" w:rsidRDefault="000C7123" w:rsidP="000C7123">
      <w:pPr>
        <w:ind w:firstLine="993"/>
        <w:rPr>
          <w:rFonts w:ascii="Arial" w:hAnsi="Arial" w:cs="Arial"/>
        </w:rPr>
      </w:pPr>
      <w:r w:rsidRPr="00BF05FB">
        <w:rPr>
          <w:rFonts w:ascii="Arial" w:hAnsi="Arial" w:cs="Arial"/>
          <w:i/>
          <w:sz w:val="18"/>
        </w:rPr>
        <w:t>Indiquez</w:t>
      </w:r>
      <w:r w:rsidR="00981703">
        <w:rPr>
          <w:rFonts w:ascii="Arial" w:hAnsi="Arial" w:cs="Arial"/>
          <w:i/>
          <w:sz w:val="18"/>
        </w:rPr>
        <w:t xml:space="preserve"> par ordre de priorité</w:t>
      </w:r>
      <w:r w:rsidRPr="00BF05FB">
        <w:rPr>
          <w:rFonts w:ascii="Arial" w:hAnsi="Arial" w:cs="Arial"/>
          <w:i/>
          <w:sz w:val="18"/>
        </w:rPr>
        <w:t xml:space="preserve"> les critères que vous souhaitez intégrer à vos lignes directrices de gestion</w:t>
      </w:r>
    </w:p>
    <w:p w14:paraId="241D8F0A" w14:textId="77777777" w:rsidR="000C7123" w:rsidRPr="00BF05FB" w:rsidRDefault="000C7123" w:rsidP="00A66830">
      <w:pPr>
        <w:pStyle w:val="Corpsdetexte"/>
        <w:ind w:left="851"/>
        <w:rPr>
          <w:rFonts w:ascii="Arial" w:hAnsi="Arial" w:cs="Arial"/>
          <w:i/>
        </w:rPr>
      </w:pPr>
    </w:p>
    <w:tbl>
      <w:tblPr>
        <w:tblStyle w:val="TableNormal"/>
        <w:tblW w:w="0" w:type="auto"/>
        <w:tblInd w:w="445" w:type="dxa"/>
        <w:tblLayout w:type="fixed"/>
        <w:tblLook w:val="01E0" w:firstRow="1" w:lastRow="1" w:firstColumn="1" w:lastColumn="1" w:noHBand="0" w:noVBand="0"/>
      </w:tblPr>
      <w:tblGrid>
        <w:gridCol w:w="8879"/>
      </w:tblGrid>
      <w:tr w:rsidR="00981703" w:rsidRPr="00BF05FB" w14:paraId="6ED23572" w14:textId="77777777" w:rsidTr="00F552C9">
        <w:trPr>
          <w:trHeight w:val="262"/>
        </w:trPr>
        <w:tc>
          <w:tcPr>
            <w:tcW w:w="8879" w:type="dxa"/>
            <w:tcBorders>
              <w:bottom w:val="single" w:sz="8" w:space="0" w:color="F1F1F1"/>
            </w:tcBorders>
          </w:tcPr>
          <w:p w14:paraId="1D05491A" w14:textId="30603B65" w:rsidR="00981703" w:rsidRPr="00BF05FB" w:rsidRDefault="007277D2" w:rsidP="00F552C9">
            <w:pPr>
              <w:pStyle w:val="TableParagraph"/>
              <w:spacing w:line="251" w:lineRule="exact"/>
              <w:ind w:left="398"/>
              <w:rPr>
                <w:rFonts w:ascii="Arial" w:hAnsi="Arial" w:cs="Arial"/>
                <w:sz w:val="21"/>
              </w:rPr>
            </w:pPr>
            <w:sdt>
              <w:sdtPr>
                <w:rPr>
                  <w:rFonts w:ascii="Arial" w:hAnsi="Arial" w:cs="Arial"/>
                  <w:sz w:val="21"/>
                </w:rPr>
                <w:id w:val="-1926559774"/>
                <w14:checkbox>
                  <w14:checked w14:val="0"/>
                  <w14:checkedState w14:val="2612" w14:font="MS Gothic"/>
                  <w14:uncheckedState w14:val="2610" w14:font="MS Gothic"/>
                </w14:checkbox>
              </w:sdtPr>
              <w:sdtEndPr/>
              <w:sdtContent>
                <w:r w:rsidR="00222041">
                  <w:rPr>
                    <w:rFonts w:ascii="MS Gothic" w:eastAsia="MS Gothic" w:hAnsi="MS Gothic" w:cs="Arial" w:hint="eastAsia"/>
                    <w:sz w:val="21"/>
                  </w:rPr>
                  <w:t>☐</w:t>
                </w:r>
              </w:sdtContent>
            </w:sdt>
            <w:r w:rsidR="00981703" w:rsidRPr="00BF05FB">
              <w:rPr>
                <w:rFonts w:ascii="Arial" w:hAnsi="Arial" w:cs="Arial"/>
                <w:sz w:val="21"/>
              </w:rPr>
              <w:t xml:space="preserve"> </w:t>
            </w:r>
          </w:p>
        </w:tc>
      </w:tr>
      <w:tr w:rsidR="00981703" w:rsidRPr="00BF05FB" w14:paraId="2A5728D7" w14:textId="77777777" w:rsidTr="00F552C9">
        <w:trPr>
          <w:trHeight w:val="270"/>
        </w:trPr>
        <w:tc>
          <w:tcPr>
            <w:tcW w:w="8879" w:type="dxa"/>
            <w:tcBorders>
              <w:top w:val="single" w:sz="8" w:space="0" w:color="F1F1F1"/>
              <w:bottom w:val="single" w:sz="8" w:space="0" w:color="F1F1F1"/>
            </w:tcBorders>
          </w:tcPr>
          <w:p w14:paraId="11594FCD" w14:textId="77777777" w:rsidR="00981703" w:rsidRPr="00BF05FB" w:rsidRDefault="007277D2" w:rsidP="00F552C9">
            <w:pPr>
              <w:pStyle w:val="TableParagraph"/>
              <w:spacing w:line="250" w:lineRule="exact"/>
              <w:ind w:left="398"/>
              <w:rPr>
                <w:rFonts w:ascii="Arial" w:hAnsi="Arial" w:cs="Arial"/>
                <w:sz w:val="21"/>
              </w:rPr>
            </w:pPr>
            <w:sdt>
              <w:sdtPr>
                <w:rPr>
                  <w:rFonts w:ascii="Arial" w:hAnsi="Arial" w:cs="Arial"/>
                  <w:sz w:val="21"/>
                </w:rPr>
                <w:id w:val="-920024672"/>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i/>
                <w:sz w:val="21"/>
              </w:rPr>
              <w:t xml:space="preserve"> </w:t>
            </w:r>
          </w:p>
        </w:tc>
      </w:tr>
      <w:tr w:rsidR="00981703" w:rsidRPr="00BF05FB" w14:paraId="18B0DA3D" w14:textId="77777777" w:rsidTr="00F552C9">
        <w:trPr>
          <w:trHeight w:val="270"/>
        </w:trPr>
        <w:tc>
          <w:tcPr>
            <w:tcW w:w="8879" w:type="dxa"/>
            <w:tcBorders>
              <w:top w:val="single" w:sz="8" w:space="0" w:color="F1F1F1"/>
              <w:bottom w:val="single" w:sz="8" w:space="0" w:color="F1F1F1"/>
            </w:tcBorders>
          </w:tcPr>
          <w:p w14:paraId="6CC690E0" w14:textId="77777777" w:rsidR="00981703" w:rsidRPr="00BF05FB" w:rsidRDefault="007277D2" w:rsidP="00F552C9">
            <w:pPr>
              <w:pStyle w:val="TableParagraph"/>
              <w:spacing w:line="250" w:lineRule="exact"/>
              <w:ind w:left="398"/>
              <w:rPr>
                <w:rFonts w:ascii="Arial" w:hAnsi="Arial" w:cs="Arial"/>
                <w:sz w:val="21"/>
              </w:rPr>
            </w:pPr>
            <w:sdt>
              <w:sdtPr>
                <w:rPr>
                  <w:rFonts w:ascii="Arial" w:hAnsi="Arial" w:cs="Arial"/>
                  <w:sz w:val="21"/>
                </w:rPr>
                <w:id w:val="1803111312"/>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i/>
                <w:sz w:val="21"/>
              </w:rPr>
              <w:t xml:space="preserve"> </w:t>
            </w:r>
          </w:p>
        </w:tc>
      </w:tr>
      <w:tr w:rsidR="00981703" w:rsidRPr="00BF05FB" w14:paraId="49BA44AA" w14:textId="77777777" w:rsidTr="00F552C9">
        <w:trPr>
          <w:trHeight w:val="270"/>
        </w:trPr>
        <w:tc>
          <w:tcPr>
            <w:tcW w:w="8879" w:type="dxa"/>
            <w:tcBorders>
              <w:top w:val="single" w:sz="8" w:space="0" w:color="F1F1F1"/>
              <w:bottom w:val="single" w:sz="8" w:space="0" w:color="F1F1F1"/>
            </w:tcBorders>
          </w:tcPr>
          <w:p w14:paraId="53B1092F" w14:textId="77777777" w:rsidR="00981703" w:rsidRPr="00BF05FB" w:rsidRDefault="007277D2" w:rsidP="00F552C9">
            <w:pPr>
              <w:pStyle w:val="TableParagraph"/>
              <w:spacing w:line="250" w:lineRule="exact"/>
              <w:ind w:left="398"/>
              <w:rPr>
                <w:rFonts w:ascii="Arial" w:hAnsi="Arial" w:cs="Arial"/>
                <w:sz w:val="21"/>
              </w:rPr>
            </w:pPr>
            <w:sdt>
              <w:sdtPr>
                <w:rPr>
                  <w:rFonts w:ascii="Arial" w:hAnsi="Arial" w:cs="Arial"/>
                  <w:sz w:val="21"/>
                </w:rPr>
                <w:id w:val="2087266263"/>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i/>
                <w:sz w:val="21"/>
              </w:rPr>
              <w:t xml:space="preserve"> </w:t>
            </w:r>
          </w:p>
        </w:tc>
      </w:tr>
      <w:tr w:rsidR="00981703" w:rsidRPr="00BF05FB" w14:paraId="49B8E291" w14:textId="77777777" w:rsidTr="00F552C9">
        <w:trPr>
          <w:trHeight w:val="270"/>
        </w:trPr>
        <w:tc>
          <w:tcPr>
            <w:tcW w:w="8879" w:type="dxa"/>
            <w:tcBorders>
              <w:top w:val="single" w:sz="8" w:space="0" w:color="F1F1F1"/>
              <w:bottom w:val="single" w:sz="8" w:space="0" w:color="F1F1F1"/>
            </w:tcBorders>
          </w:tcPr>
          <w:p w14:paraId="09E8F984" w14:textId="77777777" w:rsidR="00981703" w:rsidRPr="00BF05FB" w:rsidRDefault="007277D2" w:rsidP="00F552C9">
            <w:pPr>
              <w:pStyle w:val="TableParagraph"/>
              <w:spacing w:line="251" w:lineRule="exact"/>
              <w:ind w:left="398"/>
              <w:rPr>
                <w:rFonts w:ascii="Arial" w:hAnsi="Arial" w:cs="Arial"/>
                <w:i/>
                <w:sz w:val="21"/>
              </w:rPr>
            </w:pPr>
            <w:sdt>
              <w:sdtPr>
                <w:rPr>
                  <w:rFonts w:ascii="Arial" w:hAnsi="Arial" w:cs="Arial"/>
                  <w:sz w:val="21"/>
                </w:rPr>
                <w:id w:val="-1371539144"/>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i/>
                <w:sz w:val="21"/>
              </w:rPr>
              <w:t xml:space="preserve"> </w:t>
            </w:r>
          </w:p>
        </w:tc>
      </w:tr>
    </w:tbl>
    <w:p w14:paraId="54D8B58F" w14:textId="77777777" w:rsidR="007C02E8" w:rsidRPr="00BF05FB" w:rsidRDefault="007C02E8" w:rsidP="00A66830">
      <w:pPr>
        <w:pStyle w:val="Corpsdetexte"/>
        <w:ind w:left="851"/>
        <w:rPr>
          <w:rFonts w:ascii="Arial" w:hAnsi="Arial" w:cs="Arial"/>
          <w:i/>
        </w:rPr>
      </w:pPr>
    </w:p>
    <w:p w14:paraId="18BA0379" w14:textId="77777777" w:rsidR="007C02E8" w:rsidRDefault="007C02E8" w:rsidP="00A66830">
      <w:pPr>
        <w:pStyle w:val="Corpsdetexte"/>
        <w:ind w:left="851"/>
        <w:rPr>
          <w:rFonts w:ascii="Arial" w:hAnsi="Arial" w:cs="Arial"/>
          <w:i/>
        </w:rPr>
      </w:pPr>
    </w:p>
    <w:p w14:paraId="3323E83D" w14:textId="77777777" w:rsidR="00BF0D7F" w:rsidRPr="00BF0D7F" w:rsidRDefault="00BF0D7F" w:rsidP="00BF0D7F">
      <w:pPr>
        <w:pStyle w:val="Corpsdetexte"/>
        <w:numPr>
          <w:ilvl w:val="0"/>
          <w:numId w:val="10"/>
        </w:numPr>
        <w:rPr>
          <w:rFonts w:ascii="Arial" w:hAnsi="Arial" w:cs="Arial"/>
          <w:b/>
          <w:sz w:val="22"/>
          <w:szCs w:val="22"/>
        </w:rPr>
      </w:pPr>
      <w:r w:rsidRPr="00BF0D7F">
        <w:rPr>
          <w:rFonts w:ascii="Arial" w:hAnsi="Arial" w:cs="Arial"/>
          <w:b/>
          <w:sz w:val="22"/>
          <w:szCs w:val="22"/>
        </w:rPr>
        <w:t>Promotion interne</w:t>
      </w:r>
    </w:p>
    <w:p w14:paraId="73A62AB4" w14:textId="77777777" w:rsidR="00222041" w:rsidRDefault="00222041" w:rsidP="00366B1B">
      <w:pPr>
        <w:pStyle w:val="Corpsdetexte"/>
        <w:spacing w:before="9"/>
        <w:ind w:left="284" w:right="428"/>
        <w:jc w:val="both"/>
        <w:rPr>
          <w:rFonts w:ascii="Arial" w:hAnsi="Arial" w:cs="Arial"/>
        </w:rPr>
      </w:pPr>
    </w:p>
    <w:p w14:paraId="0391373E" w14:textId="1C54935D" w:rsidR="007C02E8" w:rsidRPr="00222041" w:rsidRDefault="00222041" w:rsidP="00366B1B">
      <w:pPr>
        <w:pStyle w:val="Corpsdetexte"/>
        <w:spacing w:before="9"/>
        <w:ind w:left="284" w:right="428"/>
        <w:jc w:val="both"/>
        <w:rPr>
          <w:rFonts w:ascii="Arial" w:hAnsi="Arial" w:cs="Arial"/>
          <w:i/>
          <w:sz w:val="22"/>
          <w:szCs w:val="22"/>
        </w:rPr>
      </w:pPr>
      <w:r w:rsidRPr="00222041">
        <w:rPr>
          <w:rFonts w:ascii="Arial" w:hAnsi="Arial" w:cs="Arial"/>
          <w:sz w:val="22"/>
          <w:szCs w:val="22"/>
        </w:rPr>
        <w:t>Il s’agit de définir des critères de dépôt d’un dossier. Il est possible de définir des critères différents par catégorie hiérarchique et/ou par cadres d’emplois.</w:t>
      </w:r>
    </w:p>
    <w:tbl>
      <w:tblPr>
        <w:tblStyle w:val="TableNormal1"/>
        <w:tblW w:w="0" w:type="auto"/>
        <w:tblInd w:w="445" w:type="dxa"/>
        <w:tblLayout w:type="fixed"/>
        <w:tblLook w:val="01E0" w:firstRow="1" w:lastRow="1" w:firstColumn="1" w:lastColumn="1" w:noHBand="0" w:noVBand="0"/>
      </w:tblPr>
      <w:tblGrid>
        <w:gridCol w:w="478"/>
        <w:gridCol w:w="8839"/>
        <w:gridCol w:w="979"/>
      </w:tblGrid>
      <w:tr w:rsidR="00E30AA1" w:rsidRPr="000304DB" w14:paraId="1E2782A1" w14:textId="77777777" w:rsidTr="00E30AA1">
        <w:trPr>
          <w:trHeight w:val="390"/>
        </w:trPr>
        <w:tc>
          <w:tcPr>
            <w:tcW w:w="478" w:type="dxa"/>
          </w:tcPr>
          <w:p w14:paraId="3664D98E" w14:textId="77777777" w:rsidR="00E30AA1" w:rsidRPr="000304DB" w:rsidRDefault="00E30AA1" w:rsidP="00E30AA1">
            <w:pPr>
              <w:pStyle w:val="TableParagraph"/>
              <w:rPr>
                <w:rFonts w:ascii="Arial" w:hAnsi="Arial" w:cs="Arial"/>
              </w:rPr>
            </w:pPr>
          </w:p>
        </w:tc>
        <w:tc>
          <w:tcPr>
            <w:tcW w:w="8839" w:type="dxa"/>
          </w:tcPr>
          <w:p w14:paraId="55FAF440" w14:textId="77777777" w:rsidR="00E30AA1" w:rsidRPr="000304DB" w:rsidRDefault="00E30AA1" w:rsidP="00E30AA1">
            <w:pPr>
              <w:pStyle w:val="TableParagraph"/>
              <w:spacing w:before="103"/>
              <w:ind w:left="38"/>
              <w:rPr>
                <w:rFonts w:ascii="Arial" w:hAnsi="Arial" w:cs="Arial"/>
              </w:rPr>
            </w:pPr>
            <w:r w:rsidRPr="000304DB">
              <w:rPr>
                <w:rFonts w:ascii="Arial" w:hAnsi="Arial" w:cs="Arial"/>
              </w:rPr>
              <w:t>Critères retenus :</w:t>
            </w:r>
          </w:p>
        </w:tc>
        <w:tc>
          <w:tcPr>
            <w:tcW w:w="979" w:type="dxa"/>
          </w:tcPr>
          <w:p w14:paraId="17792906" w14:textId="77777777" w:rsidR="00E30AA1" w:rsidRPr="000304DB" w:rsidRDefault="00E30AA1" w:rsidP="00E30AA1">
            <w:pPr>
              <w:pStyle w:val="TableParagraph"/>
              <w:rPr>
                <w:rFonts w:ascii="Arial" w:hAnsi="Arial" w:cs="Arial"/>
              </w:rPr>
            </w:pPr>
          </w:p>
        </w:tc>
      </w:tr>
      <w:tr w:rsidR="00E30AA1" w:rsidRPr="000304DB" w14:paraId="60D8445B" w14:textId="77777777" w:rsidTr="00E30AA1">
        <w:trPr>
          <w:trHeight w:val="277"/>
        </w:trPr>
        <w:tc>
          <w:tcPr>
            <w:tcW w:w="478" w:type="dxa"/>
          </w:tcPr>
          <w:p w14:paraId="6CCB1DD9" w14:textId="77777777" w:rsidR="00E30AA1" w:rsidRPr="000304DB" w:rsidRDefault="00E30AA1" w:rsidP="00E30AA1">
            <w:pPr>
              <w:pStyle w:val="TableParagraph"/>
              <w:rPr>
                <w:rFonts w:ascii="Arial" w:hAnsi="Arial" w:cs="Arial"/>
              </w:rPr>
            </w:pPr>
          </w:p>
        </w:tc>
        <w:tc>
          <w:tcPr>
            <w:tcW w:w="8839" w:type="dxa"/>
          </w:tcPr>
          <w:p w14:paraId="4744F2FC" w14:textId="77777777" w:rsidR="00981703" w:rsidRPr="000304DB" w:rsidRDefault="00981703" w:rsidP="00981703">
            <w:pPr>
              <w:rPr>
                <w:rFonts w:ascii="Arial" w:hAnsi="Arial" w:cs="Arial"/>
                <w:sz w:val="18"/>
                <w:szCs w:val="18"/>
              </w:rPr>
            </w:pPr>
            <w:r w:rsidRPr="000304DB">
              <w:rPr>
                <w:rFonts w:ascii="Arial" w:hAnsi="Arial" w:cs="Arial"/>
                <w:i/>
                <w:sz w:val="18"/>
                <w:szCs w:val="18"/>
              </w:rPr>
              <w:t>Indiquez par ordre de priorité les critères que vous souhaitez intégrer à vos lignes directrices de gestion</w:t>
            </w:r>
          </w:p>
          <w:p w14:paraId="3B2A8FC7" w14:textId="77777777" w:rsidR="00E30AA1" w:rsidRPr="000304DB" w:rsidRDefault="00E30AA1" w:rsidP="00E30AA1">
            <w:pPr>
              <w:pStyle w:val="TableParagraph"/>
              <w:spacing w:before="16"/>
              <w:ind w:left="34"/>
              <w:rPr>
                <w:rFonts w:ascii="Arial" w:hAnsi="Arial" w:cs="Arial"/>
                <w:i/>
              </w:rPr>
            </w:pPr>
          </w:p>
        </w:tc>
        <w:tc>
          <w:tcPr>
            <w:tcW w:w="979" w:type="dxa"/>
          </w:tcPr>
          <w:p w14:paraId="6ADAA426" w14:textId="77777777" w:rsidR="00E30AA1" w:rsidRPr="000304DB" w:rsidRDefault="00E30AA1" w:rsidP="00E30AA1">
            <w:pPr>
              <w:pStyle w:val="TableParagraph"/>
              <w:spacing w:before="7"/>
              <w:ind w:left="141"/>
              <w:rPr>
                <w:rFonts w:ascii="Arial" w:hAnsi="Arial" w:cs="Arial"/>
              </w:rPr>
            </w:pPr>
          </w:p>
        </w:tc>
      </w:tr>
    </w:tbl>
    <w:tbl>
      <w:tblPr>
        <w:tblStyle w:val="TableNormal"/>
        <w:tblW w:w="0" w:type="auto"/>
        <w:tblInd w:w="445" w:type="dxa"/>
        <w:tblLayout w:type="fixed"/>
        <w:tblLook w:val="01E0" w:firstRow="1" w:lastRow="1" w:firstColumn="1" w:lastColumn="1" w:noHBand="0" w:noVBand="0"/>
      </w:tblPr>
      <w:tblGrid>
        <w:gridCol w:w="8879"/>
      </w:tblGrid>
      <w:tr w:rsidR="00981703" w:rsidRPr="000304DB" w14:paraId="56C6C4B8" w14:textId="77777777" w:rsidTr="00B002CC">
        <w:trPr>
          <w:trHeight w:val="262"/>
        </w:trPr>
        <w:tc>
          <w:tcPr>
            <w:tcW w:w="8879" w:type="dxa"/>
            <w:tcBorders>
              <w:bottom w:val="single" w:sz="8" w:space="0" w:color="F1F1F1"/>
            </w:tcBorders>
          </w:tcPr>
          <w:p w14:paraId="63C34F51" w14:textId="67182982" w:rsidR="00981703" w:rsidRPr="000304DB" w:rsidRDefault="00981703" w:rsidP="009C38A1">
            <w:pPr>
              <w:pStyle w:val="TableParagraph"/>
              <w:spacing w:line="251" w:lineRule="exact"/>
              <w:ind w:left="398"/>
              <w:rPr>
                <w:rFonts w:ascii="Arial" w:hAnsi="Arial" w:cs="Arial"/>
              </w:rPr>
            </w:pPr>
          </w:p>
        </w:tc>
      </w:tr>
      <w:tr w:rsidR="00981703" w:rsidRPr="000304DB" w14:paraId="17CA126B" w14:textId="77777777" w:rsidTr="00B002CC">
        <w:trPr>
          <w:trHeight w:val="270"/>
        </w:trPr>
        <w:tc>
          <w:tcPr>
            <w:tcW w:w="8879" w:type="dxa"/>
            <w:tcBorders>
              <w:top w:val="single" w:sz="8" w:space="0" w:color="F1F1F1"/>
              <w:bottom w:val="single" w:sz="8" w:space="0" w:color="F1F1F1"/>
            </w:tcBorders>
          </w:tcPr>
          <w:p w14:paraId="2275AF12" w14:textId="24FD5F02" w:rsidR="00981703" w:rsidRPr="000304DB" w:rsidRDefault="00981703" w:rsidP="009C38A1">
            <w:pPr>
              <w:pStyle w:val="TableParagraph"/>
              <w:spacing w:line="250" w:lineRule="exact"/>
              <w:ind w:left="398"/>
              <w:rPr>
                <w:rFonts w:ascii="Arial" w:hAnsi="Arial" w:cs="Arial"/>
              </w:rPr>
            </w:pPr>
          </w:p>
        </w:tc>
      </w:tr>
      <w:tr w:rsidR="00981703" w:rsidRPr="000304DB" w14:paraId="057B3DF4" w14:textId="77777777" w:rsidTr="00B002CC">
        <w:trPr>
          <w:trHeight w:val="270"/>
        </w:trPr>
        <w:tc>
          <w:tcPr>
            <w:tcW w:w="8879" w:type="dxa"/>
            <w:tcBorders>
              <w:top w:val="single" w:sz="8" w:space="0" w:color="F1F1F1"/>
              <w:bottom w:val="single" w:sz="8" w:space="0" w:color="F1F1F1"/>
            </w:tcBorders>
          </w:tcPr>
          <w:p w14:paraId="3E315449" w14:textId="27329018" w:rsidR="00981703" w:rsidRPr="000304DB" w:rsidRDefault="00981703" w:rsidP="009C38A1">
            <w:pPr>
              <w:pStyle w:val="TableParagraph"/>
              <w:spacing w:line="250" w:lineRule="exact"/>
              <w:ind w:left="398"/>
              <w:rPr>
                <w:rFonts w:ascii="Arial" w:hAnsi="Arial" w:cs="Arial"/>
              </w:rPr>
            </w:pPr>
          </w:p>
        </w:tc>
      </w:tr>
      <w:tr w:rsidR="00981703" w:rsidRPr="000304DB" w14:paraId="18E6690E" w14:textId="77777777" w:rsidTr="00B002CC">
        <w:trPr>
          <w:trHeight w:val="270"/>
        </w:trPr>
        <w:tc>
          <w:tcPr>
            <w:tcW w:w="8879" w:type="dxa"/>
            <w:tcBorders>
              <w:top w:val="single" w:sz="8" w:space="0" w:color="F1F1F1"/>
              <w:bottom w:val="single" w:sz="8" w:space="0" w:color="F1F1F1"/>
            </w:tcBorders>
          </w:tcPr>
          <w:p w14:paraId="64046D6A" w14:textId="59CE9D51" w:rsidR="00981703" w:rsidRPr="000304DB" w:rsidRDefault="00981703" w:rsidP="009C38A1">
            <w:pPr>
              <w:pStyle w:val="TableParagraph"/>
              <w:spacing w:line="250" w:lineRule="exact"/>
              <w:ind w:left="398"/>
              <w:rPr>
                <w:rFonts w:ascii="Arial" w:hAnsi="Arial" w:cs="Arial"/>
              </w:rPr>
            </w:pPr>
          </w:p>
        </w:tc>
      </w:tr>
      <w:tr w:rsidR="00981703" w:rsidRPr="000304DB" w14:paraId="246E0E00" w14:textId="77777777" w:rsidTr="00B002CC">
        <w:trPr>
          <w:trHeight w:val="270"/>
        </w:trPr>
        <w:tc>
          <w:tcPr>
            <w:tcW w:w="8879" w:type="dxa"/>
            <w:tcBorders>
              <w:top w:val="single" w:sz="8" w:space="0" w:color="F1F1F1"/>
              <w:bottom w:val="single" w:sz="8" w:space="0" w:color="F1F1F1"/>
            </w:tcBorders>
          </w:tcPr>
          <w:p w14:paraId="5A5906FD" w14:textId="4586900E" w:rsidR="00981703" w:rsidRPr="000304DB" w:rsidRDefault="00981703" w:rsidP="009C38A1">
            <w:pPr>
              <w:pStyle w:val="TableParagraph"/>
              <w:spacing w:line="251" w:lineRule="exact"/>
              <w:ind w:left="398"/>
              <w:rPr>
                <w:rFonts w:ascii="Arial" w:hAnsi="Arial" w:cs="Arial"/>
                <w:i/>
              </w:rPr>
            </w:pPr>
          </w:p>
        </w:tc>
      </w:tr>
      <w:tr w:rsidR="00B002CC" w:rsidRPr="000304DB" w14:paraId="318AAE74" w14:textId="77777777" w:rsidTr="00B002CC">
        <w:trPr>
          <w:trHeight w:val="270"/>
        </w:trPr>
        <w:tc>
          <w:tcPr>
            <w:tcW w:w="8879" w:type="dxa"/>
            <w:tcBorders>
              <w:top w:val="single" w:sz="8" w:space="0" w:color="F1F1F1"/>
              <w:bottom w:val="single" w:sz="8" w:space="0" w:color="F1F1F1"/>
            </w:tcBorders>
          </w:tcPr>
          <w:p w14:paraId="18CAA78E" w14:textId="77777777" w:rsidR="00B002CC" w:rsidRPr="000304DB" w:rsidRDefault="00B002CC" w:rsidP="009C38A1">
            <w:pPr>
              <w:pStyle w:val="TableParagraph"/>
              <w:spacing w:line="251" w:lineRule="exact"/>
              <w:ind w:left="398"/>
              <w:rPr>
                <w:rFonts w:ascii="Arial" w:hAnsi="Arial" w:cs="Arial"/>
              </w:rPr>
            </w:pPr>
          </w:p>
        </w:tc>
      </w:tr>
    </w:tbl>
    <w:p w14:paraId="0187527A" w14:textId="77777777" w:rsidR="00B002CC" w:rsidRPr="000304DB" w:rsidRDefault="00B002CC" w:rsidP="00B002CC">
      <w:pPr>
        <w:ind w:left="567"/>
        <w:rPr>
          <w:rFonts w:ascii="Arial" w:hAnsi="Arial" w:cs="Arial"/>
          <w:b/>
          <w:bCs/>
        </w:rPr>
      </w:pPr>
    </w:p>
    <w:p w14:paraId="58B9E64C" w14:textId="262ADAFC" w:rsidR="00B002CC" w:rsidRPr="00366B1B" w:rsidRDefault="00B002CC" w:rsidP="00366B1B">
      <w:pPr>
        <w:pStyle w:val="Corpsdetexte"/>
        <w:numPr>
          <w:ilvl w:val="0"/>
          <w:numId w:val="10"/>
        </w:numPr>
        <w:rPr>
          <w:rFonts w:ascii="Arial" w:hAnsi="Arial" w:cs="Arial"/>
          <w:b/>
          <w:sz w:val="22"/>
          <w:szCs w:val="22"/>
        </w:rPr>
      </w:pPr>
      <w:r w:rsidRPr="00366B1B">
        <w:rPr>
          <w:rFonts w:ascii="Arial" w:hAnsi="Arial" w:cs="Arial"/>
          <w:b/>
          <w:sz w:val="22"/>
          <w:szCs w:val="22"/>
        </w:rPr>
        <w:t>Avantage spécifique d'ancienneté (uniquement pour les secrétaires généraux de mairie)</w:t>
      </w:r>
    </w:p>
    <w:p w14:paraId="10365B83" w14:textId="77777777" w:rsidR="00B002CC" w:rsidRPr="000304DB" w:rsidRDefault="00B002CC" w:rsidP="000304DB">
      <w:pPr>
        <w:ind w:left="567" w:right="711"/>
        <w:jc w:val="both"/>
        <w:rPr>
          <w:rFonts w:ascii="Arial" w:hAnsi="Arial" w:cs="Arial"/>
        </w:rPr>
      </w:pPr>
    </w:p>
    <w:p w14:paraId="2871769F" w14:textId="101535B2" w:rsidR="00B002CC" w:rsidRPr="000304DB" w:rsidRDefault="00B002CC" w:rsidP="000304DB">
      <w:pPr>
        <w:ind w:left="567" w:right="711"/>
        <w:jc w:val="both"/>
        <w:rPr>
          <w:rFonts w:ascii="Arial" w:hAnsi="Arial" w:cs="Arial"/>
        </w:rPr>
      </w:pPr>
      <w:r w:rsidRPr="000304DB">
        <w:rPr>
          <w:rFonts w:ascii="Arial" w:hAnsi="Arial" w:cs="Arial"/>
        </w:rPr>
        <w:t>Commentaires ou éléments de contexte :</w:t>
      </w:r>
    </w:p>
    <w:p w14:paraId="27DA2C0C" w14:textId="77777777" w:rsidR="00B002CC" w:rsidRPr="000304DB" w:rsidRDefault="00B002CC" w:rsidP="000304DB">
      <w:pPr>
        <w:ind w:left="567" w:right="711"/>
        <w:jc w:val="both"/>
        <w:rPr>
          <w:rFonts w:ascii="Arial" w:hAnsi="Arial" w:cs="Arial"/>
        </w:rPr>
      </w:pPr>
    </w:p>
    <w:p w14:paraId="1D65D17A" w14:textId="7662CC2A" w:rsidR="00B002CC" w:rsidRPr="000304DB" w:rsidRDefault="00B002CC" w:rsidP="000304DB">
      <w:pPr>
        <w:ind w:left="567" w:right="711"/>
        <w:jc w:val="both"/>
        <w:rPr>
          <w:rFonts w:ascii="Arial" w:hAnsi="Arial" w:cs="Arial"/>
        </w:rPr>
      </w:pPr>
      <w:r w:rsidRPr="000304DB">
        <w:rPr>
          <w:rFonts w:ascii="Arial" w:hAnsi="Arial" w:cs="Arial"/>
        </w:rPr>
        <w:t>Pour améliorer l'évolution de carrière de tous les secrétaires généraux de mairie, la loi n° 2023-1380 du 30</w:t>
      </w:r>
      <w:r w:rsidR="000304DB">
        <w:rPr>
          <w:rFonts w:ascii="Arial" w:hAnsi="Arial" w:cs="Arial"/>
        </w:rPr>
        <w:t> </w:t>
      </w:r>
      <w:r w:rsidRPr="000304DB">
        <w:rPr>
          <w:rFonts w:ascii="Arial" w:hAnsi="Arial" w:cs="Arial"/>
        </w:rPr>
        <w:t>décembre 2023 visant à revaloriser le métier de secrétaire de mairie a créé, à compter du 1</w:t>
      </w:r>
      <w:r w:rsidRPr="000304DB">
        <w:rPr>
          <w:rFonts w:ascii="Arial" w:hAnsi="Arial" w:cs="Arial"/>
          <w:vertAlign w:val="superscript"/>
        </w:rPr>
        <w:t xml:space="preserve">er </w:t>
      </w:r>
      <w:r w:rsidRPr="000304DB">
        <w:rPr>
          <w:rFonts w:ascii="Arial" w:hAnsi="Arial" w:cs="Arial"/>
        </w:rPr>
        <w:t xml:space="preserve">août 2024, une bonification d'ancienneté pour l'avancement d'échelon, appelée "avantage spécifique d'ancienneté". </w:t>
      </w:r>
    </w:p>
    <w:p w14:paraId="58F06803" w14:textId="77777777" w:rsidR="00B002CC" w:rsidRPr="000304DB" w:rsidRDefault="00B002CC" w:rsidP="000304DB">
      <w:pPr>
        <w:ind w:left="567" w:right="711"/>
        <w:jc w:val="both"/>
        <w:rPr>
          <w:rFonts w:ascii="Arial" w:hAnsi="Arial" w:cs="Arial"/>
        </w:rPr>
      </w:pPr>
    </w:p>
    <w:p w14:paraId="6622081D" w14:textId="72D4633F" w:rsidR="00B002CC" w:rsidRPr="000304DB" w:rsidRDefault="00B002CC" w:rsidP="000304DB">
      <w:pPr>
        <w:ind w:left="567" w:right="711"/>
        <w:jc w:val="both"/>
        <w:rPr>
          <w:rFonts w:ascii="Arial" w:hAnsi="Arial" w:cs="Arial"/>
        </w:rPr>
      </w:pPr>
      <w:r w:rsidRPr="000304DB">
        <w:rPr>
          <w:rFonts w:ascii="Arial" w:hAnsi="Arial" w:cs="Arial"/>
        </w:rPr>
        <w:t>Son décret d'application n°2024-827 du 16 juillet 2024 prévoit deux types d'avantage spécifique d'ancienneté (ASA) :</w:t>
      </w:r>
      <w:r w:rsidRPr="000304DB">
        <w:rPr>
          <w:rFonts w:ascii="Arial" w:hAnsi="Arial" w:cs="Arial"/>
        </w:rPr>
        <w:tab/>
      </w:r>
    </w:p>
    <w:p w14:paraId="555797C8" w14:textId="77777777" w:rsidR="00B002CC" w:rsidRPr="000304DB" w:rsidRDefault="00B002CC" w:rsidP="000304DB">
      <w:pPr>
        <w:ind w:left="1134" w:right="711"/>
        <w:jc w:val="both"/>
        <w:rPr>
          <w:rFonts w:ascii="Arial" w:hAnsi="Arial" w:cs="Arial"/>
        </w:rPr>
      </w:pPr>
    </w:p>
    <w:p w14:paraId="429E35B9" w14:textId="1F5C5520" w:rsidR="00B002CC" w:rsidRPr="00366B1B" w:rsidRDefault="00CD29A0" w:rsidP="00366B1B">
      <w:pPr>
        <w:pStyle w:val="Paragraphedeliste"/>
        <w:numPr>
          <w:ilvl w:val="0"/>
          <w:numId w:val="15"/>
        </w:numPr>
        <w:ind w:right="711"/>
        <w:jc w:val="both"/>
        <w:rPr>
          <w:rFonts w:ascii="Arial" w:hAnsi="Arial" w:cs="Arial"/>
        </w:rPr>
      </w:pPr>
      <w:r>
        <w:rPr>
          <w:rFonts w:ascii="Arial" w:hAnsi="Arial" w:cs="Arial"/>
        </w:rPr>
        <w:t xml:space="preserve">Un </w:t>
      </w:r>
      <w:r w:rsidR="00B002CC" w:rsidRPr="00366B1B">
        <w:rPr>
          <w:rFonts w:ascii="Arial" w:hAnsi="Arial" w:cs="Arial"/>
        </w:rPr>
        <w:t xml:space="preserve">avantage spécifique d'ancienneté automatique </w:t>
      </w:r>
      <w:r>
        <w:rPr>
          <w:rFonts w:ascii="Arial" w:hAnsi="Arial" w:cs="Arial"/>
        </w:rPr>
        <w:t xml:space="preserve">(de droit) </w:t>
      </w:r>
      <w:r w:rsidR="00B002CC" w:rsidRPr="00366B1B">
        <w:rPr>
          <w:rFonts w:ascii="Arial" w:hAnsi="Arial" w:cs="Arial"/>
        </w:rPr>
        <w:t>de 6 mois tous les 8 ans</w:t>
      </w:r>
      <w:r>
        <w:rPr>
          <w:rFonts w:ascii="Arial" w:hAnsi="Arial" w:cs="Arial"/>
        </w:rPr>
        <w:t> ;</w:t>
      </w:r>
    </w:p>
    <w:p w14:paraId="02CFF749" w14:textId="343A67E5" w:rsidR="00B002CC" w:rsidRPr="00366B1B" w:rsidRDefault="00CD29A0" w:rsidP="00366B1B">
      <w:pPr>
        <w:pStyle w:val="Paragraphedeliste"/>
        <w:numPr>
          <w:ilvl w:val="0"/>
          <w:numId w:val="15"/>
        </w:numPr>
        <w:ind w:right="711"/>
        <w:jc w:val="both"/>
        <w:rPr>
          <w:rFonts w:ascii="Arial" w:hAnsi="Arial" w:cs="Arial"/>
        </w:rPr>
      </w:pPr>
      <w:r>
        <w:rPr>
          <w:rFonts w:ascii="Arial" w:hAnsi="Arial" w:cs="Arial"/>
        </w:rPr>
        <w:t xml:space="preserve">Un </w:t>
      </w:r>
      <w:r w:rsidR="00B002CC" w:rsidRPr="00366B1B">
        <w:rPr>
          <w:rFonts w:ascii="Arial" w:hAnsi="Arial" w:cs="Arial"/>
        </w:rPr>
        <w:t>avantage spécifique d'ancienneté complémentaire et facultatif d'1 à 3 mois par période d'au moins 3 ans dans les fonctions de secrétaire général de mairie, en fonction de la valeur professionnelle appréciée par l'autorité territoriale selon les critères définis par les lignes directrices de gestion.</w:t>
      </w:r>
    </w:p>
    <w:p w14:paraId="4A5020DD" w14:textId="77777777" w:rsidR="000304DB" w:rsidRDefault="000304DB" w:rsidP="000304DB">
      <w:pPr>
        <w:ind w:left="567" w:right="711"/>
        <w:jc w:val="both"/>
        <w:rPr>
          <w:rFonts w:ascii="Arial" w:hAnsi="Arial" w:cs="Arial"/>
        </w:rPr>
      </w:pPr>
    </w:p>
    <w:p w14:paraId="53E115DA" w14:textId="77777777" w:rsidR="00366B1B" w:rsidRDefault="00366B1B">
      <w:pPr>
        <w:rPr>
          <w:rFonts w:ascii="Arial" w:hAnsi="Arial" w:cs="Arial"/>
        </w:rPr>
      </w:pPr>
      <w:r>
        <w:rPr>
          <w:rFonts w:ascii="Arial" w:hAnsi="Arial" w:cs="Arial"/>
        </w:rPr>
        <w:br w:type="page"/>
      </w:r>
    </w:p>
    <w:p w14:paraId="4800EFEE" w14:textId="78865112" w:rsidR="00B002CC" w:rsidRPr="000304DB" w:rsidRDefault="00B002CC" w:rsidP="000304DB">
      <w:pPr>
        <w:ind w:left="567" w:right="711"/>
        <w:jc w:val="both"/>
        <w:rPr>
          <w:rFonts w:ascii="Arial" w:hAnsi="Arial" w:cs="Arial"/>
        </w:rPr>
      </w:pPr>
      <w:r w:rsidRPr="000304DB">
        <w:rPr>
          <w:rFonts w:ascii="Arial" w:hAnsi="Arial" w:cs="Arial"/>
        </w:rPr>
        <w:lastRenderedPageBreak/>
        <w:t xml:space="preserve">Critères retenus : </w:t>
      </w:r>
    </w:p>
    <w:p w14:paraId="1FDD6532" w14:textId="69B61073" w:rsidR="00B002CC" w:rsidRPr="00366B1B" w:rsidRDefault="00B002CC" w:rsidP="000304DB">
      <w:pPr>
        <w:ind w:left="567" w:right="711"/>
        <w:jc w:val="both"/>
        <w:rPr>
          <w:rFonts w:ascii="Arial" w:hAnsi="Arial" w:cs="Arial"/>
          <w:i/>
          <w:sz w:val="18"/>
          <w:szCs w:val="18"/>
        </w:rPr>
      </w:pPr>
      <w:r w:rsidRPr="00366B1B">
        <w:rPr>
          <w:rFonts w:ascii="Arial" w:hAnsi="Arial" w:cs="Arial"/>
          <w:i/>
          <w:sz w:val="18"/>
          <w:szCs w:val="18"/>
        </w:rPr>
        <w:t xml:space="preserve">Cochez les critères que vous souhaitez intégrer à vos lignes directrices de gestion </w:t>
      </w:r>
    </w:p>
    <w:p w14:paraId="43A52512" w14:textId="77777777" w:rsidR="00B002CC" w:rsidRPr="000304DB" w:rsidRDefault="00B002CC" w:rsidP="000304DB">
      <w:pPr>
        <w:ind w:left="567" w:right="711"/>
        <w:jc w:val="both"/>
        <w:rPr>
          <w:rFonts w:ascii="Arial" w:hAnsi="Arial" w:cs="Arial"/>
          <w:b/>
          <w:bCs/>
        </w:rPr>
      </w:pPr>
    </w:p>
    <w:tbl>
      <w:tblPr>
        <w:tblStyle w:val="Grilledutableau"/>
        <w:tblW w:w="0" w:type="auto"/>
        <w:tblInd w:w="851" w:type="dxa"/>
        <w:tblLook w:val="04A0" w:firstRow="1" w:lastRow="0" w:firstColumn="1" w:lastColumn="0" w:noHBand="0" w:noVBand="1"/>
      </w:tblPr>
      <w:tblGrid>
        <w:gridCol w:w="6374"/>
        <w:gridCol w:w="2268"/>
      </w:tblGrid>
      <w:tr w:rsidR="000304DB" w:rsidRPr="000304DB" w14:paraId="22D0B5FF" w14:textId="77777777" w:rsidTr="000304DB">
        <w:trPr>
          <w:trHeight w:val="273"/>
        </w:trPr>
        <w:tc>
          <w:tcPr>
            <w:tcW w:w="6374" w:type="dxa"/>
          </w:tcPr>
          <w:p w14:paraId="0D363473" w14:textId="55C54B21" w:rsidR="000304DB" w:rsidRPr="000304DB" w:rsidRDefault="000304DB" w:rsidP="000304DB">
            <w:pPr>
              <w:pStyle w:val="Corpsdetexte"/>
              <w:spacing w:before="7"/>
              <w:ind w:right="711"/>
              <w:jc w:val="center"/>
              <w:rPr>
                <w:rFonts w:ascii="Arial" w:hAnsi="Arial" w:cs="Arial"/>
                <w:sz w:val="22"/>
                <w:szCs w:val="22"/>
              </w:rPr>
            </w:pPr>
            <w:r w:rsidRPr="000304DB">
              <w:rPr>
                <w:rFonts w:ascii="Arial" w:hAnsi="Arial" w:cs="Arial"/>
                <w:sz w:val="22"/>
                <w:szCs w:val="22"/>
              </w:rPr>
              <w:t>Critères retenus</w:t>
            </w:r>
          </w:p>
        </w:tc>
        <w:tc>
          <w:tcPr>
            <w:tcW w:w="2268" w:type="dxa"/>
          </w:tcPr>
          <w:p w14:paraId="7386C58A" w14:textId="77777777" w:rsidR="000304DB" w:rsidRPr="000304DB" w:rsidRDefault="000304DB" w:rsidP="000304DB">
            <w:pPr>
              <w:pStyle w:val="Corpsdetexte"/>
              <w:spacing w:before="7"/>
              <w:ind w:right="-107"/>
              <w:jc w:val="center"/>
              <w:rPr>
                <w:rFonts w:ascii="Arial" w:hAnsi="Arial" w:cs="Arial"/>
                <w:sz w:val="22"/>
                <w:szCs w:val="22"/>
              </w:rPr>
            </w:pPr>
            <w:r w:rsidRPr="000304DB">
              <w:rPr>
                <w:rFonts w:ascii="Arial" w:hAnsi="Arial" w:cs="Arial"/>
                <w:sz w:val="22"/>
                <w:szCs w:val="22"/>
              </w:rPr>
              <w:t>Niveau de priorité</w:t>
            </w:r>
          </w:p>
        </w:tc>
      </w:tr>
      <w:tr w:rsidR="000304DB" w:rsidRPr="000304DB" w14:paraId="1732F4B4" w14:textId="77777777" w:rsidTr="000304DB">
        <w:trPr>
          <w:trHeight w:val="282"/>
        </w:trPr>
        <w:tc>
          <w:tcPr>
            <w:tcW w:w="6374" w:type="dxa"/>
          </w:tcPr>
          <w:p w14:paraId="3BE2AEA2" w14:textId="577342D9" w:rsidR="000304DB" w:rsidRPr="000304DB" w:rsidRDefault="007277D2" w:rsidP="000304DB">
            <w:pPr>
              <w:pStyle w:val="Corpsdetexte"/>
              <w:spacing w:before="7"/>
              <w:ind w:right="711"/>
              <w:rPr>
                <w:rFonts w:ascii="Arial" w:hAnsi="Arial" w:cs="Arial"/>
                <w:sz w:val="22"/>
                <w:szCs w:val="22"/>
              </w:rPr>
            </w:pPr>
            <w:sdt>
              <w:sdtPr>
                <w:rPr>
                  <w:rFonts w:ascii="Arial" w:hAnsi="Arial" w:cs="Arial"/>
                  <w:sz w:val="22"/>
                  <w:szCs w:val="22"/>
                </w:rPr>
                <w:id w:val="-1155368209"/>
                <w14:checkbox>
                  <w14:checked w14:val="0"/>
                  <w14:checkedState w14:val="2612" w14:font="MS Gothic"/>
                  <w14:uncheckedState w14:val="2610" w14:font="MS Gothic"/>
                </w14:checkbox>
              </w:sdtPr>
              <w:sdtEndPr/>
              <w:sdtContent>
                <w:r w:rsidR="000304DB" w:rsidRPr="000304DB">
                  <w:rPr>
                    <w:rFonts w:ascii="Segoe UI Symbol" w:eastAsia="MS Gothic" w:hAnsi="Segoe UI Symbol" w:cs="Segoe UI Symbol"/>
                    <w:sz w:val="22"/>
                    <w:szCs w:val="22"/>
                  </w:rPr>
                  <w:t>☐</w:t>
                </w:r>
              </w:sdtContent>
            </w:sdt>
            <w:r w:rsidR="000304DB" w:rsidRPr="000304DB">
              <w:rPr>
                <w:rFonts w:ascii="Arial" w:hAnsi="Arial" w:cs="Arial"/>
                <w:sz w:val="22"/>
                <w:szCs w:val="22"/>
              </w:rPr>
              <w:t xml:space="preserve">  Efficacité dans l'emploi et réalisation des objectifs</w:t>
            </w:r>
          </w:p>
        </w:tc>
        <w:tc>
          <w:tcPr>
            <w:tcW w:w="2268" w:type="dxa"/>
          </w:tcPr>
          <w:p w14:paraId="02526322" w14:textId="77777777" w:rsidR="000304DB" w:rsidRPr="000304DB" w:rsidRDefault="000304DB" w:rsidP="000304DB">
            <w:pPr>
              <w:pStyle w:val="Corpsdetexte"/>
              <w:spacing w:before="7"/>
              <w:ind w:right="711"/>
              <w:rPr>
                <w:rFonts w:ascii="Arial" w:hAnsi="Arial" w:cs="Arial"/>
                <w:sz w:val="22"/>
                <w:szCs w:val="22"/>
              </w:rPr>
            </w:pPr>
          </w:p>
        </w:tc>
      </w:tr>
      <w:tr w:rsidR="000304DB" w:rsidRPr="000304DB" w14:paraId="263B176C" w14:textId="77777777" w:rsidTr="000304DB">
        <w:trPr>
          <w:trHeight w:val="273"/>
        </w:trPr>
        <w:tc>
          <w:tcPr>
            <w:tcW w:w="6374" w:type="dxa"/>
          </w:tcPr>
          <w:p w14:paraId="18E24DB9" w14:textId="35027957" w:rsidR="000304DB" w:rsidRPr="000304DB" w:rsidRDefault="007277D2" w:rsidP="000304DB">
            <w:pPr>
              <w:pStyle w:val="Corpsdetexte"/>
              <w:tabs>
                <w:tab w:val="left" w:pos="2985"/>
              </w:tabs>
              <w:spacing w:before="7"/>
              <w:ind w:right="711"/>
              <w:rPr>
                <w:rFonts w:ascii="Arial" w:hAnsi="Arial" w:cs="Arial"/>
                <w:sz w:val="22"/>
                <w:szCs w:val="22"/>
              </w:rPr>
            </w:pPr>
            <w:sdt>
              <w:sdtPr>
                <w:rPr>
                  <w:rFonts w:ascii="Arial" w:hAnsi="Arial" w:cs="Arial"/>
                  <w:sz w:val="22"/>
                  <w:szCs w:val="22"/>
                </w:rPr>
                <w:id w:val="1427539972"/>
                <w14:checkbox>
                  <w14:checked w14:val="0"/>
                  <w14:checkedState w14:val="2612" w14:font="MS Gothic"/>
                  <w14:uncheckedState w14:val="2610" w14:font="MS Gothic"/>
                </w14:checkbox>
              </w:sdtPr>
              <w:sdtEndPr/>
              <w:sdtContent>
                <w:r w:rsidR="000304DB" w:rsidRPr="000304DB">
                  <w:rPr>
                    <w:rFonts w:ascii="Segoe UI Symbol" w:eastAsia="MS Gothic" w:hAnsi="Segoe UI Symbol" w:cs="Segoe UI Symbol"/>
                    <w:sz w:val="22"/>
                    <w:szCs w:val="22"/>
                  </w:rPr>
                  <w:t>☐</w:t>
                </w:r>
              </w:sdtContent>
            </w:sdt>
            <w:r w:rsidR="000304DB" w:rsidRPr="000304DB">
              <w:rPr>
                <w:rFonts w:ascii="Arial" w:hAnsi="Arial" w:cs="Arial"/>
                <w:sz w:val="22"/>
                <w:szCs w:val="22"/>
              </w:rPr>
              <w:t xml:space="preserve">  Compétences professionnelles et techniques</w:t>
            </w:r>
          </w:p>
        </w:tc>
        <w:tc>
          <w:tcPr>
            <w:tcW w:w="2268" w:type="dxa"/>
          </w:tcPr>
          <w:p w14:paraId="3CCC6BC1" w14:textId="77777777" w:rsidR="000304DB" w:rsidRPr="000304DB" w:rsidRDefault="000304DB" w:rsidP="000304DB">
            <w:pPr>
              <w:pStyle w:val="Corpsdetexte"/>
              <w:spacing w:before="7"/>
              <w:ind w:right="711"/>
              <w:rPr>
                <w:rFonts w:ascii="Arial" w:hAnsi="Arial" w:cs="Arial"/>
                <w:sz w:val="22"/>
                <w:szCs w:val="22"/>
              </w:rPr>
            </w:pPr>
          </w:p>
        </w:tc>
      </w:tr>
      <w:tr w:rsidR="000304DB" w:rsidRPr="000304DB" w14:paraId="67E2F2D8" w14:textId="77777777" w:rsidTr="000304DB">
        <w:trPr>
          <w:trHeight w:val="282"/>
        </w:trPr>
        <w:tc>
          <w:tcPr>
            <w:tcW w:w="6374" w:type="dxa"/>
          </w:tcPr>
          <w:p w14:paraId="43FE5071" w14:textId="0249F870" w:rsidR="000304DB" w:rsidRPr="000304DB" w:rsidRDefault="007277D2" w:rsidP="000304DB">
            <w:pPr>
              <w:pStyle w:val="Corpsdetexte"/>
              <w:spacing w:before="7"/>
              <w:ind w:right="711"/>
              <w:rPr>
                <w:rFonts w:ascii="Arial" w:hAnsi="Arial" w:cs="Arial"/>
                <w:sz w:val="22"/>
                <w:szCs w:val="22"/>
              </w:rPr>
            </w:pPr>
            <w:sdt>
              <w:sdtPr>
                <w:rPr>
                  <w:rFonts w:ascii="Arial" w:hAnsi="Arial" w:cs="Arial"/>
                  <w:sz w:val="22"/>
                  <w:szCs w:val="22"/>
                </w:rPr>
                <w:id w:val="-1822650199"/>
                <w14:checkbox>
                  <w14:checked w14:val="0"/>
                  <w14:checkedState w14:val="2612" w14:font="MS Gothic"/>
                  <w14:uncheckedState w14:val="2610" w14:font="MS Gothic"/>
                </w14:checkbox>
              </w:sdtPr>
              <w:sdtEndPr/>
              <w:sdtContent>
                <w:r w:rsidR="000304DB" w:rsidRPr="000304DB">
                  <w:rPr>
                    <w:rFonts w:ascii="Segoe UI Symbol" w:eastAsia="MS Gothic" w:hAnsi="Segoe UI Symbol" w:cs="Segoe UI Symbol"/>
                    <w:sz w:val="22"/>
                    <w:szCs w:val="22"/>
                  </w:rPr>
                  <w:t>☐</w:t>
                </w:r>
              </w:sdtContent>
            </w:sdt>
            <w:r w:rsidR="000304DB" w:rsidRPr="000304DB">
              <w:rPr>
                <w:rFonts w:ascii="Arial" w:hAnsi="Arial" w:cs="Arial"/>
                <w:sz w:val="22"/>
                <w:szCs w:val="22"/>
              </w:rPr>
              <w:t xml:space="preserve">  Qualités relationnelles</w:t>
            </w:r>
          </w:p>
        </w:tc>
        <w:tc>
          <w:tcPr>
            <w:tcW w:w="2268" w:type="dxa"/>
          </w:tcPr>
          <w:p w14:paraId="0E60E076" w14:textId="77777777" w:rsidR="000304DB" w:rsidRPr="000304DB" w:rsidRDefault="000304DB" w:rsidP="000304DB">
            <w:pPr>
              <w:pStyle w:val="Corpsdetexte"/>
              <w:spacing w:before="7"/>
              <w:ind w:right="711"/>
              <w:rPr>
                <w:rFonts w:ascii="Arial" w:hAnsi="Arial" w:cs="Arial"/>
                <w:sz w:val="22"/>
                <w:szCs w:val="22"/>
              </w:rPr>
            </w:pPr>
          </w:p>
        </w:tc>
      </w:tr>
      <w:tr w:rsidR="000304DB" w:rsidRPr="000304DB" w14:paraId="66C4D706" w14:textId="77777777" w:rsidTr="000304DB">
        <w:trPr>
          <w:trHeight w:val="282"/>
        </w:trPr>
        <w:tc>
          <w:tcPr>
            <w:tcW w:w="6374" w:type="dxa"/>
          </w:tcPr>
          <w:p w14:paraId="5A6A8879" w14:textId="459C1E16" w:rsidR="000304DB" w:rsidRPr="000304DB" w:rsidRDefault="007277D2" w:rsidP="000304DB">
            <w:pPr>
              <w:pStyle w:val="Corpsdetexte"/>
              <w:spacing w:before="7"/>
              <w:ind w:right="711"/>
              <w:rPr>
                <w:rFonts w:ascii="Arial" w:hAnsi="Arial" w:cs="Arial"/>
                <w:sz w:val="22"/>
                <w:szCs w:val="22"/>
              </w:rPr>
            </w:pPr>
            <w:sdt>
              <w:sdtPr>
                <w:rPr>
                  <w:rFonts w:ascii="Arial" w:hAnsi="Arial" w:cs="Arial"/>
                  <w:sz w:val="22"/>
                  <w:szCs w:val="22"/>
                </w:rPr>
                <w:id w:val="-1616210645"/>
                <w14:checkbox>
                  <w14:checked w14:val="0"/>
                  <w14:checkedState w14:val="2612" w14:font="MS Gothic"/>
                  <w14:uncheckedState w14:val="2610" w14:font="MS Gothic"/>
                </w14:checkbox>
              </w:sdtPr>
              <w:sdtEndPr/>
              <w:sdtContent>
                <w:r w:rsidR="000304DB" w:rsidRPr="000304DB">
                  <w:rPr>
                    <w:rFonts w:ascii="Segoe UI Symbol" w:eastAsia="MS Gothic" w:hAnsi="Segoe UI Symbol" w:cs="Segoe UI Symbol"/>
                    <w:sz w:val="22"/>
                    <w:szCs w:val="22"/>
                  </w:rPr>
                  <w:t>☐</w:t>
                </w:r>
              </w:sdtContent>
            </w:sdt>
            <w:r w:rsidR="000304DB" w:rsidRPr="000304DB">
              <w:rPr>
                <w:rFonts w:ascii="Arial" w:hAnsi="Arial" w:cs="Arial"/>
                <w:sz w:val="22"/>
                <w:szCs w:val="22"/>
              </w:rPr>
              <w:t xml:space="preserve">  Capacité d'encadrement, d'expertise</w:t>
            </w:r>
          </w:p>
        </w:tc>
        <w:tc>
          <w:tcPr>
            <w:tcW w:w="2268" w:type="dxa"/>
          </w:tcPr>
          <w:p w14:paraId="4402627C" w14:textId="77777777" w:rsidR="000304DB" w:rsidRPr="000304DB" w:rsidRDefault="000304DB" w:rsidP="000304DB">
            <w:pPr>
              <w:pStyle w:val="Corpsdetexte"/>
              <w:spacing w:before="7"/>
              <w:ind w:right="711"/>
              <w:rPr>
                <w:rFonts w:ascii="Arial" w:hAnsi="Arial" w:cs="Arial"/>
                <w:sz w:val="22"/>
                <w:szCs w:val="22"/>
              </w:rPr>
            </w:pPr>
          </w:p>
        </w:tc>
      </w:tr>
      <w:tr w:rsidR="000304DB" w:rsidRPr="000304DB" w14:paraId="01611753" w14:textId="77777777" w:rsidTr="000304DB">
        <w:trPr>
          <w:trHeight w:val="282"/>
        </w:trPr>
        <w:tc>
          <w:tcPr>
            <w:tcW w:w="6374" w:type="dxa"/>
          </w:tcPr>
          <w:p w14:paraId="26AA93DC" w14:textId="228F2D0D" w:rsidR="000304DB" w:rsidRPr="000304DB" w:rsidRDefault="007277D2" w:rsidP="000304DB">
            <w:pPr>
              <w:pStyle w:val="Corpsdetexte"/>
              <w:spacing w:before="7"/>
              <w:ind w:right="711"/>
              <w:rPr>
                <w:rFonts w:ascii="Arial" w:hAnsi="Arial" w:cs="Arial"/>
                <w:sz w:val="22"/>
                <w:szCs w:val="22"/>
              </w:rPr>
            </w:pPr>
            <w:sdt>
              <w:sdtPr>
                <w:rPr>
                  <w:rFonts w:ascii="Arial" w:hAnsi="Arial" w:cs="Arial"/>
                  <w:sz w:val="22"/>
                  <w:szCs w:val="22"/>
                </w:rPr>
                <w:id w:val="-1760204452"/>
                <w14:checkbox>
                  <w14:checked w14:val="0"/>
                  <w14:checkedState w14:val="2612" w14:font="MS Gothic"/>
                  <w14:uncheckedState w14:val="2610" w14:font="MS Gothic"/>
                </w14:checkbox>
              </w:sdtPr>
              <w:sdtEndPr/>
              <w:sdtContent>
                <w:r w:rsidR="000304DB" w:rsidRPr="000304DB">
                  <w:rPr>
                    <w:rFonts w:ascii="Segoe UI Symbol" w:eastAsia="MS Gothic" w:hAnsi="Segoe UI Symbol" w:cs="Segoe UI Symbol"/>
                    <w:sz w:val="22"/>
                    <w:szCs w:val="22"/>
                  </w:rPr>
                  <w:t>☐</w:t>
                </w:r>
              </w:sdtContent>
            </w:sdt>
            <w:r w:rsidR="000304DB" w:rsidRPr="000304DB">
              <w:rPr>
                <w:rFonts w:ascii="Arial" w:hAnsi="Arial" w:cs="Arial"/>
                <w:sz w:val="22"/>
                <w:szCs w:val="22"/>
              </w:rPr>
              <w:t xml:space="preserve">  Appui technique et aide à la décision du maire</w:t>
            </w:r>
          </w:p>
        </w:tc>
        <w:tc>
          <w:tcPr>
            <w:tcW w:w="2268" w:type="dxa"/>
          </w:tcPr>
          <w:p w14:paraId="78F73469" w14:textId="77777777" w:rsidR="000304DB" w:rsidRPr="000304DB" w:rsidRDefault="000304DB" w:rsidP="000304DB">
            <w:pPr>
              <w:pStyle w:val="Corpsdetexte"/>
              <w:spacing w:before="7"/>
              <w:ind w:right="711"/>
              <w:rPr>
                <w:rFonts w:ascii="Arial" w:hAnsi="Arial" w:cs="Arial"/>
                <w:sz w:val="22"/>
                <w:szCs w:val="22"/>
              </w:rPr>
            </w:pPr>
          </w:p>
        </w:tc>
      </w:tr>
      <w:tr w:rsidR="000304DB" w:rsidRPr="000304DB" w14:paraId="4EA0887C" w14:textId="77777777" w:rsidTr="000304DB">
        <w:trPr>
          <w:trHeight w:val="282"/>
        </w:trPr>
        <w:tc>
          <w:tcPr>
            <w:tcW w:w="6374" w:type="dxa"/>
          </w:tcPr>
          <w:p w14:paraId="1B1B579B" w14:textId="08B63649" w:rsidR="000304DB" w:rsidRPr="000304DB" w:rsidRDefault="007277D2" w:rsidP="000304DB">
            <w:pPr>
              <w:pStyle w:val="Corpsdetexte"/>
              <w:spacing w:before="7"/>
              <w:ind w:right="711"/>
              <w:rPr>
                <w:rFonts w:ascii="Arial" w:hAnsi="Arial" w:cs="Arial"/>
                <w:sz w:val="22"/>
                <w:szCs w:val="22"/>
              </w:rPr>
            </w:pPr>
            <w:sdt>
              <w:sdtPr>
                <w:rPr>
                  <w:rFonts w:ascii="Arial" w:hAnsi="Arial" w:cs="Arial"/>
                  <w:sz w:val="22"/>
                  <w:szCs w:val="22"/>
                </w:rPr>
                <w:id w:val="44960456"/>
                <w14:checkbox>
                  <w14:checked w14:val="0"/>
                  <w14:checkedState w14:val="2612" w14:font="MS Gothic"/>
                  <w14:uncheckedState w14:val="2610" w14:font="MS Gothic"/>
                </w14:checkbox>
              </w:sdtPr>
              <w:sdtEndPr/>
              <w:sdtContent>
                <w:r w:rsidR="000304DB" w:rsidRPr="000304DB">
                  <w:rPr>
                    <w:rFonts w:ascii="Segoe UI Symbol" w:eastAsia="MS Gothic" w:hAnsi="Segoe UI Symbol" w:cs="Segoe UI Symbol"/>
                    <w:sz w:val="22"/>
                    <w:szCs w:val="22"/>
                  </w:rPr>
                  <w:t>☐</w:t>
                </w:r>
              </w:sdtContent>
            </w:sdt>
            <w:r w:rsidR="000304DB" w:rsidRPr="000304DB">
              <w:rPr>
                <w:rFonts w:ascii="Arial" w:hAnsi="Arial" w:cs="Arial"/>
                <w:sz w:val="22"/>
                <w:szCs w:val="22"/>
              </w:rPr>
              <w:t xml:space="preserve">  Autonomie et prise d'initiative</w:t>
            </w:r>
          </w:p>
        </w:tc>
        <w:tc>
          <w:tcPr>
            <w:tcW w:w="2268" w:type="dxa"/>
          </w:tcPr>
          <w:p w14:paraId="02FCA0EA" w14:textId="77777777" w:rsidR="000304DB" w:rsidRPr="000304DB" w:rsidRDefault="000304DB" w:rsidP="000304DB">
            <w:pPr>
              <w:pStyle w:val="Corpsdetexte"/>
              <w:spacing w:before="7"/>
              <w:ind w:right="711"/>
              <w:rPr>
                <w:rFonts w:ascii="Arial" w:hAnsi="Arial" w:cs="Arial"/>
                <w:sz w:val="22"/>
                <w:szCs w:val="22"/>
              </w:rPr>
            </w:pPr>
          </w:p>
        </w:tc>
      </w:tr>
      <w:tr w:rsidR="000304DB" w:rsidRPr="000304DB" w14:paraId="5E1F941C" w14:textId="77777777" w:rsidTr="000304DB">
        <w:trPr>
          <w:trHeight w:val="282"/>
        </w:trPr>
        <w:tc>
          <w:tcPr>
            <w:tcW w:w="6374" w:type="dxa"/>
          </w:tcPr>
          <w:p w14:paraId="757BDAA0" w14:textId="78EEF042" w:rsidR="000304DB" w:rsidRPr="000304DB" w:rsidRDefault="007277D2" w:rsidP="000304DB">
            <w:pPr>
              <w:pStyle w:val="Corpsdetexte"/>
              <w:spacing w:before="7"/>
              <w:ind w:right="711"/>
              <w:rPr>
                <w:rFonts w:ascii="Arial" w:hAnsi="Arial" w:cs="Arial"/>
                <w:sz w:val="22"/>
                <w:szCs w:val="22"/>
              </w:rPr>
            </w:pPr>
            <w:sdt>
              <w:sdtPr>
                <w:rPr>
                  <w:rFonts w:ascii="Arial" w:hAnsi="Arial" w:cs="Arial"/>
                  <w:sz w:val="22"/>
                  <w:szCs w:val="22"/>
                </w:rPr>
                <w:id w:val="1111084243"/>
                <w14:checkbox>
                  <w14:checked w14:val="0"/>
                  <w14:checkedState w14:val="2612" w14:font="MS Gothic"/>
                  <w14:uncheckedState w14:val="2610" w14:font="MS Gothic"/>
                </w14:checkbox>
              </w:sdtPr>
              <w:sdtEndPr/>
              <w:sdtContent>
                <w:r w:rsidR="000304DB" w:rsidRPr="000304DB">
                  <w:rPr>
                    <w:rFonts w:ascii="Segoe UI Symbol" w:eastAsia="MS Gothic" w:hAnsi="Segoe UI Symbol" w:cs="Segoe UI Symbol"/>
                    <w:sz w:val="22"/>
                    <w:szCs w:val="22"/>
                  </w:rPr>
                  <w:t>☐</w:t>
                </w:r>
              </w:sdtContent>
            </w:sdt>
            <w:r w:rsidR="000304DB" w:rsidRPr="000304DB">
              <w:rPr>
                <w:rFonts w:ascii="Arial" w:hAnsi="Arial" w:cs="Arial"/>
                <w:sz w:val="22"/>
                <w:szCs w:val="22"/>
              </w:rPr>
              <w:t xml:space="preserve">     </w:t>
            </w:r>
          </w:p>
        </w:tc>
        <w:tc>
          <w:tcPr>
            <w:tcW w:w="2268" w:type="dxa"/>
          </w:tcPr>
          <w:p w14:paraId="2B7F2729" w14:textId="77777777" w:rsidR="000304DB" w:rsidRPr="000304DB" w:rsidRDefault="000304DB" w:rsidP="000304DB">
            <w:pPr>
              <w:pStyle w:val="Corpsdetexte"/>
              <w:spacing w:before="7"/>
              <w:ind w:right="711"/>
              <w:rPr>
                <w:rFonts w:ascii="Arial" w:hAnsi="Arial" w:cs="Arial"/>
                <w:sz w:val="22"/>
                <w:szCs w:val="22"/>
              </w:rPr>
            </w:pPr>
          </w:p>
        </w:tc>
      </w:tr>
      <w:tr w:rsidR="000304DB" w:rsidRPr="000304DB" w14:paraId="367EF54D" w14:textId="77777777" w:rsidTr="000304DB">
        <w:trPr>
          <w:trHeight w:val="282"/>
        </w:trPr>
        <w:tc>
          <w:tcPr>
            <w:tcW w:w="6374" w:type="dxa"/>
          </w:tcPr>
          <w:p w14:paraId="50042C09" w14:textId="4306FA75" w:rsidR="000304DB" w:rsidRPr="000304DB" w:rsidRDefault="007277D2" w:rsidP="000304DB">
            <w:pPr>
              <w:pStyle w:val="Corpsdetexte"/>
              <w:spacing w:before="7"/>
              <w:ind w:right="711"/>
              <w:rPr>
                <w:rFonts w:ascii="Arial" w:hAnsi="Arial" w:cs="Arial"/>
                <w:sz w:val="22"/>
                <w:szCs w:val="22"/>
              </w:rPr>
            </w:pPr>
            <w:sdt>
              <w:sdtPr>
                <w:rPr>
                  <w:rFonts w:ascii="Arial" w:hAnsi="Arial" w:cs="Arial"/>
                  <w:sz w:val="22"/>
                  <w:szCs w:val="22"/>
                </w:rPr>
                <w:id w:val="2054265217"/>
                <w14:checkbox>
                  <w14:checked w14:val="0"/>
                  <w14:checkedState w14:val="2612" w14:font="MS Gothic"/>
                  <w14:uncheckedState w14:val="2610" w14:font="MS Gothic"/>
                </w14:checkbox>
              </w:sdtPr>
              <w:sdtEndPr/>
              <w:sdtContent>
                <w:r w:rsidR="000304DB" w:rsidRPr="000304DB">
                  <w:rPr>
                    <w:rFonts w:ascii="Segoe UI Symbol" w:eastAsia="MS Gothic" w:hAnsi="Segoe UI Symbol" w:cs="Segoe UI Symbol"/>
                    <w:sz w:val="22"/>
                    <w:szCs w:val="22"/>
                  </w:rPr>
                  <w:t>☐</w:t>
                </w:r>
              </w:sdtContent>
            </w:sdt>
            <w:r w:rsidR="000304DB" w:rsidRPr="000304DB">
              <w:rPr>
                <w:rFonts w:ascii="Arial" w:hAnsi="Arial" w:cs="Arial"/>
                <w:sz w:val="22"/>
                <w:szCs w:val="22"/>
              </w:rPr>
              <w:t xml:space="preserve">       </w:t>
            </w:r>
          </w:p>
        </w:tc>
        <w:tc>
          <w:tcPr>
            <w:tcW w:w="2268" w:type="dxa"/>
          </w:tcPr>
          <w:p w14:paraId="4B1A260B" w14:textId="77777777" w:rsidR="000304DB" w:rsidRPr="000304DB" w:rsidRDefault="000304DB" w:rsidP="000304DB">
            <w:pPr>
              <w:pStyle w:val="Corpsdetexte"/>
              <w:spacing w:before="7"/>
              <w:ind w:right="711"/>
              <w:rPr>
                <w:rFonts w:ascii="Arial" w:hAnsi="Arial" w:cs="Arial"/>
                <w:sz w:val="22"/>
                <w:szCs w:val="22"/>
              </w:rPr>
            </w:pPr>
          </w:p>
        </w:tc>
      </w:tr>
      <w:tr w:rsidR="000304DB" w:rsidRPr="000304DB" w14:paraId="0BDCD6F4" w14:textId="77777777" w:rsidTr="000304DB">
        <w:trPr>
          <w:trHeight w:val="282"/>
        </w:trPr>
        <w:tc>
          <w:tcPr>
            <w:tcW w:w="6374" w:type="dxa"/>
          </w:tcPr>
          <w:p w14:paraId="4F035E1F" w14:textId="45B605DA" w:rsidR="000304DB" w:rsidRPr="000304DB" w:rsidRDefault="007277D2" w:rsidP="000304DB">
            <w:pPr>
              <w:pStyle w:val="Corpsdetexte"/>
              <w:spacing w:before="7"/>
              <w:ind w:right="711"/>
              <w:rPr>
                <w:rFonts w:ascii="Arial" w:hAnsi="Arial" w:cs="Arial"/>
                <w:sz w:val="22"/>
                <w:szCs w:val="22"/>
              </w:rPr>
            </w:pPr>
            <w:sdt>
              <w:sdtPr>
                <w:rPr>
                  <w:rFonts w:ascii="Arial" w:hAnsi="Arial" w:cs="Arial"/>
                  <w:sz w:val="22"/>
                  <w:szCs w:val="22"/>
                </w:rPr>
                <w:id w:val="-2138475921"/>
                <w14:checkbox>
                  <w14:checked w14:val="0"/>
                  <w14:checkedState w14:val="2612" w14:font="MS Gothic"/>
                  <w14:uncheckedState w14:val="2610" w14:font="MS Gothic"/>
                </w14:checkbox>
              </w:sdtPr>
              <w:sdtEndPr/>
              <w:sdtContent>
                <w:r w:rsidR="000304DB" w:rsidRPr="000304DB">
                  <w:rPr>
                    <w:rFonts w:ascii="Segoe UI Symbol" w:eastAsia="MS Gothic" w:hAnsi="Segoe UI Symbol" w:cs="Segoe UI Symbol"/>
                    <w:sz w:val="22"/>
                    <w:szCs w:val="22"/>
                  </w:rPr>
                  <w:t>☐</w:t>
                </w:r>
              </w:sdtContent>
            </w:sdt>
            <w:r w:rsidR="000304DB" w:rsidRPr="000304DB">
              <w:rPr>
                <w:rFonts w:ascii="Arial" w:hAnsi="Arial" w:cs="Arial"/>
                <w:sz w:val="22"/>
                <w:szCs w:val="22"/>
              </w:rPr>
              <w:t xml:space="preserve">     </w:t>
            </w:r>
          </w:p>
        </w:tc>
        <w:tc>
          <w:tcPr>
            <w:tcW w:w="2268" w:type="dxa"/>
          </w:tcPr>
          <w:p w14:paraId="4F3EAE3E" w14:textId="77777777" w:rsidR="000304DB" w:rsidRPr="000304DB" w:rsidRDefault="000304DB" w:rsidP="000304DB">
            <w:pPr>
              <w:pStyle w:val="Corpsdetexte"/>
              <w:spacing w:before="7"/>
              <w:ind w:right="711"/>
              <w:rPr>
                <w:rFonts w:ascii="Arial" w:hAnsi="Arial" w:cs="Arial"/>
                <w:sz w:val="22"/>
                <w:szCs w:val="22"/>
              </w:rPr>
            </w:pPr>
          </w:p>
        </w:tc>
      </w:tr>
    </w:tbl>
    <w:p w14:paraId="617EAFAD" w14:textId="77777777" w:rsidR="00B002CC" w:rsidRPr="000304DB" w:rsidRDefault="00B002CC" w:rsidP="000304DB">
      <w:pPr>
        <w:ind w:left="567" w:right="711"/>
        <w:jc w:val="both"/>
        <w:rPr>
          <w:rFonts w:ascii="Arial" w:hAnsi="Arial" w:cs="Arial"/>
          <w:b/>
          <w:bCs/>
        </w:rPr>
      </w:pPr>
    </w:p>
    <w:p w14:paraId="62AF740B" w14:textId="77777777" w:rsidR="00B002CC" w:rsidRPr="000304DB" w:rsidRDefault="00B002CC" w:rsidP="000304DB">
      <w:pPr>
        <w:ind w:left="567" w:right="711"/>
        <w:jc w:val="both"/>
        <w:rPr>
          <w:rFonts w:ascii="Arial" w:hAnsi="Arial" w:cs="Arial"/>
          <w:b/>
          <w:bCs/>
        </w:rPr>
      </w:pPr>
    </w:p>
    <w:p w14:paraId="269CFB52" w14:textId="77777777" w:rsidR="00B002CC" w:rsidRPr="000304DB" w:rsidRDefault="00B002CC" w:rsidP="000304DB">
      <w:pPr>
        <w:ind w:left="567" w:right="711"/>
        <w:jc w:val="both"/>
        <w:rPr>
          <w:rFonts w:ascii="Arial" w:hAnsi="Arial" w:cs="Arial"/>
          <w:b/>
          <w:bCs/>
        </w:rPr>
      </w:pPr>
    </w:p>
    <w:p w14:paraId="185CC82E" w14:textId="0003A351" w:rsidR="00B002CC" w:rsidRDefault="00B002CC" w:rsidP="00B002CC">
      <w:pPr>
        <w:ind w:right="286"/>
        <w:jc w:val="both"/>
        <w:rPr>
          <w:b/>
          <w:bCs/>
        </w:rPr>
      </w:pPr>
      <w:r>
        <w:rPr>
          <w:b/>
          <w:bCs/>
        </w:rPr>
        <w:br w:type="page"/>
      </w:r>
    </w:p>
    <w:tbl>
      <w:tblPr>
        <w:tblStyle w:val="TableNormal"/>
        <w:tblW w:w="0" w:type="auto"/>
        <w:tblInd w:w="633" w:type="dxa"/>
        <w:tblLayout w:type="fixed"/>
        <w:tblLook w:val="01E0" w:firstRow="1" w:lastRow="1" w:firstColumn="1" w:lastColumn="1" w:noHBand="0" w:noVBand="0"/>
      </w:tblPr>
      <w:tblGrid>
        <w:gridCol w:w="10110"/>
      </w:tblGrid>
      <w:tr w:rsidR="007C02E8" w:rsidRPr="00BF05FB" w14:paraId="03C64B7D" w14:textId="77777777" w:rsidTr="00B002CC">
        <w:trPr>
          <w:trHeight w:val="469"/>
        </w:trPr>
        <w:tc>
          <w:tcPr>
            <w:tcW w:w="10110" w:type="dxa"/>
          </w:tcPr>
          <w:p w14:paraId="1F940D68" w14:textId="7B018D5A" w:rsidR="00BF0D7F" w:rsidRPr="00BF0D7F" w:rsidRDefault="00BF0D7F" w:rsidP="00BF0D7F">
            <w:pPr>
              <w:pStyle w:val="07-SectionTitreBleu"/>
              <w:pBdr>
                <w:bottom w:val="none" w:sz="0" w:space="0" w:color="auto"/>
              </w:pBdr>
              <w:spacing w:before="10"/>
              <w:ind w:left="567"/>
              <w:contextualSpacing w:val="0"/>
              <w:rPr>
                <w:rFonts w:ascii="Arial" w:hAnsi="Arial" w:cs="Arial"/>
                <w:sz w:val="36"/>
                <w:szCs w:val="36"/>
              </w:rPr>
            </w:pPr>
            <w:r w:rsidRPr="00BF0D7F">
              <w:rPr>
                <w:rFonts w:ascii="Arial" w:hAnsi="Arial" w:cs="Arial"/>
                <w:sz w:val="36"/>
                <w:szCs w:val="36"/>
              </w:rPr>
              <w:lastRenderedPageBreak/>
              <w:t>2 Orientations générales en matière de valorisation des parcours professionnels</w:t>
            </w:r>
          </w:p>
          <w:p w14:paraId="0DD310CC" w14:textId="77777777" w:rsidR="00BF0D7F" w:rsidRDefault="00BF0D7F" w:rsidP="00BF0D7F">
            <w:pPr>
              <w:pStyle w:val="07-SectionTitreBleu"/>
              <w:pBdr>
                <w:bottom w:val="none" w:sz="0" w:space="0" w:color="auto"/>
              </w:pBdr>
              <w:spacing w:before="10"/>
              <w:ind w:left="567"/>
              <w:contextualSpacing w:val="0"/>
              <w:rPr>
                <w:rFonts w:ascii="Arial" w:hAnsi="Arial" w:cs="Arial"/>
                <w:b w:val="0"/>
                <w:color w:val="auto"/>
                <w:sz w:val="22"/>
                <w:szCs w:val="22"/>
              </w:rPr>
            </w:pPr>
          </w:p>
          <w:p w14:paraId="7538168E" w14:textId="77777777" w:rsidR="007C02E8" w:rsidRPr="00BF0D7F" w:rsidRDefault="00F307D8" w:rsidP="00BF0D7F">
            <w:pPr>
              <w:pStyle w:val="07-SectionTitreBleu"/>
              <w:pBdr>
                <w:bottom w:val="none" w:sz="0" w:space="0" w:color="auto"/>
              </w:pBdr>
              <w:spacing w:before="10"/>
              <w:ind w:left="567"/>
              <w:contextualSpacing w:val="0"/>
              <w:rPr>
                <w:rFonts w:ascii="Arial" w:hAnsi="Arial" w:cs="Arial"/>
                <w:b w:val="0"/>
                <w:i/>
                <w:sz w:val="22"/>
                <w:szCs w:val="22"/>
              </w:rPr>
            </w:pPr>
            <w:r w:rsidRPr="00BF0D7F">
              <w:rPr>
                <w:rFonts w:ascii="Arial" w:hAnsi="Arial" w:cs="Arial"/>
                <w:b w:val="0"/>
                <w:i/>
                <w:color w:val="auto"/>
                <w:sz w:val="22"/>
                <w:szCs w:val="22"/>
              </w:rPr>
              <w:t>M</w:t>
            </w:r>
            <w:r w:rsidR="00DE33ED" w:rsidRPr="00BF0D7F">
              <w:rPr>
                <w:rFonts w:ascii="Arial" w:hAnsi="Arial" w:cs="Arial"/>
                <w:b w:val="0"/>
                <w:i/>
                <w:color w:val="auto"/>
                <w:sz w:val="22"/>
                <w:szCs w:val="22"/>
              </w:rPr>
              <w:t>esures favorisant l'évolution professionnelle des agents et leur accès à des responsabilités supérieures.</w:t>
            </w:r>
          </w:p>
        </w:tc>
      </w:tr>
      <w:tr w:rsidR="007C02E8" w:rsidRPr="00BF05FB" w14:paraId="6EA7CA09" w14:textId="77777777" w:rsidTr="00B002CC">
        <w:trPr>
          <w:trHeight w:val="376"/>
        </w:trPr>
        <w:tc>
          <w:tcPr>
            <w:tcW w:w="10110" w:type="dxa"/>
          </w:tcPr>
          <w:p w14:paraId="694A9E4C" w14:textId="77777777" w:rsidR="007C02E8" w:rsidRPr="00BF05FB" w:rsidRDefault="00DE33ED" w:rsidP="00BF0D7F">
            <w:pPr>
              <w:pStyle w:val="TableParagraph"/>
              <w:spacing w:before="77"/>
              <w:ind w:left="567"/>
              <w:rPr>
                <w:rFonts w:ascii="Arial" w:hAnsi="Arial" w:cs="Arial"/>
                <w:sz w:val="21"/>
              </w:rPr>
            </w:pPr>
            <w:r w:rsidRPr="00BF05FB">
              <w:rPr>
                <w:rFonts w:ascii="Arial" w:hAnsi="Arial" w:cs="Arial"/>
                <w:sz w:val="21"/>
              </w:rPr>
              <w:t>Commentaires ou éléments de contexte</w:t>
            </w:r>
            <w:r w:rsidR="00F307D8" w:rsidRPr="00BF05FB">
              <w:rPr>
                <w:rFonts w:ascii="Arial" w:hAnsi="Arial" w:cs="Arial"/>
                <w:sz w:val="21"/>
              </w:rPr>
              <w:t xml:space="preserve"> expliquant une situation ou un choix</w:t>
            </w:r>
            <w:r w:rsidRPr="00BF05FB">
              <w:rPr>
                <w:rFonts w:ascii="Arial" w:hAnsi="Arial" w:cs="Arial"/>
                <w:sz w:val="21"/>
              </w:rPr>
              <w:t xml:space="preserve"> :</w:t>
            </w:r>
          </w:p>
        </w:tc>
      </w:tr>
      <w:tr w:rsidR="007C02E8" w:rsidRPr="00BF05FB" w14:paraId="0493CEF0" w14:textId="77777777" w:rsidTr="00B002CC">
        <w:trPr>
          <w:trHeight w:val="246"/>
        </w:trPr>
        <w:tc>
          <w:tcPr>
            <w:tcW w:w="10110" w:type="dxa"/>
          </w:tcPr>
          <w:p w14:paraId="35FEA1D9" w14:textId="77777777" w:rsidR="007C02E8" w:rsidRPr="00BF05FB" w:rsidRDefault="007C02E8">
            <w:pPr>
              <w:pStyle w:val="TableParagraph"/>
              <w:spacing w:line="227" w:lineRule="exact"/>
              <w:ind w:left="329"/>
              <w:rPr>
                <w:rFonts w:ascii="Arial" w:hAnsi="Arial" w:cs="Arial"/>
                <w:i/>
                <w:sz w:val="21"/>
              </w:rPr>
            </w:pPr>
          </w:p>
        </w:tc>
      </w:tr>
    </w:tbl>
    <w:p w14:paraId="35767D25" w14:textId="77777777" w:rsidR="007C02E8" w:rsidRPr="00BF05FB" w:rsidRDefault="007C02E8" w:rsidP="00963C9F">
      <w:pPr>
        <w:pStyle w:val="Corpsdetexte"/>
        <w:ind w:left="993"/>
        <w:rPr>
          <w:rFonts w:ascii="Arial" w:hAnsi="Arial" w:cs="Arial"/>
        </w:rPr>
      </w:pPr>
    </w:p>
    <w:p w14:paraId="1DABB183" w14:textId="77777777" w:rsidR="007C02E8" w:rsidRPr="00BF05FB" w:rsidRDefault="007C02E8" w:rsidP="00963C9F">
      <w:pPr>
        <w:pStyle w:val="Corpsdetexte"/>
        <w:ind w:left="993"/>
        <w:rPr>
          <w:rFonts w:ascii="Arial" w:hAnsi="Arial" w:cs="Arial"/>
        </w:rPr>
      </w:pPr>
    </w:p>
    <w:p w14:paraId="5EC5A37D" w14:textId="77777777" w:rsidR="007C02E8" w:rsidRPr="00BF05FB" w:rsidRDefault="007C02E8">
      <w:pPr>
        <w:pStyle w:val="Corpsdetexte"/>
        <w:spacing w:before="2"/>
        <w:rPr>
          <w:rFonts w:ascii="Arial" w:hAnsi="Arial" w:cs="Arial"/>
          <w:i/>
          <w:sz w:val="14"/>
        </w:rPr>
      </w:pPr>
    </w:p>
    <w:tbl>
      <w:tblPr>
        <w:tblStyle w:val="TableNormal"/>
        <w:tblW w:w="0" w:type="auto"/>
        <w:tblInd w:w="445" w:type="dxa"/>
        <w:tblLayout w:type="fixed"/>
        <w:tblLook w:val="01E0" w:firstRow="1" w:lastRow="1" w:firstColumn="1" w:lastColumn="1" w:noHBand="0" w:noVBand="0"/>
      </w:tblPr>
      <w:tblGrid>
        <w:gridCol w:w="457"/>
        <w:gridCol w:w="21"/>
        <w:gridCol w:w="8839"/>
        <w:gridCol w:w="19"/>
      </w:tblGrid>
      <w:tr w:rsidR="00981703" w:rsidRPr="00BF05FB" w14:paraId="3553A1C9" w14:textId="77777777">
        <w:trPr>
          <w:gridAfter w:val="1"/>
          <w:wAfter w:w="19" w:type="dxa"/>
          <w:trHeight w:val="366"/>
        </w:trPr>
        <w:tc>
          <w:tcPr>
            <w:tcW w:w="478" w:type="dxa"/>
            <w:gridSpan w:val="2"/>
          </w:tcPr>
          <w:p w14:paraId="5F1DD564" w14:textId="77777777" w:rsidR="00981703" w:rsidRPr="00BF05FB" w:rsidRDefault="00981703">
            <w:pPr>
              <w:pStyle w:val="TableParagraph"/>
              <w:spacing w:before="4"/>
              <w:ind w:left="200"/>
              <w:rPr>
                <w:rFonts w:ascii="Arial" w:hAnsi="Arial" w:cs="Arial"/>
              </w:rPr>
            </w:pPr>
            <w:r w:rsidRPr="00BF05FB">
              <w:rPr>
                <w:rFonts w:ascii="Arial" w:hAnsi="Arial" w:cs="Arial"/>
              </w:rPr>
              <w:t></w:t>
            </w:r>
          </w:p>
        </w:tc>
        <w:tc>
          <w:tcPr>
            <w:tcW w:w="8839" w:type="dxa"/>
          </w:tcPr>
          <w:p w14:paraId="16903526" w14:textId="77777777" w:rsidR="00981703" w:rsidRPr="00BF05FB" w:rsidRDefault="00981703">
            <w:pPr>
              <w:pStyle w:val="TableParagraph"/>
              <w:spacing w:before="1"/>
              <w:ind w:left="38"/>
              <w:rPr>
                <w:rFonts w:ascii="Arial" w:hAnsi="Arial" w:cs="Arial"/>
                <w:sz w:val="21"/>
              </w:rPr>
            </w:pPr>
            <w:r w:rsidRPr="00BF05FB">
              <w:rPr>
                <w:rFonts w:ascii="Arial" w:hAnsi="Arial" w:cs="Arial"/>
                <w:sz w:val="21"/>
              </w:rPr>
              <w:t>Indicateurs de prise en compte de la valeur et de l’engagement professionnels</w:t>
            </w:r>
          </w:p>
        </w:tc>
      </w:tr>
      <w:tr w:rsidR="00981703" w:rsidRPr="00BF05FB" w14:paraId="622CEED7" w14:textId="77777777">
        <w:trPr>
          <w:gridAfter w:val="1"/>
          <w:wAfter w:w="19" w:type="dxa"/>
          <w:trHeight w:val="410"/>
        </w:trPr>
        <w:tc>
          <w:tcPr>
            <w:tcW w:w="478" w:type="dxa"/>
            <w:gridSpan w:val="2"/>
          </w:tcPr>
          <w:p w14:paraId="64727196" w14:textId="77777777" w:rsidR="00981703" w:rsidRPr="00BF05FB" w:rsidRDefault="00981703">
            <w:pPr>
              <w:pStyle w:val="TableParagraph"/>
              <w:rPr>
                <w:rFonts w:ascii="Arial" w:hAnsi="Arial" w:cs="Arial"/>
                <w:sz w:val="20"/>
              </w:rPr>
            </w:pPr>
          </w:p>
        </w:tc>
        <w:tc>
          <w:tcPr>
            <w:tcW w:w="8839" w:type="dxa"/>
          </w:tcPr>
          <w:p w14:paraId="157C71F8" w14:textId="77777777" w:rsidR="00981703" w:rsidRPr="00BF05FB" w:rsidRDefault="00981703">
            <w:pPr>
              <w:pStyle w:val="TableParagraph"/>
              <w:spacing w:before="67"/>
              <w:ind w:left="36"/>
              <w:rPr>
                <w:rFonts w:ascii="Arial" w:hAnsi="Arial" w:cs="Arial"/>
                <w:i/>
                <w:sz w:val="20"/>
              </w:rPr>
            </w:pPr>
            <w:r w:rsidRPr="00BF05FB">
              <w:rPr>
                <w:rFonts w:ascii="Arial" w:hAnsi="Arial" w:cs="Arial"/>
                <w:i/>
                <w:sz w:val="20"/>
              </w:rPr>
              <w:t>Indicateurs pouvant servir de référence pour attester de la valeur professionnelle.</w:t>
            </w:r>
          </w:p>
        </w:tc>
      </w:tr>
      <w:tr w:rsidR="00981703" w:rsidRPr="00BF05FB" w14:paraId="42A3BC29" w14:textId="77777777">
        <w:trPr>
          <w:gridAfter w:val="1"/>
          <w:wAfter w:w="19" w:type="dxa"/>
          <w:trHeight w:val="389"/>
        </w:trPr>
        <w:tc>
          <w:tcPr>
            <w:tcW w:w="478" w:type="dxa"/>
            <w:gridSpan w:val="2"/>
          </w:tcPr>
          <w:p w14:paraId="70D38D56" w14:textId="77777777" w:rsidR="00981703" w:rsidRPr="00BF05FB" w:rsidRDefault="00981703">
            <w:pPr>
              <w:pStyle w:val="TableParagraph"/>
              <w:rPr>
                <w:rFonts w:ascii="Arial" w:hAnsi="Arial" w:cs="Arial"/>
                <w:sz w:val="20"/>
              </w:rPr>
            </w:pPr>
          </w:p>
        </w:tc>
        <w:tc>
          <w:tcPr>
            <w:tcW w:w="8839" w:type="dxa"/>
          </w:tcPr>
          <w:p w14:paraId="7EE21745" w14:textId="77777777" w:rsidR="00981703" w:rsidRPr="00BF05FB" w:rsidRDefault="00981703">
            <w:pPr>
              <w:pStyle w:val="TableParagraph"/>
              <w:spacing w:before="102"/>
              <w:ind w:left="38"/>
              <w:rPr>
                <w:rFonts w:ascii="Arial" w:hAnsi="Arial" w:cs="Arial"/>
                <w:sz w:val="20"/>
              </w:rPr>
            </w:pPr>
            <w:r w:rsidRPr="00BF05FB">
              <w:rPr>
                <w:rFonts w:ascii="Arial" w:hAnsi="Arial" w:cs="Arial"/>
                <w:sz w:val="20"/>
              </w:rPr>
              <w:t xml:space="preserve">Critères retenus </w:t>
            </w:r>
            <w:r>
              <w:rPr>
                <w:rFonts w:ascii="Arial" w:hAnsi="Arial" w:cs="Arial"/>
                <w:sz w:val="20"/>
              </w:rPr>
              <w:t>(</w:t>
            </w:r>
            <w:r w:rsidRPr="00981703">
              <w:rPr>
                <w:rFonts w:ascii="Arial" w:hAnsi="Arial" w:cs="Arial"/>
                <w:i/>
                <w:sz w:val="20"/>
              </w:rPr>
              <w:t>à renseigner par ordre de priorité</w:t>
            </w:r>
            <w:r>
              <w:rPr>
                <w:rFonts w:ascii="Arial" w:hAnsi="Arial" w:cs="Arial"/>
                <w:sz w:val="20"/>
              </w:rPr>
              <w:t xml:space="preserve">) </w:t>
            </w:r>
            <w:r w:rsidRPr="00BF05FB">
              <w:rPr>
                <w:rFonts w:ascii="Arial" w:hAnsi="Arial" w:cs="Arial"/>
                <w:sz w:val="20"/>
              </w:rPr>
              <w:t>:</w:t>
            </w:r>
          </w:p>
        </w:tc>
      </w:tr>
      <w:tr w:rsidR="00981703" w:rsidRPr="00BF05FB" w14:paraId="5324639A" w14:textId="77777777">
        <w:trPr>
          <w:gridAfter w:val="1"/>
          <w:wAfter w:w="19" w:type="dxa"/>
          <w:trHeight w:val="277"/>
        </w:trPr>
        <w:tc>
          <w:tcPr>
            <w:tcW w:w="478" w:type="dxa"/>
            <w:gridSpan w:val="2"/>
          </w:tcPr>
          <w:p w14:paraId="1E7641BF" w14:textId="77777777" w:rsidR="00981703" w:rsidRPr="00BF05FB" w:rsidRDefault="00981703">
            <w:pPr>
              <w:pStyle w:val="TableParagraph"/>
              <w:rPr>
                <w:rFonts w:ascii="Arial" w:hAnsi="Arial" w:cs="Arial"/>
                <w:sz w:val="20"/>
              </w:rPr>
            </w:pPr>
          </w:p>
        </w:tc>
        <w:tc>
          <w:tcPr>
            <w:tcW w:w="8839" w:type="dxa"/>
          </w:tcPr>
          <w:p w14:paraId="39C4EF7D" w14:textId="77777777" w:rsidR="00981703" w:rsidRPr="00BF05FB" w:rsidRDefault="00981703" w:rsidP="00F11421">
            <w:pPr>
              <w:pStyle w:val="TableParagraph"/>
              <w:spacing w:before="16"/>
              <w:ind w:left="34"/>
              <w:rPr>
                <w:rFonts w:ascii="Arial" w:hAnsi="Arial" w:cs="Arial"/>
                <w:i/>
                <w:sz w:val="18"/>
              </w:rPr>
            </w:pPr>
          </w:p>
        </w:tc>
      </w:tr>
      <w:tr w:rsidR="00981703" w:rsidRPr="00BF05FB" w14:paraId="0799D848" w14:textId="77777777" w:rsidTr="000103CA">
        <w:trPr>
          <w:trHeight w:val="262"/>
        </w:trPr>
        <w:tc>
          <w:tcPr>
            <w:tcW w:w="457" w:type="dxa"/>
          </w:tcPr>
          <w:p w14:paraId="360DF8F1" w14:textId="77777777" w:rsidR="00981703" w:rsidRPr="00BF05FB" w:rsidRDefault="00981703" w:rsidP="00981703">
            <w:pPr>
              <w:pStyle w:val="TableParagraph"/>
              <w:rPr>
                <w:rFonts w:ascii="Arial" w:hAnsi="Arial" w:cs="Arial"/>
                <w:sz w:val="18"/>
              </w:rPr>
            </w:pPr>
          </w:p>
        </w:tc>
        <w:tc>
          <w:tcPr>
            <w:tcW w:w="8879" w:type="dxa"/>
            <w:gridSpan w:val="3"/>
          </w:tcPr>
          <w:p w14:paraId="511401E7" w14:textId="77777777" w:rsidR="00981703" w:rsidRPr="00BF05FB" w:rsidRDefault="007277D2" w:rsidP="00981703">
            <w:pPr>
              <w:pStyle w:val="TableParagraph"/>
              <w:spacing w:line="251" w:lineRule="exact"/>
              <w:ind w:left="398"/>
              <w:rPr>
                <w:rFonts w:ascii="Arial" w:hAnsi="Arial" w:cs="Arial"/>
                <w:sz w:val="21"/>
              </w:rPr>
            </w:pPr>
            <w:sdt>
              <w:sdtPr>
                <w:rPr>
                  <w:rFonts w:ascii="Arial" w:hAnsi="Arial" w:cs="Arial"/>
                  <w:sz w:val="21"/>
                </w:rPr>
                <w:id w:val="1117489665"/>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sz w:val="21"/>
              </w:rPr>
              <w:t xml:space="preserve"> </w:t>
            </w:r>
          </w:p>
        </w:tc>
      </w:tr>
      <w:tr w:rsidR="00981703" w:rsidRPr="00BF05FB" w14:paraId="394EACEC" w14:textId="77777777" w:rsidTr="000103CA">
        <w:trPr>
          <w:trHeight w:val="270"/>
        </w:trPr>
        <w:tc>
          <w:tcPr>
            <w:tcW w:w="457" w:type="dxa"/>
          </w:tcPr>
          <w:p w14:paraId="340B0212" w14:textId="77777777" w:rsidR="00981703" w:rsidRPr="00BF05FB" w:rsidRDefault="00981703" w:rsidP="00981703">
            <w:pPr>
              <w:pStyle w:val="TableParagraph"/>
              <w:rPr>
                <w:rFonts w:ascii="Arial" w:hAnsi="Arial" w:cs="Arial"/>
                <w:sz w:val="20"/>
              </w:rPr>
            </w:pPr>
          </w:p>
        </w:tc>
        <w:tc>
          <w:tcPr>
            <w:tcW w:w="8879" w:type="dxa"/>
            <w:gridSpan w:val="3"/>
          </w:tcPr>
          <w:p w14:paraId="255B440F" w14:textId="77777777" w:rsidR="00981703" w:rsidRPr="00BF05FB" w:rsidRDefault="007277D2" w:rsidP="00981703">
            <w:pPr>
              <w:pStyle w:val="TableParagraph"/>
              <w:spacing w:line="250" w:lineRule="exact"/>
              <w:ind w:left="398"/>
              <w:rPr>
                <w:rFonts w:ascii="Arial" w:hAnsi="Arial" w:cs="Arial"/>
                <w:sz w:val="21"/>
              </w:rPr>
            </w:pPr>
            <w:sdt>
              <w:sdtPr>
                <w:rPr>
                  <w:rFonts w:ascii="Arial" w:hAnsi="Arial" w:cs="Arial"/>
                  <w:sz w:val="21"/>
                </w:rPr>
                <w:id w:val="-1209567497"/>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i/>
                <w:sz w:val="21"/>
              </w:rPr>
              <w:t xml:space="preserve"> </w:t>
            </w:r>
          </w:p>
        </w:tc>
      </w:tr>
      <w:tr w:rsidR="00981703" w:rsidRPr="00BF05FB" w14:paraId="204FB674" w14:textId="77777777" w:rsidTr="000103CA">
        <w:trPr>
          <w:trHeight w:val="270"/>
        </w:trPr>
        <w:tc>
          <w:tcPr>
            <w:tcW w:w="457" w:type="dxa"/>
          </w:tcPr>
          <w:p w14:paraId="1A4C996D" w14:textId="77777777" w:rsidR="00981703" w:rsidRPr="00BF05FB" w:rsidRDefault="00981703" w:rsidP="00981703">
            <w:pPr>
              <w:pStyle w:val="TableParagraph"/>
              <w:rPr>
                <w:rFonts w:ascii="Arial" w:hAnsi="Arial" w:cs="Arial"/>
                <w:sz w:val="20"/>
              </w:rPr>
            </w:pPr>
          </w:p>
        </w:tc>
        <w:tc>
          <w:tcPr>
            <w:tcW w:w="8879" w:type="dxa"/>
            <w:gridSpan w:val="3"/>
          </w:tcPr>
          <w:p w14:paraId="07A6AD36" w14:textId="77777777" w:rsidR="00981703" w:rsidRPr="00BF05FB" w:rsidRDefault="007277D2" w:rsidP="00981703">
            <w:pPr>
              <w:pStyle w:val="TableParagraph"/>
              <w:spacing w:line="250" w:lineRule="exact"/>
              <w:ind w:left="398"/>
              <w:rPr>
                <w:rFonts w:ascii="Arial" w:hAnsi="Arial" w:cs="Arial"/>
                <w:sz w:val="21"/>
              </w:rPr>
            </w:pPr>
            <w:sdt>
              <w:sdtPr>
                <w:rPr>
                  <w:rFonts w:ascii="Arial" w:hAnsi="Arial" w:cs="Arial"/>
                  <w:sz w:val="21"/>
                </w:rPr>
                <w:id w:val="974798109"/>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i/>
                <w:sz w:val="21"/>
              </w:rPr>
              <w:t xml:space="preserve"> </w:t>
            </w:r>
          </w:p>
        </w:tc>
      </w:tr>
      <w:tr w:rsidR="00981703" w:rsidRPr="00BF05FB" w14:paraId="37BEF1BF" w14:textId="77777777" w:rsidTr="000103CA">
        <w:trPr>
          <w:trHeight w:val="270"/>
        </w:trPr>
        <w:tc>
          <w:tcPr>
            <w:tcW w:w="457" w:type="dxa"/>
          </w:tcPr>
          <w:p w14:paraId="2D173EB5" w14:textId="77777777" w:rsidR="00981703" w:rsidRPr="00BF05FB" w:rsidRDefault="00981703" w:rsidP="00981703">
            <w:pPr>
              <w:pStyle w:val="TableParagraph"/>
              <w:rPr>
                <w:rFonts w:ascii="Arial" w:hAnsi="Arial" w:cs="Arial"/>
                <w:sz w:val="20"/>
              </w:rPr>
            </w:pPr>
          </w:p>
        </w:tc>
        <w:tc>
          <w:tcPr>
            <w:tcW w:w="8879" w:type="dxa"/>
            <w:gridSpan w:val="3"/>
          </w:tcPr>
          <w:p w14:paraId="6FCD72ED" w14:textId="77777777" w:rsidR="00981703" w:rsidRPr="00BF05FB" w:rsidRDefault="007277D2" w:rsidP="00981703">
            <w:pPr>
              <w:pStyle w:val="TableParagraph"/>
              <w:spacing w:line="250" w:lineRule="exact"/>
              <w:ind w:left="398"/>
              <w:rPr>
                <w:rFonts w:ascii="Arial" w:hAnsi="Arial" w:cs="Arial"/>
                <w:sz w:val="21"/>
              </w:rPr>
            </w:pPr>
            <w:sdt>
              <w:sdtPr>
                <w:rPr>
                  <w:rFonts w:ascii="Arial" w:hAnsi="Arial" w:cs="Arial"/>
                  <w:sz w:val="21"/>
                </w:rPr>
                <w:id w:val="-976983711"/>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i/>
                <w:sz w:val="21"/>
              </w:rPr>
              <w:t xml:space="preserve"> </w:t>
            </w:r>
          </w:p>
        </w:tc>
      </w:tr>
      <w:tr w:rsidR="00981703" w:rsidRPr="00BF05FB" w14:paraId="2287DE53" w14:textId="77777777" w:rsidTr="000103CA">
        <w:trPr>
          <w:trHeight w:val="270"/>
        </w:trPr>
        <w:tc>
          <w:tcPr>
            <w:tcW w:w="457" w:type="dxa"/>
          </w:tcPr>
          <w:p w14:paraId="334D0BC6" w14:textId="77777777" w:rsidR="00981703" w:rsidRPr="00BF05FB" w:rsidRDefault="00981703" w:rsidP="00981703">
            <w:pPr>
              <w:pStyle w:val="TableParagraph"/>
              <w:rPr>
                <w:rFonts w:ascii="Arial" w:hAnsi="Arial" w:cs="Arial"/>
                <w:sz w:val="20"/>
              </w:rPr>
            </w:pPr>
          </w:p>
        </w:tc>
        <w:tc>
          <w:tcPr>
            <w:tcW w:w="8879" w:type="dxa"/>
            <w:gridSpan w:val="3"/>
          </w:tcPr>
          <w:p w14:paraId="2DC9672C" w14:textId="77777777" w:rsidR="00981703" w:rsidRPr="00BF05FB" w:rsidRDefault="007277D2" w:rsidP="00981703">
            <w:pPr>
              <w:pStyle w:val="TableParagraph"/>
              <w:spacing w:line="251" w:lineRule="exact"/>
              <w:ind w:left="398"/>
              <w:rPr>
                <w:rFonts w:ascii="Arial" w:hAnsi="Arial" w:cs="Arial"/>
                <w:i/>
                <w:sz w:val="21"/>
              </w:rPr>
            </w:pPr>
            <w:sdt>
              <w:sdtPr>
                <w:rPr>
                  <w:rFonts w:ascii="Arial" w:hAnsi="Arial" w:cs="Arial"/>
                  <w:sz w:val="21"/>
                </w:rPr>
                <w:id w:val="39797262"/>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i/>
                <w:sz w:val="21"/>
              </w:rPr>
              <w:t xml:space="preserve"> </w:t>
            </w:r>
          </w:p>
        </w:tc>
      </w:tr>
    </w:tbl>
    <w:p w14:paraId="5168D9BD" w14:textId="77777777" w:rsidR="007C02E8" w:rsidRPr="00BF05FB" w:rsidRDefault="007C02E8">
      <w:pPr>
        <w:pStyle w:val="Corpsdetexte"/>
        <w:spacing w:before="2"/>
        <w:rPr>
          <w:rFonts w:ascii="Arial" w:hAnsi="Arial" w:cs="Arial"/>
          <w:i/>
          <w:sz w:val="24"/>
        </w:rPr>
      </w:pPr>
    </w:p>
    <w:tbl>
      <w:tblPr>
        <w:tblStyle w:val="TableNormal"/>
        <w:tblW w:w="0" w:type="auto"/>
        <w:tblInd w:w="445" w:type="dxa"/>
        <w:tblLayout w:type="fixed"/>
        <w:tblLook w:val="01E0" w:firstRow="1" w:lastRow="1" w:firstColumn="1" w:lastColumn="1" w:noHBand="0" w:noVBand="0"/>
      </w:tblPr>
      <w:tblGrid>
        <w:gridCol w:w="457"/>
        <w:gridCol w:w="21"/>
        <w:gridCol w:w="8839"/>
        <w:gridCol w:w="19"/>
        <w:gridCol w:w="962"/>
      </w:tblGrid>
      <w:tr w:rsidR="007C02E8" w:rsidRPr="00BF05FB" w14:paraId="6DB59279" w14:textId="77777777" w:rsidTr="00B72C7E">
        <w:trPr>
          <w:trHeight w:val="315"/>
        </w:trPr>
        <w:tc>
          <w:tcPr>
            <w:tcW w:w="478" w:type="dxa"/>
            <w:gridSpan w:val="2"/>
          </w:tcPr>
          <w:p w14:paraId="3E75FB5B" w14:textId="77777777" w:rsidR="007C02E8" w:rsidRPr="00BF05FB" w:rsidRDefault="00DE33ED">
            <w:pPr>
              <w:pStyle w:val="TableParagraph"/>
              <w:spacing w:before="4"/>
              <w:ind w:left="200"/>
              <w:rPr>
                <w:rFonts w:ascii="Arial" w:hAnsi="Arial" w:cs="Arial"/>
              </w:rPr>
            </w:pPr>
            <w:r w:rsidRPr="00BF05FB">
              <w:rPr>
                <w:rFonts w:ascii="Arial" w:hAnsi="Arial" w:cs="Arial"/>
              </w:rPr>
              <w:t></w:t>
            </w:r>
          </w:p>
        </w:tc>
        <w:tc>
          <w:tcPr>
            <w:tcW w:w="8839" w:type="dxa"/>
          </w:tcPr>
          <w:p w14:paraId="4F38A7C7" w14:textId="77777777" w:rsidR="007C02E8" w:rsidRPr="00BF05FB" w:rsidRDefault="00DE33ED">
            <w:pPr>
              <w:pStyle w:val="TableParagraph"/>
              <w:spacing w:before="1"/>
              <w:ind w:left="38"/>
              <w:rPr>
                <w:rFonts w:ascii="Arial" w:hAnsi="Arial" w:cs="Arial"/>
                <w:sz w:val="21"/>
              </w:rPr>
            </w:pPr>
            <w:r w:rsidRPr="00BF05FB">
              <w:rPr>
                <w:rFonts w:ascii="Arial" w:hAnsi="Arial" w:cs="Arial"/>
                <w:sz w:val="21"/>
              </w:rPr>
              <w:t>Accompagnement et/ou nomination après concours</w:t>
            </w:r>
          </w:p>
        </w:tc>
        <w:tc>
          <w:tcPr>
            <w:tcW w:w="981" w:type="dxa"/>
            <w:gridSpan w:val="2"/>
          </w:tcPr>
          <w:p w14:paraId="4B894F57" w14:textId="77777777" w:rsidR="007C02E8" w:rsidRPr="00BF05FB" w:rsidRDefault="007C02E8">
            <w:pPr>
              <w:pStyle w:val="TableParagraph"/>
              <w:rPr>
                <w:rFonts w:ascii="Arial" w:hAnsi="Arial" w:cs="Arial"/>
                <w:sz w:val="20"/>
              </w:rPr>
            </w:pPr>
          </w:p>
        </w:tc>
      </w:tr>
      <w:tr w:rsidR="007C02E8" w:rsidRPr="00BF05FB" w14:paraId="016E80F4" w14:textId="77777777" w:rsidTr="00B72C7E">
        <w:trPr>
          <w:trHeight w:val="569"/>
        </w:trPr>
        <w:tc>
          <w:tcPr>
            <w:tcW w:w="478" w:type="dxa"/>
            <w:gridSpan w:val="2"/>
          </w:tcPr>
          <w:p w14:paraId="69C10BF0" w14:textId="77777777" w:rsidR="007C02E8" w:rsidRPr="00BF05FB" w:rsidRDefault="007C02E8">
            <w:pPr>
              <w:pStyle w:val="TableParagraph"/>
              <w:rPr>
                <w:rFonts w:ascii="Arial" w:hAnsi="Arial" w:cs="Arial"/>
                <w:sz w:val="20"/>
              </w:rPr>
            </w:pPr>
          </w:p>
        </w:tc>
        <w:tc>
          <w:tcPr>
            <w:tcW w:w="9820" w:type="dxa"/>
            <w:gridSpan w:val="3"/>
          </w:tcPr>
          <w:p w14:paraId="2DF3EA41" w14:textId="77777777" w:rsidR="007C02E8" w:rsidRPr="00BF05FB" w:rsidRDefault="000A5207">
            <w:pPr>
              <w:pStyle w:val="TableParagraph"/>
              <w:spacing w:before="16" w:line="256" w:lineRule="auto"/>
              <w:ind w:left="36" w:right="-25"/>
              <w:rPr>
                <w:rFonts w:ascii="Arial" w:hAnsi="Arial" w:cs="Arial"/>
                <w:i/>
                <w:sz w:val="20"/>
              </w:rPr>
            </w:pPr>
            <w:r w:rsidRPr="00BF05FB">
              <w:rPr>
                <w:rFonts w:ascii="Arial" w:hAnsi="Arial" w:cs="Arial"/>
                <w:i/>
                <w:sz w:val="20"/>
              </w:rPr>
              <w:t>C</w:t>
            </w:r>
            <w:r w:rsidR="00DE33ED" w:rsidRPr="00BF05FB">
              <w:rPr>
                <w:rFonts w:ascii="Arial" w:hAnsi="Arial" w:cs="Arial"/>
                <w:i/>
                <w:sz w:val="20"/>
              </w:rPr>
              <w:t>ritères</w:t>
            </w:r>
            <w:r w:rsidR="00DE33ED" w:rsidRPr="00BF05FB">
              <w:rPr>
                <w:rFonts w:ascii="Arial" w:hAnsi="Arial" w:cs="Arial"/>
                <w:i/>
                <w:spacing w:val="-3"/>
                <w:sz w:val="20"/>
              </w:rPr>
              <w:t xml:space="preserve"> </w:t>
            </w:r>
            <w:r w:rsidRPr="00BF05FB">
              <w:rPr>
                <w:rFonts w:ascii="Arial" w:hAnsi="Arial" w:cs="Arial"/>
                <w:i/>
                <w:spacing w:val="-3"/>
                <w:sz w:val="20"/>
              </w:rPr>
              <w:t xml:space="preserve">prévus pour </w:t>
            </w:r>
            <w:r w:rsidRPr="00BF05FB">
              <w:rPr>
                <w:rFonts w:ascii="Arial" w:hAnsi="Arial" w:cs="Arial"/>
                <w:i/>
                <w:sz w:val="20"/>
              </w:rPr>
              <w:t>favoriser</w:t>
            </w:r>
            <w:r w:rsidR="00DE33ED" w:rsidRPr="00BF05FB">
              <w:rPr>
                <w:rFonts w:ascii="Arial" w:hAnsi="Arial" w:cs="Arial"/>
                <w:i/>
                <w:spacing w:val="-2"/>
                <w:sz w:val="20"/>
              </w:rPr>
              <w:t xml:space="preserve"> </w:t>
            </w:r>
            <w:r w:rsidR="00DE33ED" w:rsidRPr="00BF05FB">
              <w:rPr>
                <w:rFonts w:ascii="Arial" w:hAnsi="Arial" w:cs="Arial"/>
                <w:i/>
                <w:sz w:val="20"/>
              </w:rPr>
              <w:t>la</w:t>
            </w:r>
            <w:r w:rsidR="00DE33ED" w:rsidRPr="00BF05FB">
              <w:rPr>
                <w:rFonts w:ascii="Arial" w:hAnsi="Arial" w:cs="Arial"/>
                <w:i/>
                <w:spacing w:val="-1"/>
                <w:sz w:val="20"/>
              </w:rPr>
              <w:t xml:space="preserve"> </w:t>
            </w:r>
            <w:r w:rsidR="00DE33ED" w:rsidRPr="00BF05FB">
              <w:rPr>
                <w:rFonts w:ascii="Arial" w:hAnsi="Arial" w:cs="Arial"/>
                <w:i/>
                <w:sz w:val="20"/>
              </w:rPr>
              <w:t>passation</w:t>
            </w:r>
            <w:r w:rsidR="00DE33ED" w:rsidRPr="00BF05FB">
              <w:rPr>
                <w:rFonts w:ascii="Arial" w:hAnsi="Arial" w:cs="Arial"/>
                <w:i/>
                <w:spacing w:val="-2"/>
                <w:sz w:val="20"/>
              </w:rPr>
              <w:t xml:space="preserve"> </w:t>
            </w:r>
            <w:r w:rsidR="00DE33ED" w:rsidRPr="00BF05FB">
              <w:rPr>
                <w:rFonts w:ascii="Arial" w:hAnsi="Arial" w:cs="Arial"/>
                <w:i/>
                <w:sz w:val="20"/>
              </w:rPr>
              <w:t>des</w:t>
            </w:r>
            <w:r w:rsidR="00DE33ED" w:rsidRPr="00BF05FB">
              <w:rPr>
                <w:rFonts w:ascii="Arial" w:hAnsi="Arial" w:cs="Arial"/>
                <w:i/>
                <w:spacing w:val="-3"/>
                <w:sz w:val="20"/>
              </w:rPr>
              <w:t xml:space="preserve"> </w:t>
            </w:r>
            <w:r w:rsidR="00DE33ED" w:rsidRPr="00BF05FB">
              <w:rPr>
                <w:rFonts w:ascii="Arial" w:hAnsi="Arial" w:cs="Arial"/>
                <w:i/>
                <w:sz w:val="20"/>
              </w:rPr>
              <w:t>concours</w:t>
            </w:r>
            <w:r w:rsidR="00DE33ED" w:rsidRPr="00BF05FB">
              <w:rPr>
                <w:rFonts w:ascii="Arial" w:hAnsi="Arial" w:cs="Arial"/>
                <w:i/>
                <w:spacing w:val="-3"/>
                <w:sz w:val="20"/>
              </w:rPr>
              <w:t xml:space="preserve"> </w:t>
            </w:r>
            <w:r w:rsidR="00DE33ED" w:rsidRPr="00BF05FB">
              <w:rPr>
                <w:rFonts w:ascii="Arial" w:hAnsi="Arial" w:cs="Arial"/>
                <w:i/>
                <w:sz w:val="20"/>
              </w:rPr>
              <w:t>et</w:t>
            </w:r>
            <w:r w:rsidR="00DE33ED" w:rsidRPr="00BF05FB">
              <w:rPr>
                <w:rFonts w:ascii="Arial" w:hAnsi="Arial" w:cs="Arial"/>
                <w:i/>
                <w:spacing w:val="-2"/>
                <w:sz w:val="20"/>
              </w:rPr>
              <w:t xml:space="preserve"> </w:t>
            </w:r>
            <w:r w:rsidR="00DE33ED" w:rsidRPr="00BF05FB">
              <w:rPr>
                <w:rFonts w:ascii="Arial" w:hAnsi="Arial" w:cs="Arial"/>
                <w:i/>
                <w:sz w:val="20"/>
              </w:rPr>
              <w:t>fixant</w:t>
            </w:r>
            <w:r w:rsidR="00DE33ED" w:rsidRPr="00BF05FB">
              <w:rPr>
                <w:rFonts w:ascii="Arial" w:hAnsi="Arial" w:cs="Arial"/>
                <w:i/>
                <w:spacing w:val="-2"/>
                <w:sz w:val="20"/>
              </w:rPr>
              <w:t xml:space="preserve"> </w:t>
            </w:r>
            <w:r w:rsidR="00DE33ED" w:rsidRPr="00BF05FB">
              <w:rPr>
                <w:rFonts w:ascii="Arial" w:hAnsi="Arial" w:cs="Arial"/>
                <w:i/>
                <w:sz w:val="20"/>
              </w:rPr>
              <w:t>les</w:t>
            </w:r>
            <w:r w:rsidR="00DE33ED" w:rsidRPr="00BF05FB">
              <w:rPr>
                <w:rFonts w:ascii="Arial" w:hAnsi="Arial" w:cs="Arial"/>
                <w:i/>
                <w:spacing w:val="-2"/>
                <w:sz w:val="20"/>
              </w:rPr>
              <w:t xml:space="preserve"> </w:t>
            </w:r>
            <w:r w:rsidR="00DE33ED" w:rsidRPr="00BF05FB">
              <w:rPr>
                <w:rFonts w:ascii="Arial" w:hAnsi="Arial" w:cs="Arial"/>
                <w:i/>
                <w:sz w:val="20"/>
              </w:rPr>
              <w:t>conditions</w:t>
            </w:r>
            <w:r w:rsidR="00DE33ED" w:rsidRPr="00BF05FB">
              <w:rPr>
                <w:rFonts w:ascii="Arial" w:hAnsi="Arial" w:cs="Arial"/>
                <w:i/>
                <w:spacing w:val="-3"/>
                <w:sz w:val="20"/>
              </w:rPr>
              <w:t xml:space="preserve"> </w:t>
            </w:r>
            <w:r w:rsidR="00DE33ED" w:rsidRPr="00BF05FB">
              <w:rPr>
                <w:rFonts w:ascii="Arial" w:hAnsi="Arial" w:cs="Arial"/>
                <w:i/>
                <w:sz w:val="20"/>
              </w:rPr>
              <w:t>de</w:t>
            </w:r>
            <w:r w:rsidR="00DE33ED" w:rsidRPr="00BF05FB">
              <w:rPr>
                <w:rFonts w:ascii="Arial" w:hAnsi="Arial" w:cs="Arial"/>
                <w:i/>
                <w:spacing w:val="-2"/>
                <w:sz w:val="20"/>
              </w:rPr>
              <w:t xml:space="preserve"> </w:t>
            </w:r>
            <w:r w:rsidR="00DE33ED" w:rsidRPr="00BF05FB">
              <w:rPr>
                <w:rFonts w:ascii="Arial" w:hAnsi="Arial" w:cs="Arial"/>
                <w:i/>
                <w:sz w:val="20"/>
              </w:rPr>
              <w:t>nomination</w:t>
            </w:r>
            <w:r w:rsidR="00DE33ED" w:rsidRPr="00BF05FB">
              <w:rPr>
                <w:rFonts w:ascii="Arial" w:hAnsi="Arial" w:cs="Arial"/>
                <w:i/>
                <w:spacing w:val="-2"/>
                <w:sz w:val="20"/>
              </w:rPr>
              <w:t xml:space="preserve"> </w:t>
            </w:r>
            <w:proofErr w:type="gramStart"/>
            <w:r w:rsidR="00DE33ED" w:rsidRPr="00BF05FB">
              <w:rPr>
                <w:rFonts w:ascii="Arial" w:hAnsi="Arial" w:cs="Arial"/>
                <w:i/>
                <w:sz w:val="20"/>
              </w:rPr>
              <w:t>suite</w:t>
            </w:r>
            <w:r w:rsidR="00DE33ED" w:rsidRPr="00BF05FB">
              <w:rPr>
                <w:rFonts w:ascii="Arial" w:hAnsi="Arial" w:cs="Arial"/>
                <w:i/>
                <w:spacing w:val="-2"/>
                <w:sz w:val="20"/>
              </w:rPr>
              <w:t xml:space="preserve"> </w:t>
            </w:r>
            <w:r w:rsidR="00DE33ED" w:rsidRPr="00BF05FB">
              <w:rPr>
                <w:rFonts w:ascii="Arial" w:hAnsi="Arial" w:cs="Arial"/>
                <w:i/>
                <w:sz w:val="20"/>
              </w:rPr>
              <w:t>à</w:t>
            </w:r>
            <w:proofErr w:type="gramEnd"/>
            <w:r w:rsidR="00DE33ED" w:rsidRPr="00BF05FB">
              <w:rPr>
                <w:rFonts w:ascii="Arial" w:hAnsi="Arial" w:cs="Arial"/>
                <w:i/>
                <w:spacing w:val="-2"/>
                <w:sz w:val="20"/>
              </w:rPr>
              <w:t xml:space="preserve"> </w:t>
            </w:r>
            <w:r w:rsidR="00DE33ED" w:rsidRPr="00BF05FB">
              <w:rPr>
                <w:rFonts w:ascii="Arial" w:hAnsi="Arial" w:cs="Arial"/>
                <w:i/>
                <w:sz w:val="20"/>
              </w:rPr>
              <w:t>la réussite d’un</w:t>
            </w:r>
            <w:r w:rsidR="00DE33ED" w:rsidRPr="00BF05FB">
              <w:rPr>
                <w:rFonts w:ascii="Arial" w:hAnsi="Arial" w:cs="Arial"/>
                <w:i/>
                <w:spacing w:val="-1"/>
                <w:sz w:val="20"/>
              </w:rPr>
              <w:t xml:space="preserve"> </w:t>
            </w:r>
            <w:r w:rsidR="00DE33ED" w:rsidRPr="00BF05FB">
              <w:rPr>
                <w:rFonts w:ascii="Arial" w:hAnsi="Arial" w:cs="Arial"/>
                <w:i/>
                <w:sz w:val="20"/>
              </w:rPr>
              <w:t>concours.</w:t>
            </w:r>
          </w:p>
        </w:tc>
      </w:tr>
      <w:tr w:rsidR="007C02E8" w:rsidRPr="00BF05FB" w14:paraId="1E2364E5" w14:textId="77777777" w:rsidTr="00B72C7E">
        <w:trPr>
          <w:trHeight w:val="337"/>
        </w:trPr>
        <w:tc>
          <w:tcPr>
            <w:tcW w:w="478" w:type="dxa"/>
            <w:gridSpan w:val="2"/>
          </w:tcPr>
          <w:p w14:paraId="0755D31B" w14:textId="77777777" w:rsidR="007C02E8" w:rsidRPr="00BF05FB" w:rsidRDefault="007C02E8">
            <w:pPr>
              <w:pStyle w:val="TableParagraph"/>
              <w:rPr>
                <w:rFonts w:ascii="Arial" w:hAnsi="Arial" w:cs="Arial"/>
                <w:sz w:val="20"/>
              </w:rPr>
            </w:pPr>
          </w:p>
        </w:tc>
        <w:tc>
          <w:tcPr>
            <w:tcW w:w="8839" w:type="dxa"/>
          </w:tcPr>
          <w:p w14:paraId="02906AB6" w14:textId="77777777" w:rsidR="007C02E8" w:rsidRPr="00BF05FB" w:rsidRDefault="00981703">
            <w:pPr>
              <w:pStyle w:val="TableParagraph"/>
              <w:spacing w:before="50"/>
              <w:ind w:left="38"/>
              <w:rPr>
                <w:rFonts w:ascii="Arial" w:hAnsi="Arial" w:cs="Arial"/>
                <w:sz w:val="20"/>
              </w:rPr>
            </w:pPr>
            <w:r w:rsidRPr="00BF05FB">
              <w:rPr>
                <w:rFonts w:ascii="Arial" w:hAnsi="Arial" w:cs="Arial"/>
                <w:sz w:val="20"/>
              </w:rPr>
              <w:t xml:space="preserve">Critères retenus </w:t>
            </w:r>
            <w:r>
              <w:rPr>
                <w:rFonts w:ascii="Arial" w:hAnsi="Arial" w:cs="Arial"/>
                <w:sz w:val="20"/>
              </w:rPr>
              <w:t>(</w:t>
            </w:r>
            <w:r w:rsidRPr="00981703">
              <w:rPr>
                <w:rFonts w:ascii="Arial" w:hAnsi="Arial" w:cs="Arial"/>
                <w:i/>
                <w:sz w:val="20"/>
              </w:rPr>
              <w:t>à renseigner par ordre de priorité</w:t>
            </w:r>
            <w:r>
              <w:rPr>
                <w:rFonts w:ascii="Arial" w:hAnsi="Arial" w:cs="Arial"/>
                <w:sz w:val="20"/>
              </w:rPr>
              <w:t>)</w:t>
            </w:r>
          </w:p>
        </w:tc>
        <w:tc>
          <w:tcPr>
            <w:tcW w:w="981" w:type="dxa"/>
            <w:gridSpan w:val="2"/>
          </w:tcPr>
          <w:p w14:paraId="795A740F" w14:textId="77777777" w:rsidR="007C02E8" w:rsidRPr="00BF05FB" w:rsidRDefault="007C02E8">
            <w:pPr>
              <w:pStyle w:val="TableParagraph"/>
              <w:rPr>
                <w:rFonts w:ascii="Arial" w:hAnsi="Arial" w:cs="Arial"/>
                <w:sz w:val="20"/>
              </w:rPr>
            </w:pPr>
          </w:p>
        </w:tc>
      </w:tr>
      <w:tr w:rsidR="007C02E8" w:rsidRPr="00BF05FB" w14:paraId="0F85632F" w14:textId="77777777" w:rsidTr="00B72C7E">
        <w:trPr>
          <w:trHeight w:val="281"/>
        </w:trPr>
        <w:tc>
          <w:tcPr>
            <w:tcW w:w="478" w:type="dxa"/>
            <w:gridSpan w:val="2"/>
          </w:tcPr>
          <w:p w14:paraId="4EE25452" w14:textId="77777777" w:rsidR="007C02E8" w:rsidRPr="00BF05FB" w:rsidRDefault="007C02E8">
            <w:pPr>
              <w:pStyle w:val="TableParagraph"/>
              <w:rPr>
                <w:rFonts w:ascii="Arial" w:hAnsi="Arial" w:cs="Arial"/>
                <w:sz w:val="20"/>
              </w:rPr>
            </w:pPr>
          </w:p>
        </w:tc>
        <w:tc>
          <w:tcPr>
            <w:tcW w:w="8839" w:type="dxa"/>
          </w:tcPr>
          <w:p w14:paraId="5BC9B14B" w14:textId="77777777" w:rsidR="007C02E8" w:rsidRPr="00BF05FB" w:rsidRDefault="00DE33ED" w:rsidP="000A5207">
            <w:pPr>
              <w:pStyle w:val="TableParagraph"/>
              <w:spacing w:before="16"/>
              <w:ind w:left="34"/>
              <w:rPr>
                <w:rFonts w:ascii="Arial" w:hAnsi="Arial" w:cs="Arial"/>
                <w:i/>
                <w:sz w:val="18"/>
              </w:rPr>
            </w:pPr>
            <w:r w:rsidRPr="00BF05FB">
              <w:rPr>
                <w:rFonts w:ascii="Arial" w:hAnsi="Arial" w:cs="Arial"/>
                <w:i/>
                <w:sz w:val="18"/>
              </w:rPr>
              <w:t xml:space="preserve"> </w:t>
            </w:r>
          </w:p>
        </w:tc>
        <w:tc>
          <w:tcPr>
            <w:tcW w:w="981" w:type="dxa"/>
            <w:gridSpan w:val="2"/>
          </w:tcPr>
          <w:p w14:paraId="63A36C7A" w14:textId="77777777" w:rsidR="007C02E8" w:rsidRPr="00BF05FB" w:rsidRDefault="007C02E8">
            <w:pPr>
              <w:pStyle w:val="TableParagraph"/>
              <w:spacing w:before="7"/>
              <w:ind w:left="141"/>
              <w:rPr>
                <w:rFonts w:ascii="Arial" w:hAnsi="Arial" w:cs="Arial"/>
                <w:sz w:val="18"/>
              </w:rPr>
            </w:pPr>
          </w:p>
        </w:tc>
      </w:tr>
      <w:tr w:rsidR="00F11421" w:rsidRPr="00BF05FB" w14:paraId="62D10AE4" w14:textId="77777777" w:rsidTr="00F11421">
        <w:trPr>
          <w:trHeight w:val="262"/>
        </w:trPr>
        <w:tc>
          <w:tcPr>
            <w:tcW w:w="457" w:type="dxa"/>
          </w:tcPr>
          <w:p w14:paraId="0B3AB3E8" w14:textId="77777777" w:rsidR="00F11421" w:rsidRPr="00BF05FB" w:rsidRDefault="00F11421" w:rsidP="00F11421">
            <w:pPr>
              <w:pStyle w:val="TableParagraph"/>
              <w:rPr>
                <w:rFonts w:ascii="Arial" w:hAnsi="Arial" w:cs="Arial"/>
                <w:sz w:val="18"/>
              </w:rPr>
            </w:pPr>
          </w:p>
        </w:tc>
        <w:tc>
          <w:tcPr>
            <w:tcW w:w="8879" w:type="dxa"/>
            <w:gridSpan w:val="3"/>
            <w:tcBorders>
              <w:bottom w:val="single" w:sz="8" w:space="0" w:color="F1F1F1"/>
            </w:tcBorders>
          </w:tcPr>
          <w:p w14:paraId="661476BD" w14:textId="77777777" w:rsidR="00F11421" w:rsidRPr="00BF05FB" w:rsidRDefault="00F11421" w:rsidP="00F11421">
            <w:pPr>
              <w:pStyle w:val="TableParagraph"/>
              <w:spacing w:line="251" w:lineRule="exact"/>
              <w:ind w:left="398"/>
              <w:rPr>
                <w:rFonts w:ascii="Arial" w:hAnsi="Arial" w:cs="Arial"/>
                <w:sz w:val="21"/>
              </w:rPr>
            </w:pPr>
            <w:r w:rsidRPr="00BF05FB">
              <w:rPr>
                <w:rFonts w:ascii="Arial" w:hAnsi="Arial" w:cs="Arial"/>
                <w:sz w:val="21"/>
              </w:rPr>
              <w:t>Accompagnement</w:t>
            </w:r>
          </w:p>
        </w:tc>
        <w:tc>
          <w:tcPr>
            <w:tcW w:w="962" w:type="dxa"/>
            <w:tcBorders>
              <w:bottom w:val="single" w:sz="8" w:space="0" w:color="F1F1F1"/>
            </w:tcBorders>
          </w:tcPr>
          <w:p w14:paraId="3A1C17FD" w14:textId="77777777" w:rsidR="00F11421" w:rsidRPr="00BF05FB" w:rsidRDefault="00F11421" w:rsidP="00F11421">
            <w:pPr>
              <w:pStyle w:val="TableParagraph"/>
              <w:rPr>
                <w:rFonts w:ascii="Arial" w:hAnsi="Arial" w:cs="Arial"/>
                <w:sz w:val="18"/>
              </w:rPr>
            </w:pPr>
          </w:p>
        </w:tc>
      </w:tr>
      <w:tr w:rsidR="00F11421" w:rsidRPr="00BF05FB" w14:paraId="4BEEB8AA" w14:textId="77777777" w:rsidTr="00F11421">
        <w:trPr>
          <w:trHeight w:val="262"/>
        </w:trPr>
        <w:tc>
          <w:tcPr>
            <w:tcW w:w="457" w:type="dxa"/>
          </w:tcPr>
          <w:p w14:paraId="089BBFB2" w14:textId="77777777" w:rsidR="00F11421" w:rsidRPr="00BF05FB" w:rsidRDefault="00F11421" w:rsidP="00F11421">
            <w:pPr>
              <w:pStyle w:val="TableParagraph"/>
              <w:rPr>
                <w:rFonts w:ascii="Arial" w:hAnsi="Arial" w:cs="Arial"/>
                <w:sz w:val="18"/>
              </w:rPr>
            </w:pPr>
          </w:p>
        </w:tc>
        <w:tc>
          <w:tcPr>
            <w:tcW w:w="8879" w:type="dxa"/>
            <w:gridSpan w:val="3"/>
            <w:tcBorders>
              <w:bottom w:val="single" w:sz="8" w:space="0" w:color="F1F1F1"/>
            </w:tcBorders>
          </w:tcPr>
          <w:p w14:paraId="5A15D499" w14:textId="77777777" w:rsidR="00F11421" w:rsidRPr="00BF05FB" w:rsidRDefault="007277D2" w:rsidP="00CE7871">
            <w:pPr>
              <w:pStyle w:val="TableParagraph"/>
              <w:spacing w:line="251" w:lineRule="exact"/>
              <w:ind w:left="398"/>
              <w:rPr>
                <w:rFonts w:ascii="Arial" w:hAnsi="Arial" w:cs="Arial"/>
                <w:sz w:val="21"/>
              </w:rPr>
            </w:pPr>
            <w:sdt>
              <w:sdtPr>
                <w:rPr>
                  <w:rFonts w:ascii="Arial" w:hAnsi="Arial" w:cs="Arial"/>
                  <w:sz w:val="21"/>
                </w:rPr>
                <w:id w:val="1479338726"/>
                <w14:checkbox>
                  <w14:checked w14:val="0"/>
                  <w14:checkedState w14:val="2612" w14:font="MS Gothic"/>
                  <w14:uncheckedState w14:val="2610" w14:font="MS Gothic"/>
                </w14:checkbox>
              </w:sdtPr>
              <w:sdtEndPr/>
              <w:sdtContent>
                <w:r w:rsidR="00CE7871" w:rsidRPr="00BF05FB">
                  <w:rPr>
                    <w:rFonts w:ascii="Segoe UI Symbol" w:eastAsia="MS Gothic" w:hAnsi="Segoe UI Symbol" w:cs="Segoe UI Symbol"/>
                    <w:sz w:val="21"/>
                  </w:rPr>
                  <w:t>☐</w:t>
                </w:r>
              </w:sdtContent>
            </w:sdt>
            <w:r w:rsidR="00F11421" w:rsidRPr="00BF05FB">
              <w:rPr>
                <w:rFonts w:ascii="Arial" w:hAnsi="Arial" w:cs="Arial"/>
                <w:sz w:val="21"/>
              </w:rPr>
              <w:t xml:space="preserve">  </w:t>
            </w:r>
          </w:p>
        </w:tc>
        <w:tc>
          <w:tcPr>
            <w:tcW w:w="962" w:type="dxa"/>
            <w:tcBorders>
              <w:bottom w:val="single" w:sz="8" w:space="0" w:color="F1F1F1"/>
            </w:tcBorders>
          </w:tcPr>
          <w:p w14:paraId="1289CF9F" w14:textId="77777777" w:rsidR="00F11421" w:rsidRPr="00BF05FB" w:rsidRDefault="00F11421" w:rsidP="00F11421">
            <w:pPr>
              <w:pStyle w:val="TableParagraph"/>
              <w:rPr>
                <w:rFonts w:ascii="Arial" w:hAnsi="Arial" w:cs="Arial"/>
                <w:sz w:val="18"/>
              </w:rPr>
            </w:pPr>
          </w:p>
        </w:tc>
      </w:tr>
      <w:tr w:rsidR="00F11421" w:rsidRPr="00BF05FB" w14:paraId="3E173AC0" w14:textId="77777777" w:rsidTr="00F11421">
        <w:trPr>
          <w:trHeight w:val="270"/>
        </w:trPr>
        <w:tc>
          <w:tcPr>
            <w:tcW w:w="457" w:type="dxa"/>
          </w:tcPr>
          <w:p w14:paraId="202F2A8D" w14:textId="77777777" w:rsidR="00F11421" w:rsidRPr="00BF05FB" w:rsidRDefault="00F11421" w:rsidP="00F11421">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4C802010" w14:textId="77777777" w:rsidR="00F11421" w:rsidRPr="00BF05FB" w:rsidRDefault="007277D2" w:rsidP="00CE7871">
            <w:pPr>
              <w:pStyle w:val="TableParagraph"/>
              <w:spacing w:line="250" w:lineRule="exact"/>
              <w:ind w:left="398"/>
              <w:rPr>
                <w:rFonts w:ascii="Arial" w:hAnsi="Arial" w:cs="Arial"/>
                <w:sz w:val="21"/>
              </w:rPr>
            </w:pPr>
            <w:sdt>
              <w:sdtPr>
                <w:rPr>
                  <w:rFonts w:ascii="Arial" w:hAnsi="Arial" w:cs="Arial"/>
                  <w:sz w:val="21"/>
                </w:rPr>
                <w:id w:val="-122612004"/>
                <w14:checkbox>
                  <w14:checked w14:val="0"/>
                  <w14:checkedState w14:val="2612" w14:font="MS Gothic"/>
                  <w14:uncheckedState w14:val="2610" w14:font="MS Gothic"/>
                </w14:checkbox>
              </w:sdtPr>
              <w:sdtEndPr/>
              <w:sdtContent>
                <w:r w:rsidR="00F11421" w:rsidRPr="00BF05FB">
                  <w:rPr>
                    <w:rFonts w:ascii="Segoe UI Symbol" w:eastAsia="MS Gothic" w:hAnsi="Segoe UI Symbol" w:cs="Segoe UI Symbol"/>
                    <w:sz w:val="21"/>
                  </w:rPr>
                  <w:t>☐</w:t>
                </w:r>
              </w:sdtContent>
            </w:sdt>
            <w:r w:rsidR="00F11421" w:rsidRPr="00BF05FB">
              <w:rPr>
                <w:rFonts w:ascii="Arial" w:hAnsi="Arial" w:cs="Arial"/>
                <w:i/>
                <w:sz w:val="21"/>
              </w:rPr>
              <w:t xml:space="preserve"> </w:t>
            </w:r>
          </w:p>
        </w:tc>
        <w:tc>
          <w:tcPr>
            <w:tcW w:w="962" w:type="dxa"/>
            <w:tcBorders>
              <w:top w:val="single" w:sz="8" w:space="0" w:color="F1F1F1"/>
              <w:bottom w:val="single" w:sz="8" w:space="0" w:color="F1F1F1"/>
            </w:tcBorders>
          </w:tcPr>
          <w:p w14:paraId="6A5AF288" w14:textId="77777777" w:rsidR="00F11421" w:rsidRPr="00BF05FB" w:rsidRDefault="00F11421" w:rsidP="00F11421">
            <w:pPr>
              <w:pStyle w:val="TableParagraph"/>
              <w:rPr>
                <w:rFonts w:ascii="Arial" w:hAnsi="Arial" w:cs="Arial"/>
                <w:sz w:val="20"/>
              </w:rPr>
            </w:pPr>
          </w:p>
        </w:tc>
      </w:tr>
      <w:tr w:rsidR="00F11421" w:rsidRPr="00BF05FB" w14:paraId="3EE78309" w14:textId="77777777" w:rsidTr="00F11421">
        <w:trPr>
          <w:trHeight w:val="270"/>
        </w:trPr>
        <w:tc>
          <w:tcPr>
            <w:tcW w:w="457" w:type="dxa"/>
          </w:tcPr>
          <w:p w14:paraId="1C35AE72" w14:textId="77777777" w:rsidR="00F11421" w:rsidRPr="00BF05FB" w:rsidRDefault="00F11421" w:rsidP="00F11421">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527204F5" w14:textId="77777777" w:rsidR="00F11421" w:rsidRPr="00BF05FB" w:rsidRDefault="007277D2" w:rsidP="00CE7871">
            <w:pPr>
              <w:pStyle w:val="TableParagraph"/>
              <w:spacing w:line="250" w:lineRule="exact"/>
              <w:ind w:left="398"/>
              <w:rPr>
                <w:rFonts w:ascii="Arial" w:hAnsi="Arial" w:cs="Arial"/>
                <w:sz w:val="21"/>
              </w:rPr>
            </w:pPr>
            <w:sdt>
              <w:sdtPr>
                <w:rPr>
                  <w:rFonts w:ascii="Arial" w:hAnsi="Arial" w:cs="Arial"/>
                  <w:sz w:val="21"/>
                </w:rPr>
                <w:id w:val="904960505"/>
                <w14:checkbox>
                  <w14:checked w14:val="0"/>
                  <w14:checkedState w14:val="2612" w14:font="MS Gothic"/>
                  <w14:uncheckedState w14:val="2610" w14:font="MS Gothic"/>
                </w14:checkbox>
              </w:sdtPr>
              <w:sdtEndPr/>
              <w:sdtContent>
                <w:r w:rsidR="00F11421" w:rsidRPr="00BF05FB">
                  <w:rPr>
                    <w:rFonts w:ascii="Segoe UI Symbol" w:eastAsia="MS Gothic" w:hAnsi="Segoe UI Symbol" w:cs="Segoe UI Symbol"/>
                    <w:sz w:val="21"/>
                  </w:rPr>
                  <w:t>☐</w:t>
                </w:r>
              </w:sdtContent>
            </w:sdt>
            <w:r w:rsidR="00F11421" w:rsidRPr="00BF05FB">
              <w:rPr>
                <w:rFonts w:ascii="Arial" w:hAnsi="Arial" w:cs="Arial"/>
                <w:i/>
                <w:sz w:val="21"/>
              </w:rPr>
              <w:t xml:space="preserve"> </w:t>
            </w:r>
          </w:p>
        </w:tc>
        <w:tc>
          <w:tcPr>
            <w:tcW w:w="962" w:type="dxa"/>
            <w:tcBorders>
              <w:top w:val="single" w:sz="8" w:space="0" w:color="F1F1F1"/>
              <w:bottom w:val="single" w:sz="8" w:space="0" w:color="F1F1F1"/>
            </w:tcBorders>
          </w:tcPr>
          <w:p w14:paraId="7B351805" w14:textId="77777777" w:rsidR="00F11421" w:rsidRPr="00BF05FB" w:rsidRDefault="00F11421" w:rsidP="00F11421">
            <w:pPr>
              <w:pStyle w:val="TableParagraph"/>
              <w:rPr>
                <w:rFonts w:ascii="Arial" w:hAnsi="Arial" w:cs="Arial"/>
                <w:sz w:val="20"/>
              </w:rPr>
            </w:pPr>
          </w:p>
        </w:tc>
      </w:tr>
      <w:tr w:rsidR="00F11421" w:rsidRPr="00BF05FB" w14:paraId="6CAB996D" w14:textId="77777777" w:rsidTr="00F11421">
        <w:trPr>
          <w:trHeight w:val="270"/>
        </w:trPr>
        <w:tc>
          <w:tcPr>
            <w:tcW w:w="457" w:type="dxa"/>
          </w:tcPr>
          <w:p w14:paraId="529AB6A0" w14:textId="77777777" w:rsidR="00F11421" w:rsidRPr="00BF05FB" w:rsidRDefault="00F11421" w:rsidP="00F11421">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145D0779" w14:textId="77777777" w:rsidR="00F11421" w:rsidRPr="00BF05FB" w:rsidRDefault="007277D2" w:rsidP="00CE7871">
            <w:pPr>
              <w:pStyle w:val="TableParagraph"/>
              <w:spacing w:line="250" w:lineRule="exact"/>
              <w:ind w:left="398"/>
              <w:rPr>
                <w:rFonts w:ascii="Arial" w:hAnsi="Arial" w:cs="Arial"/>
                <w:sz w:val="21"/>
              </w:rPr>
            </w:pPr>
            <w:sdt>
              <w:sdtPr>
                <w:rPr>
                  <w:rFonts w:ascii="Arial" w:hAnsi="Arial" w:cs="Arial"/>
                  <w:sz w:val="21"/>
                </w:rPr>
                <w:id w:val="-1182358335"/>
                <w14:checkbox>
                  <w14:checked w14:val="0"/>
                  <w14:checkedState w14:val="2612" w14:font="MS Gothic"/>
                  <w14:uncheckedState w14:val="2610" w14:font="MS Gothic"/>
                </w14:checkbox>
              </w:sdtPr>
              <w:sdtEndPr/>
              <w:sdtContent>
                <w:r w:rsidR="00F11421" w:rsidRPr="00BF05FB">
                  <w:rPr>
                    <w:rFonts w:ascii="Segoe UI Symbol" w:eastAsia="MS Gothic" w:hAnsi="Segoe UI Symbol" w:cs="Segoe UI Symbol"/>
                    <w:sz w:val="21"/>
                  </w:rPr>
                  <w:t>☐</w:t>
                </w:r>
              </w:sdtContent>
            </w:sdt>
            <w:r w:rsidR="00F11421" w:rsidRPr="00BF05FB">
              <w:rPr>
                <w:rFonts w:ascii="Arial" w:hAnsi="Arial" w:cs="Arial"/>
                <w:i/>
                <w:sz w:val="21"/>
              </w:rPr>
              <w:t xml:space="preserve"> </w:t>
            </w:r>
          </w:p>
        </w:tc>
        <w:tc>
          <w:tcPr>
            <w:tcW w:w="962" w:type="dxa"/>
            <w:tcBorders>
              <w:top w:val="single" w:sz="8" w:space="0" w:color="F1F1F1"/>
              <w:bottom w:val="single" w:sz="8" w:space="0" w:color="F1F1F1"/>
            </w:tcBorders>
          </w:tcPr>
          <w:p w14:paraId="4FF45D49" w14:textId="77777777" w:rsidR="00F11421" w:rsidRPr="00BF05FB" w:rsidRDefault="00F11421" w:rsidP="00F11421">
            <w:pPr>
              <w:pStyle w:val="TableParagraph"/>
              <w:rPr>
                <w:rFonts w:ascii="Arial" w:hAnsi="Arial" w:cs="Arial"/>
                <w:sz w:val="20"/>
              </w:rPr>
            </w:pPr>
          </w:p>
        </w:tc>
      </w:tr>
      <w:tr w:rsidR="00F11421" w:rsidRPr="00BF05FB" w14:paraId="215C2FBD" w14:textId="77777777" w:rsidTr="00F11421">
        <w:trPr>
          <w:trHeight w:val="270"/>
        </w:trPr>
        <w:tc>
          <w:tcPr>
            <w:tcW w:w="457" w:type="dxa"/>
          </w:tcPr>
          <w:p w14:paraId="0E29D79F" w14:textId="77777777" w:rsidR="00F11421" w:rsidRPr="00BF05FB" w:rsidRDefault="00F11421" w:rsidP="00F11421">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7641AD53" w14:textId="77777777" w:rsidR="00F11421" w:rsidRPr="00BF05FB" w:rsidRDefault="007277D2" w:rsidP="00CE7871">
            <w:pPr>
              <w:pStyle w:val="TableParagraph"/>
              <w:spacing w:line="251" w:lineRule="exact"/>
              <w:ind w:left="398"/>
              <w:rPr>
                <w:rFonts w:ascii="Arial" w:hAnsi="Arial" w:cs="Arial"/>
                <w:i/>
                <w:sz w:val="21"/>
              </w:rPr>
            </w:pPr>
            <w:sdt>
              <w:sdtPr>
                <w:rPr>
                  <w:rFonts w:ascii="Arial" w:hAnsi="Arial" w:cs="Arial"/>
                  <w:sz w:val="21"/>
                </w:rPr>
                <w:id w:val="901795536"/>
                <w14:checkbox>
                  <w14:checked w14:val="0"/>
                  <w14:checkedState w14:val="2612" w14:font="MS Gothic"/>
                  <w14:uncheckedState w14:val="2610" w14:font="MS Gothic"/>
                </w14:checkbox>
              </w:sdtPr>
              <w:sdtEndPr/>
              <w:sdtContent>
                <w:r w:rsidR="00F11421" w:rsidRPr="00BF05FB">
                  <w:rPr>
                    <w:rFonts w:ascii="Segoe UI Symbol" w:eastAsia="MS Gothic" w:hAnsi="Segoe UI Symbol" w:cs="Segoe UI Symbol"/>
                    <w:sz w:val="21"/>
                  </w:rPr>
                  <w:t>☐</w:t>
                </w:r>
              </w:sdtContent>
            </w:sdt>
            <w:r w:rsidR="00F11421" w:rsidRPr="00BF05FB">
              <w:rPr>
                <w:rFonts w:ascii="Arial" w:hAnsi="Arial" w:cs="Arial"/>
                <w:i/>
                <w:sz w:val="21"/>
              </w:rPr>
              <w:t xml:space="preserve"> </w:t>
            </w:r>
          </w:p>
        </w:tc>
        <w:tc>
          <w:tcPr>
            <w:tcW w:w="962" w:type="dxa"/>
            <w:tcBorders>
              <w:top w:val="single" w:sz="8" w:space="0" w:color="F1F1F1"/>
              <w:bottom w:val="single" w:sz="8" w:space="0" w:color="F1F1F1"/>
            </w:tcBorders>
          </w:tcPr>
          <w:p w14:paraId="50A33CB1" w14:textId="77777777" w:rsidR="00F11421" w:rsidRPr="00BF05FB" w:rsidRDefault="00F11421" w:rsidP="00F11421">
            <w:pPr>
              <w:pStyle w:val="TableParagraph"/>
              <w:rPr>
                <w:rFonts w:ascii="Arial" w:hAnsi="Arial" w:cs="Arial"/>
                <w:sz w:val="20"/>
              </w:rPr>
            </w:pPr>
          </w:p>
        </w:tc>
      </w:tr>
      <w:tr w:rsidR="00B72C7E" w:rsidRPr="00BF05FB" w14:paraId="26FF35CD" w14:textId="77777777" w:rsidTr="00E95DB7">
        <w:trPr>
          <w:trHeight w:val="262"/>
        </w:trPr>
        <w:tc>
          <w:tcPr>
            <w:tcW w:w="457" w:type="dxa"/>
          </w:tcPr>
          <w:p w14:paraId="68A02C8A" w14:textId="77777777" w:rsidR="00B72C7E" w:rsidRPr="00BF05FB" w:rsidRDefault="00B72C7E" w:rsidP="00E95DB7">
            <w:pPr>
              <w:pStyle w:val="TableParagraph"/>
              <w:rPr>
                <w:rFonts w:ascii="Arial" w:hAnsi="Arial" w:cs="Arial"/>
                <w:sz w:val="18"/>
              </w:rPr>
            </w:pPr>
          </w:p>
        </w:tc>
        <w:tc>
          <w:tcPr>
            <w:tcW w:w="8879" w:type="dxa"/>
            <w:gridSpan w:val="3"/>
            <w:tcBorders>
              <w:bottom w:val="single" w:sz="8" w:space="0" w:color="F1F1F1"/>
            </w:tcBorders>
          </w:tcPr>
          <w:p w14:paraId="63D9A3E4" w14:textId="77777777" w:rsidR="00B72C7E" w:rsidRPr="00BF05FB" w:rsidRDefault="00B72C7E" w:rsidP="00E95DB7">
            <w:pPr>
              <w:pStyle w:val="TableParagraph"/>
              <w:spacing w:line="251" w:lineRule="exact"/>
              <w:ind w:left="398"/>
              <w:rPr>
                <w:rFonts w:ascii="Arial" w:hAnsi="Arial" w:cs="Arial"/>
                <w:sz w:val="21"/>
              </w:rPr>
            </w:pPr>
            <w:r w:rsidRPr="00BF05FB">
              <w:rPr>
                <w:rFonts w:ascii="Arial" w:hAnsi="Arial" w:cs="Arial"/>
                <w:sz w:val="21"/>
              </w:rPr>
              <w:t>Critères de nomination</w:t>
            </w:r>
          </w:p>
        </w:tc>
        <w:tc>
          <w:tcPr>
            <w:tcW w:w="962" w:type="dxa"/>
            <w:tcBorders>
              <w:bottom w:val="single" w:sz="8" w:space="0" w:color="F1F1F1"/>
            </w:tcBorders>
          </w:tcPr>
          <w:p w14:paraId="2F71420A" w14:textId="77777777" w:rsidR="00B72C7E" w:rsidRPr="00BF05FB" w:rsidRDefault="00B72C7E" w:rsidP="00E95DB7">
            <w:pPr>
              <w:pStyle w:val="TableParagraph"/>
              <w:rPr>
                <w:rFonts w:ascii="Arial" w:hAnsi="Arial" w:cs="Arial"/>
                <w:sz w:val="18"/>
              </w:rPr>
            </w:pPr>
          </w:p>
        </w:tc>
      </w:tr>
      <w:tr w:rsidR="00B72C7E" w:rsidRPr="00BF05FB" w14:paraId="742FFD5C" w14:textId="77777777" w:rsidTr="00E95DB7">
        <w:trPr>
          <w:trHeight w:val="262"/>
        </w:trPr>
        <w:tc>
          <w:tcPr>
            <w:tcW w:w="457" w:type="dxa"/>
          </w:tcPr>
          <w:p w14:paraId="27BFCDD8" w14:textId="77777777" w:rsidR="00B72C7E" w:rsidRPr="00BF05FB" w:rsidRDefault="00B72C7E" w:rsidP="00E95DB7">
            <w:pPr>
              <w:pStyle w:val="TableParagraph"/>
              <w:rPr>
                <w:rFonts w:ascii="Arial" w:hAnsi="Arial" w:cs="Arial"/>
                <w:sz w:val="18"/>
              </w:rPr>
            </w:pPr>
          </w:p>
        </w:tc>
        <w:tc>
          <w:tcPr>
            <w:tcW w:w="8879" w:type="dxa"/>
            <w:gridSpan w:val="3"/>
            <w:tcBorders>
              <w:bottom w:val="single" w:sz="8" w:space="0" w:color="F1F1F1"/>
            </w:tcBorders>
          </w:tcPr>
          <w:p w14:paraId="04489F2E" w14:textId="77777777" w:rsidR="00B72C7E" w:rsidRPr="00BF05FB" w:rsidRDefault="007277D2" w:rsidP="00CE7871">
            <w:pPr>
              <w:pStyle w:val="TableParagraph"/>
              <w:spacing w:line="251" w:lineRule="exact"/>
              <w:ind w:left="398"/>
              <w:rPr>
                <w:rFonts w:ascii="Arial" w:hAnsi="Arial" w:cs="Arial"/>
                <w:sz w:val="21"/>
              </w:rPr>
            </w:pPr>
            <w:sdt>
              <w:sdtPr>
                <w:rPr>
                  <w:rFonts w:ascii="Arial" w:hAnsi="Arial" w:cs="Arial"/>
                  <w:sz w:val="21"/>
                </w:rPr>
                <w:id w:val="1760939477"/>
                <w14:checkbox>
                  <w14:checked w14:val="0"/>
                  <w14:checkedState w14:val="2612" w14:font="MS Gothic"/>
                  <w14:uncheckedState w14:val="2610" w14:font="MS Gothic"/>
                </w14:checkbox>
              </w:sdtPr>
              <w:sdtEndPr/>
              <w:sdtContent>
                <w:r w:rsidR="00B72C7E" w:rsidRPr="00BF05FB">
                  <w:rPr>
                    <w:rFonts w:ascii="Segoe UI Symbol" w:eastAsia="MS Gothic" w:hAnsi="Segoe UI Symbol" w:cs="Segoe UI Symbol"/>
                    <w:sz w:val="21"/>
                  </w:rPr>
                  <w:t>☐</w:t>
                </w:r>
              </w:sdtContent>
            </w:sdt>
            <w:r w:rsidR="00B72C7E" w:rsidRPr="00BF05FB">
              <w:rPr>
                <w:rFonts w:ascii="Arial" w:hAnsi="Arial" w:cs="Arial"/>
                <w:sz w:val="21"/>
              </w:rPr>
              <w:t xml:space="preserve"> </w:t>
            </w:r>
          </w:p>
        </w:tc>
        <w:tc>
          <w:tcPr>
            <w:tcW w:w="962" w:type="dxa"/>
            <w:tcBorders>
              <w:bottom w:val="single" w:sz="8" w:space="0" w:color="F1F1F1"/>
            </w:tcBorders>
          </w:tcPr>
          <w:p w14:paraId="710F54AA" w14:textId="77777777" w:rsidR="00B72C7E" w:rsidRPr="00BF05FB" w:rsidRDefault="00B72C7E" w:rsidP="00E95DB7">
            <w:pPr>
              <w:pStyle w:val="TableParagraph"/>
              <w:rPr>
                <w:rFonts w:ascii="Arial" w:hAnsi="Arial" w:cs="Arial"/>
                <w:sz w:val="18"/>
              </w:rPr>
            </w:pPr>
          </w:p>
        </w:tc>
      </w:tr>
      <w:tr w:rsidR="00B72C7E" w:rsidRPr="00BF05FB" w14:paraId="50FF7D8C" w14:textId="77777777" w:rsidTr="00E95DB7">
        <w:trPr>
          <w:trHeight w:val="270"/>
        </w:trPr>
        <w:tc>
          <w:tcPr>
            <w:tcW w:w="457" w:type="dxa"/>
          </w:tcPr>
          <w:p w14:paraId="70179925" w14:textId="77777777" w:rsidR="00B72C7E" w:rsidRPr="00BF05FB" w:rsidRDefault="00B72C7E" w:rsidP="00E95DB7">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545B21D7" w14:textId="77777777" w:rsidR="00B72C7E" w:rsidRPr="00BF05FB" w:rsidRDefault="007277D2" w:rsidP="00CE7871">
            <w:pPr>
              <w:pStyle w:val="TableParagraph"/>
              <w:spacing w:line="250" w:lineRule="exact"/>
              <w:ind w:left="398"/>
              <w:rPr>
                <w:rFonts w:ascii="Arial" w:hAnsi="Arial" w:cs="Arial"/>
                <w:sz w:val="21"/>
              </w:rPr>
            </w:pPr>
            <w:sdt>
              <w:sdtPr>
                <w:rPr>
                  <w:rFonts w:ascii="Arial" w:hAnsi="Arial" w:cs="Arial"/>
                  <w:sz w:val="21"/>
                </w:rPr>
                <w:id w:val="1480659084"/>
                <w14:checkbox>
                  <w14:checked w14:val="0"/>
                  <w14:checkedState w14:val="2612" w14:font="MS Gothic"/>
                  <w14:uncheckedState w14:val="2610" w14:font="MS Gothic"/>
                </w14:checkbox>
              </w:sdtPr>
              <w:sdtEndPr/>
              <w:sdtContent>
                <w:r w:rsidR="00B72C7E" w:rsidRPr="00BF05FB">
                  <w:rPr>
                    <w:rFonts w:ascii="Segoe UI Symbol" w:eastAsia="MS Gothic" w:hAnsi="Segoe UI Symbol" w:cs="Segoe UI Symbol"/>
                    <w:sz w:val="21"/>
                  </w:rPr>
                  <w:t>☐</w:t>
                </w:r>
              </w:sdtContent>
            </w:sdt>
            <w:r w:rsidR="00B72C7E" w:rsidRPr="00BF05FB">
              <w:rPr>
                <w:rFonts w:ascii="Arial" w:hAnsi="Arial" w:cs="Arial"/>
                <w:i/>
                <w:sz w:val="21"/>
              </w:rPr>
              <w:t xml:space="preserve"> </w:t>
            </w:r>
          </w:p>
        </w:tc>
        <w:tc>
          <w:tcPr>
            <w:tcW w:w="962" w:type="dxa"/>
            <w:tcBorders>
              <w:top w:val="single" w:sz="8" w:space="0" w:color="F1F1F1"/>
              <w:bottom w:val="single" w:sz="8" w:space="0" w:color="F1F1F1"/>
            </w:tcBorders>
          </w:tcPr>
          <w:p w14:paraId="472E299E" w14:textId="77777777" w:rsidR="00B72C7E" w:rsidRPr="00BF05FB" w:rsidRDefault="00B72C7E" w:rsidP="00E95DB7">
            <w:pPr>
              <w:pStyle w:val="TableParagraph"/>
              <w:rPr>
                <w:rFonts w:ascii="Arial" w:hAnsi="Arial" w:cs="Arial"/>
                <w:sz w:val="20"/>
              </w:rPr>
            </w:pPr>
          </w:p>
        </w:tc>
      </w:tr>
      <w:tr w:rsidR="00B72C7E" w:rsidRPr="00BF05FB" w14:paraId="5EAA8DCF" w14:textId="77777777" w:rsidTr="00E95DB7">
        <w:trPr>
          <w:trHeight w:val="270"/>
        </w:trPr>
        <w:tc>
          <w:tcPr>
            <w:tcW w:w="457" w:type="dxa"/>
          </w:tcPr>
          <w:p w14:paraId="748033F4" w14:textId="77777777" w:rsidR="00B72C7E" w:rsidRPr="00BF05FB" w:rsidRDefault="00B72C7E" w:rsidP="00E95DB7">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75561E82" w14:textId="77777777" w:rsidR="00B72C7E" w:rsidRPr="00BF05FB" w:rsidRDefault="007277D2" w:rsidP="00CE7871">
            <w:pPr>
              <w:pStyle w:val="TableParagraph"/>
              <w:spacing w:line="250" w:lineRule="exact"/>
              <w:ind w:left="398"/>
              <w:rPr>
                <w:rFonts w:ascii="Arial" w:hAnsi="Arial" w:cs="Arial"/>
                <w:sz w:val="21"/>
              </w:rPr>
            </w:pPr>
            <w:sdt>
              <w:sdtPr>
                <w:rPr>
                  <w:rFonts w:ascii="Arial" w:hAnsi="Arial" w:cs="Arial"/>
                  <w:sz w:val="21"/>
                </w:rPr>
                <w:id w:val="-2057463250"/>
                <w14:checkbox>
                  <w14:checked w14:val="0"/>
                  <w14:checkedState w14:val="2612" w14:font="MS Gothic"/>
                  <w14:uncheckedState w14:val="2610" w14:font="MS Gothic"/>
                </w14:checkbox>
              </w:sdtPr>
              <w:sdtEndPr/>
              <w:sdtContent>
                <w:r w:rsidR="00B72C7E" w:rsidRPr="00BF05FB">
                  <w:rPr>
                    <w:rFonts w:ascii="Segoe UI Symbol" w:eastAsia="MS Gothic" w:hAnsi="Segoe UI Symbol" w:cs="Segoe UI Symbol"/>
                    <w:sz w:val="21"/>
                  </w:rPr>
                  <w:t>☐</w:t>
                </w:r>
              </w:sdtContent>
            </w:sdt>
            <w:r w:rsidR="00B72C7E" w:rsidRPr="00BF05FB">
              <w:rPr>
                <w:rFonts w:ascii="Arial" w:hAnsi="Arial" w:cs="Arial"/>
                <w:i/>
                <w:sz w:val="21"/>
              </w:rPr>
              <w:t xml:space="preserve"> </w:t>
            </w:r>
          </w:p>
        </w:tc>
        <w:tc>
          <w:tcPr>
            <w:tcW w:w="962" w:type="dxa"/>
            <w:tcBorders>
              <w:top w:val="single" w:sz="8" w:space="0" w:color="F1F1F1"/>
              <w:bottom w:val="single" w:sz="8" w:space="0" w:color="F1F1F1"/>
            </w:tcBorders>
          </w:tcPr>
          <w:p w14:paraId="03DD5FA2" w14:textId="77777777" w:rsidR="00B72C7E" w:rsidRPr="00BF05FB" w:rsidRDefault="00B72C7E" w:rsidP="00E95DB7">
            <w:pPr>
              <w:pStyle w:val="TableParagraph"/>
              <w:rPr>
                <w:rFonts w:ascii="Arial" w:hAnsi="Arial" w:cs="Arial"/>
                <w:sz w:val="20"/>
              </w:rPr>
            </w:pPr>
          </w:p>
        </w:tc>
      </w:tr>
      <w:tr w:rsidR="00B72C7E" w:rsidRPr="00BF05FB" w14:paraId="68AA8174" w14:textId="77777777" w:rsidTr="00E95DB7">
        <w:trPr>
          <w:trHeight w:val="270"/>
        </w:trPr>
        <w:tc>
          <w:tcPr>
            <w:tcW w:w="457" w:type="dxa"/>
          </w:tcPr>
          <w:p w14:paraId="500F34BC" w14:textId="77777777" w:rsidR="00B72C7E" w:rsidRPr="00BF05FB" w:rsidRDefault="00B72C7E" w:rsidP="00E95DB7">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7266F7C5" w14:textId="77777777" w:rsidR="00B72C7E" w:rsidRPr="00BF05FB" w:rsidRDefault="007277D2" w:rsidP="00CE7871">
            <w:pPr>
              <w:pStyle w:val="TableParagraph"/>
              <w:spacing w:line="250" w:lineRule="exact"/>
              <w:ind w:left="398"/>
              <w:rPr>
                <w:rFonts w:ascii="Arial" w:hAnsi="Arial" w:cs="Arial"/>
                <w:sz w:val="21"/>
              </w:rPr>
            </w:pPr>
            <w:sdt>
              <w:sdtPr>
                <w:rPr>
                  <w:rFonts w:ascii="Arial" w:hAnsi="Arial" w:cs="Arial"/>
                  <w:sz w:val="21"/>
                </w:rPr>
                <w:id w:val="1229573446"/>
                <w14:checkbox>
                  <w14:checked w14:val="0"/>
                  <w14:checkedState w14:val="2612" w14:font="MS Gothic"/>
                  <w14:uncheckedState w14:val="2610" w14:font="MS Gothic"/>
                </w14:checkbox>
              </w:sdtPr>
              <w:sdtEndPr/>
              <w:sdtContent>
                <w:r w:rsidR="00B72C7E" w:rsidRPr="00BF05FB">
                  <w:rPr>
                    <w:rFonts w:ascii="Segoe UI Symbol" w:eastAsia="MS Gothic" w:hAnsi="Segoe UI Symbol" w:cs="Segoe UI Symbol"/>
                    <w:sz w:val="21"/>
                  </w:rPr>
                  <w:t>☐</w:t>
                </w:r>
              </w:sdtContent>
            </w:sdt>
            <w:r w:rsidR="00B72C7E" w:rsidRPr="00BF05FB">
              <w:rPr>
                <w:rFonts w:ascii="Arial" w:hAnsi="Arial" w:cs="Arial"/>
                <w:i/>
                <w:sz w:val="21"/>
              </w:rPr>
              <w:t xml:space="preserve"> </w:t>
            </w:r>
          </w:p>
        </w:tc>
        <w:tc>
          <w:tcPr>
            <w:tcW w:w="962" w:type="dxa"/>
            <w:tcBorders>
              <w:top w:val="single" w:sz="8" w:space="0" w:color="F1F1F1"/>
              <w:bottom w:val="single" w:sz="8" w:space="0" w:color="F1F1F1"/>
            </w:tcBorders>
          </w:tcPr>
          <w:p w14:paraId="733C3AD9" w14:textId="77777777" w:rsidR="00B72C7E" w:rsidRPr="00BF05FB" w:rsidRDefault="00B72C7E" w:rsidP="00E95DB7">
            <w:pPr>
              <w:pStyle w:val="TableParagraph"/>
              <w:rPr>
                <w:rFonts w:ascii="Arial" w:hAnsi="Arial" w:cs="Arial"/>
                <w:sz w:val="20"/>
              </w:rPr>
            </w:pPr>
          </w:p>
        </w:tc>
      </w:tr>
      <w:tr w:rsidR="00B72C7E" w:rsidRPr="00BF05FB" w14:paraId="025E01B9" w14:textId="77777777" w:rsidTr="00E95DB7">
        <w:trPr>
          <w:trHeight w:val="270"/>
        </w:trPr>
        <w:tc>
          <w:tcPr>
            <w:tcW w:w="457" w:type="dxa"/>
          </w:tcPr>
          <w:p w14:paraId="70352B42" w14:textId="77777777" w:rsidR="00B72C7E" w:rsidRPr="00BF05FB" w:rsidRDefault="00B72C7E" w:rsidP="00E95DB7">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42C9874D" w14:textId="77777777" w:rsidR="00B72C7E" w:rsidRPr="00BF05FB" w:rsidRDefault="007277D2" w:rsidP="00CE7871">
            <w:pPr>
              <w:pStyle w:val="TableParagraph"/>
              <w:spacing w:line="251" w:lineRule="exact"/>
              <w:ind w:left="398"/>
              <w:rPr>
                <w:rFonts w:ascii="Arial" w:hAnsi="Arial" w:cs="Arial"/>
                <w:i/>
                <w:sz w:val="21"/>
              </w:rPr>
            </w:pPr>
            <w:sdt>
              <w:sdtPr>
                <w:rPr>
                  <w:rFonts w:ascii="Arial" w:hAnsi="Arial" w:cs="Arial"/>
                  <w:sz w:val="21"/>
                </w:rPr>
                <w:id w:val="-970585449"/>
                <w14:checkbox>
                  <w14:checked w14:val="0"/>
                  <w14:checkedState w14:val="2612" w14:font="MS Gothic"/>
                  <w14:uncheckedState w14:val="2610" w14:font="MS Gothic"/>
                </w14:checkbox>
              </w:sdtPr>
              <w:sdtEndPr/>
              <w:sdtContent>
                <w:r w:rsidR="00B72C7E" w:rsidRPr="00BF05FB">
                  <w:rPr>
                    <w:rFonts w:ascii="Segoe UI Symbol" w:eastAsia="MS Gothic" w:hAnsi="Segoe UI Symbol" w:cs="Segoe UI Symbol"/>
                    <w:sz w:val="21"/>
                  </w:rPr>
                  <w:t>☐</w:t>
                </w:r>
              </w:sdtContent>
            </w:sdt>
            <w:r w:rsidR="00B72C7E" w:rsidRPr="00BF05FB">
              <w:rPr>
                <w:rFonts w:ascii="Arial" w:hAnsi="Arial" w:cs="Arial"/>
                <w:i/>
                <w:sz w:val="21"/>
              </w:rPr>
              <w:t xml:space="preserve"> </w:t>
            </w:r>
          </w:p>
        </w:tc>
        <w:tc>
          <w:tcPr>
            <w:tcW w:w="962" w:type="dxa"/>
            <w:tcBorders>
              <w:top w:val="single" w:sz="8" w:space="0" w:color="F1F1F1"/>
              <w:bottom w:val="single" w:sz="8" w:space="0" w:color="F1F1F1"/>
            </w:tcBorders>
          </w:tcPr>
          <w:p w14:paraId="4858666B" w14:textId="77777777" w:rsidR="00B72C7E" w:rsidRPr="00BF05FB" w:rsidRDefault="00B72C7E" w:rsidP="00E95DB7">
            <w:pPr>
              <w:pStyle w:val="TableParagraph"/>
              <w:rPr>
                <w:rFonts w:ascii="Arial" w:hAnsi="Arial" w:cs="Arial"/>
                <w:sz w:val="20"/>
              </w:rPr>
            </w:pPr>
          </w:p>
        </w:tc>
      </w:tr>
    </w:tbl>
    <w:p w14:paraId="6B74CA6E" w14:textId="77777777" w:rsidR="007C02E8" w:rsidRPr="00BF05FB" w:rsidRDefault="00DE33ED" w:rsidP="00F11421">
      <w:pPr>
        <w:pStyle w:val="Corpsdetexte"/>
        <w:tabs>
          <w:tab w:val="left" w:pos="1211"/>
        </w:tabs>
        <w:spacing w:before="8"/>
        <w:rPr>
          <w:rFonts w:ascii="Arial" w:hAnsi="Arial" w:cs="Arial"/>
          <w:i/>
          <w:sz w:val="23"/>
        </w:rPr>
      </w:pPr>
      <w:r w:rsidRPr="00BF05FB">
        <w:rPr>
          <w:rFonts w:ascii="Arial" w:hAnsi="Arial" w:cs="Arial"/>
          <w:noProof/>
          <w:lang w:eastAsia="fr-FR"/>
        </w:rPr>
        <w:drawing>
          <wp:anchor distT="0" distB="0" distL="0" distR="0" simplePos="0" relativeHeight="251618304" behindDoc="0" locked="0" layoutInCell="1" allowOverlap="1" wp14:anchorId="465A81B8" wp14:editId="192F5779">
            <wp:simplePos x="0" y="0"/>
            <wp:positionH relativeFrom="page">
              <wp:posOffset>801623</wp:posOffset>
            </wp:positionH>
            <wp:positionV relativeFrom="page">
              <wp:posOffset>359663</wp:posOffset>
            </wp:positionV>
            <wp:extent cx="307848" cy="38100"/>
            <wp:effectExtent l="0" t="0" r="0" b="0"/>
            <wp:wrapNone/>
            <wp:docPr id="8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9.png"/>
                    <pic:cNvPicPr/>
                  </pic:nvPicPr>
                  <pic:blipFill>
                    <a:blip r:embed="rId9" cstate="print"/>
                    <a:stretch>
                      <a:fillRect/>
                    </a:stretch>
                  </pic:blipFill>
                  <pic:spPr>
                    <a:xfrm>
                      <a:off x="0" y="0"/>
                      <a:ext cx="307848" cy="38100"/>
                    </a:xfrm>
                    <a:prstGeom prst="rect">
                      <a:avLst/>
                    </a:prstGeom>
                  </pic:spPr>
                </pic:pic>
              </a:graphicData>
            </a:graphic>
          </wp:anchor>
        </w:drawing>
      </w:r>
      <w:r w:rsidR="00F11421" w:rsidRPr="00BF05FB">
        <w:rPr>
          <w:rFonts w:ascii="Arial" w:hAnsi="Arial" w:cs="Arial"/>
          <w:i/>
          <w:sz w:val="23"/>
        </w:rPr>
        <w:tab/>
      </w:r>
    </w:p>
    <w:tbl>
      <w:tblPr>
        <w:tblStyle w:val="TableNormal"/>
        <w:tblW w:w="0" w:type="auto"/>
        <w:tblInd w:w="445" w:type="dxa"/>
        <w:tblLayout w:type="fixed"/>
        <w:tblLook w:val="01E0" w:firstRow="1" w:lastRow="1" w:firstColumn="1" w:lastColumn="1" w:noHBand="0" w:noVBand="0"/>
      </w:tblPr>
      <w:tblGrid>
        <w:gridCol w:w="457"/>
        <w:gridCol w:w="10173"/>
      </w:tblGrid>
      <w:tr w:rsidR="007C02E8" w:rsidRPr="00BF05FB" w14:paraId="40B35E4A" w14:textId="77777777">
        <w:trPr>
          <w:trHeight w:val="301"/>
        </w:trPr>
        <w:tc>
          <w:tcPr>
            <w:tcW w:w="457" w:type="dxa"/>
          </w:tcPr>
          <w:p w14:paraId="7A86CEF4" w14:textId="77777777" w:rsidR="007C02E8" w:rsidRPr="00BF05FB" w:rsidRDefault="00DE33ED">
            <w:pPr>
              <w:pStyle w:val="TableParagraph"/>
              <w:spacing w:before="4"/>
              <w:ind w:left="200"/>
              <w:rPr>
                <w:rFonts w:ascii="Arial" w:hAnsi="Arial" w:cs="Arial"/>
              </w:rPr>
            </w:pPr>
            <w:r w:rsidRPr="00BF05FB">
              <w:rPr>
                <w:rFonts w:ascii="Arial" w:hAnsi="Arial" w:cs="Arial"/>
              </w:rPr>
              <w:t></w:t>
            </w:r>
          </w:p>
        </w:tc>
        <w:tc>
          <w:tcPr>
            <w:tcW w:w="10173" w:type="dxa"/>
          </w:tcPr>
          <w:p w14:paraId="20BE5443" w14:textId="77777777" w:rsidR="007C02E8" w:rsidRPr="00BF05FB" w:rsidRDefault="00DE33ED">
            <w:pPr>
              <w:pStyle w:val="TableParagraph"/>
              <w:spacing w:before="1"/>
              <w:ind w:left="59"/>
              <w:rPr>
                <w:rFonts w:ascii="Arial" w:hAnsi="Arial" w:cs="Arial"/>
                <w:sz w:val="21"/>
              </w:rPr>
            </w:pPr>
            <w:r w:rsidRPr="00BF05FB">
              <w:rPr>
                <w:rFonts w:ascii="Arial" w:hAnsi="Arial" w:cs="Arial"/>
                <w:sz w:val="21"/>
              </w:rPr>
              <w:t>Mesures favorisant l’accès à des fonctions supérieures</w:t>
            </w:r>
          </w:p>
        </w:tc>
      </w:tr>
      <w:tr w:rsidR="007C02E8" w:rsidRPr="00BF05FB" w14:paraId="15A2D9BC" w14:textId="77777777">
        <w:trPr>
          <w:trHeight w:val="504"/>
        </w:trPr>
        <w:tc>
          <w:tcPr>
            <w:tcW w:w="457" w:type="dxa"/>
          </w:tcPr>
          <w:p w14:paraId="3C350F74" w14:textId="77777777" w:rsidR="007C02E8" w:rsidRPr="00BF05FB" w:rsidRDefault="007C02E8">
            <w:pPr>
              <w:pStyle w:val="TableParagraph"/>
              <w:rPr>
                <w:rFonts w:ascii="Arial" w:hAnsi="Arial" w:cs="Arial"/>
                <w:sz w:val="20"/>
              </w:rPr>
            </w:pPr>
          </w:p>
        </w:tc>
        <w:tc>
          <w:tcPr>
            <w:tcW w:w="10173" w:type="dxa"/>
          </w:tcPr>
          <w:p w14:paraId="5A9EB56C" w14:textId="77777777" w:rsidR="007C02E8" w:rsidRPr="00BF05FB" w:rsidRDefault="00981DAB" w:rsidP="00BF0D7F">
            <w:pPr>
              <w:pStyle w:val="TableParagraph"/>
              <w:spacing w:before="2"/>
              <w:ind w:left="57"/>
              <w:rPr>
                <w:rFonts w:ascii="Arial" w:hAnsi="Arial" w:cs="Arial"/>
                <w:i/>
                <w:sz w:val="20"/>
              </w:rPr>
            </w:pPr>
            <w:r w:rsidRPr="00BF05FB">
              <w:rPr>
                <w:rFonts w:ascii="Arial" w:hAnsi="Arial" w:cs="Arial"/>
                <w:i/>
                <w:sz w:val="20"/>
              </w:rPr>
              <w:t>M</w:t>
            </w:r>
            <w:r w:rsidR="00DE33ED" w:rsidRPr="00BF05FB">
              <w:rPr>
                <w:rFonts w:ascii="Arial" w:hAnsi="Arial" w:cs="Arial"/>
                <w:i/>
                <w:sz w:val="20"/>
              </w:rPr>
              <w:t>esures</w:t>
            </w:r>
            <w:r w:rsidRPr="00BF05FB">
              <w:rPr>
                <w:rFonts w:ascii="Arial" w:hAnsi="Arial" w:cs="Arial"/>
                <w:i/>
                <w:sz w:val="20"/>
              </w:rPr>
              <w:t xml:space="preserve"> prévues et devant faciliter</w:t>
            </w:r>
            <w:r w:rsidR="00DE33ED" w:rsidRPr="00BF05FB">
              <w:rPr>
                <w:rFonts w:ascii="Arial" w:hAnsi="Arial" w:cs="Arial"/>
                <w:i/>
                <w:sz w:val="20"/>
              </w:rPr>
              <w:t xml:space="preserve"> la mobilité interne, en plus de celles définies dans le volet « formation » des lignes</w:t>
            </w:r>
            <w:r w:rsidR="00BF0D7F">
              <w:rPr>
                <w:rFonts w:ascii="Arial" w:hAnsi="Arial" w:cs="Arial"/>
                <w:i/>
                <w:sz w:val="20"/>
              </w:rPr>
              <w:t xml:space="preserve"> </w:t>
            </w:r>
            <w:r w:rsidR="00DE33ED" w:rsidRPr="00BF05FB">
              <w:rPr>
                <w:rFonts w:ascii="Arial" w:hAnsi="Arial" w:cs="Arial"/>
                <w:i/>
                <w:sz w:val="20"/>
              </w:rPr>
              <w:t>directrices de gestion relevant de la stratégie pluriannuelle de pilotage des ressources humaines.</w:t>
            </w:r>
          </w:p>
        </w:tc>
      </w:tr>
    </w:tbl>
    <w:p w14:paraId="2387D18C" w14:textId="77777777" w:rsidR="007C02E8" w:rsidRPr="00BF05FB" w:rsidRDefault="007C02E8">
      <w:pPr>
        <w:pStyle w:val="Corpsdetexte"/>
        <w:spacing w:before="9"/>
        <w:rPr>
          <w:rFonts w:ascii="Arial" w:hAnsi="Arial" w:cs="Arial"/>
          <w:i/>
          <w:sz w:val="29"/>
        </w:rPr>
      </w:pPr>
    </w:p>
    <w:tbl>
      <w:tblPr>
        <w:tblStyle w:val="TableNormal"/>
        <w:tblW w:w="0" w:type="auto"/>
        <w:tblInd w:w="445" w:type="dxa"/>
        <w:tblLayout w:type="fixed"/>
        <w:tblLook w:val="01E0" w:firstRow="1" w:lastRow="1" w:firstColumn="1" w:lastColumn="1" w:noHBand="0" w:noVBand="0"/>
      </w:tblPr>
      <w:tblGrid>
        <w:gridCol w:w="457"/>
        <w:gridCol w:w="22"/>
        <w:gridCol w:w="8839"/>
        <w:gridCol w:w="18"/>
        <w:gridCol w:w="961"/>
      </w:tblGrid>
      <w:tr w:rsidR="007C02E8" w:rsidRPr="00BF05FB" w14:paraId="46B8C154" w14:textId="77777777" w:rsidTr="00981703">
        <w:trPr>
          <w:gridBefore w:val="2"/>
          <w:wBefore w:w="479" w:type="dxa"/>
          <w:trHeight w:val="286"/>
        </w:trPr>
        <w:tc>
          <w:tcPr>
            <w:tcW w:w="8839" w:type="dxa"/>
          </w:tcPr>
          <w:p w14:paraId="2C7EAFF1" w14:textId="77777777" w:rsidR="007C02E8" w:rsidRPr="00BF05FB" w:rsidRDefault="00981703">
            <w:pPr>
              <w:pStyle w:val="TableParagraph"/>
              <w:spacing w:line="243" w:lineRule="exact"/>
              <w:ind w:left="38"/>
              <w:rPr>
                <w:rFonts w:ascii="Arial" w:hAnsi="Arial" w:cs="Arial"/>
                <w:sz w:val="20"/>
              </w:rPr>
            </w:pPr>
            <w:r w:rsidRPr="00BF05FB">
              <w:rPr>
                <w:rFonts w:ascii="Arial" w:hAnsi="Arial" w:cs="Arial"/>
                <w:sz w:val="20"/>
              </w:rPr>
              <w:t xml:space="preserve">Critères retenus </w:t>
            </w:r>
            <w:r>
              <w:rPr>
                <w:rFonts w:ascii="Arial" w:hAnsi="Arial" w:cs="Arial"/>
                <w:sz w:val="20"/>
              </w:rPr>
              <w:t>(</w:t>
            </w:r>
            <w:r w:rsidRPr="00981703">
              <w:rPr>
                <w:rFonts w:ascii="Arial" w:hAnsi="Arial" w:cs="Arial"/>
                <w:i/>
                <w:sz w:val="20"/>
              </w:rPr>
              <w:t>à renseigner par ordre de priorité</w:t>
            </w:r>
            <w:r>
              <w:rPr>
                <w:rFonts w:ascii="Arial" w:hAnsi="Arial" w:cs="Arial"/>
                <w:sz w:val="20"/>
              </w:rPr>
              <w:t>)</w:t>
            </w:r>
          </w:p>
        </w:tc>
        <w:tc>
          <w:tcPr>
            <w:tcW w:w="979" w:type="dxa"/>
            <w:gridSpan w:val="2"/>
          </w:tcPr>
          <w:p w14:paraId="1330805A" w14:textId="77777777" w:rsidR="007C02E8" w:rsidRPr="00BF05FB" w:rsidRDefault="007C02E8">
            <w:pPr>
              <w:pStyle w:val="TableParagraph"/>
              <w:rPr>
                <w:rFonts w:ascii="Arial" w:hAnsi="Arial" w:cs="Arial"/>
                <w:sz w:val="20"/>
              </w:rPr>
            </w:pPr>
          </w:p>
        </w:tc>
      </w:tr>
      <w:tr w:rsidR="007C02E8" w:rsidRPr="00BF05FB" w14:paraId="38F2CAE5" w14:textId="77777777" w:rsidTr="00981703">
        <w:trPr>
          <w:gridBefore w:val="2"/>
          <w:wBefore w:w="479" w:type="dxa"/>
          <w:trHeight w:val="277"/>
        </w:trPr>
        <w:tc>
          <w:tcPr>
            <w:tcW w:w="8839" w:type="dxa"/>
          </w:tcPr>
          <w:p w14:paraId="38DD9C0B" w14:textId="77777777" w:rsidR="007C02E8" w:rsidRPr="00BF05FB" w:rsidRDefault="009C2D3F" w:rsidP="00B72C7E">
            <w:pPr>
              <w:pStyle w:val="TableParagraph"/>
              <w:spacing w:before="16"/>
              <w:ind w:left="33"/>
              <w:rPr>
                <w:rFonts w:ascii="Arial" w:hAnsi="Arial" w:cs="Arial"/>
                <w:i/>
                <w:sz w:val="18"/>
              </w:rPr>
            </w:pPr>
            <w:r w:rsidRPr="00BF05FB">
              <w:rPr>
                <w:rFonts w:ascii="Arial" w:hAnsi="Arial" w:cs="Arial"/>
                <w:i/>
                <w:sz w:val="18"/>
              </w:rPr>
              <w:t>Et devant être</w:t>
            </w:r>
            <w:r w:rsidR="00DE33ED" w:rsidRPr="00BF05FB">
              <w:rPr>
                <w:rFonts w:ascii="Arial" w:hAnsi="Arial" w:cs="Arial"/>
                <w:i/>
                <w:sz w:val="18"/>
              </w:rPr>
              <w:t xml:space="preserve"> intégr</w:t>
            </w:r>
            <w:r w:rsidR="00C13986">
              <w:rPr>
                <w:rFonts w:ascii="Arial" w:hAnsi="Arial" w:cs="Arial"/>
                <w:i/>
                <w:sz w:val="18"/>
              </w:rPr>
              <w:t xml:space="preserve">és </w:t>
            </w:r>
            <w:r w:rsidRPr="00BF05FB">
              <w:rPr>
                <w:rFonts w:ascii="Arial" w:hAnsi="Arial" w:cs="Arial"/>
                <w:i/>
                <w:sz w:val="18"/>
              </w:rPr>
              <w:t>aux</w:t>
            </w:r>
            <w:r w:rsidR="00DE33ED" w:rsidRPr="00BF05FB">
              <w:rPr>
                <w:rFonts w:ascii="Arial" w:hAnsi="Arial" w:cs="Arial"/>
                <w:i/>
                <w:sz w:val="18"/>
              </w:rPr>
              <w:t xml:space="preserve"> lignes directrices de gestion </w:t>
            </w:r>
          </w:p>
        </w:tc>
        <w:tc>
          <w:tcPr>
            <w:tcW w:w="979" w:type="dxa"/>
            <w:gridSpan w:val="2"/>
          </w:tcPr>
          <w:p w14:paraId="28B81462" w14:textId="77777777" w:rsidR="007C02E8" w:rsidRPr="00BF05FB" w:rsidRDefault="007C02E8">
            <w:pPr>
              <w:pStyle w:val="TableParagraph"/>
              <w:spacing w:before="7"/>
              <w:ind w:left="141"/>
              <w:rPr>
                <w:rFonts w:ascii="Arial" w:hAnsi="Arial" w:cs="Arial"/>
                <w:sz w:val="18"/>
              </w:rPr>
            </w:pPr>
          </w:p>
        </w:tc>
      </w:tr>
      <w:tr w:rsidR="00981703" w:rsidRPr="00BF05FB" w14:paraId="536BDFEA" w14:textId="77777777" w:rsidTr="00981703">
        <w:trPr>
          <w:gridAfter w:val="1"/>
          <w:wAfter w:w="961" w:type="dxa"/>
          <w:trHeight w:val="262"/>
        </w:trPr>
        <w:tc>
          <w:tcPr>
            <w:tcW w:w="457" w:type="dxa"/>
          </w:tcPr>
          <w:p w14:paraId="555E7E1E" w14:textId="77777777" w:rsidR="00981703" w:rsidRPr="00BF05FB" w:rsidRDefault="00981703" w:rsidP="00E95DB7">
            <w:pPr>
              <w:pStyle w:val="TableParagraph"/>
              <w:rPr>
                <w:rFonts w:ascii="Arial" w:hAnsi="Arial" w:cs="Arial"/>
                <w:sz w:val="18"/>
              </w:rPr>
            </w:pPr>
          </w:p>
        </w:tc>
        <w:tc>
          <w:tcPr>
            <w:tcW w:w="8879" w:type="dxa"/>
            <w:gridSpan w:val="3"/>
            <w:tcBorders>
              <w:bottom w:val="single" w:sz="8" w:space="0" w:color="F1F1F1"/>
            </w:tcBorders>
          </w:tcPr>
          <w:p w14:paraId="25193751" w14:textId="77777777" w:rsidR="00981703" w:rsidRPr="00BF05FB" w:rsidRDefault="007277D2" w:rsidP="00CE7871">
            <w:pPr>
              <w:pStyle w:val="TableParagraph"/>
              <w:spacing w:line="251" w:lineRule="exact"/>
              <w:ind w:left="398"/>
              <w:rPr>
                <w:rFonts w:ascii="Arial" w:hAnsi="Arial" w:cs="Arial"/>
                <w:sz w:val="21"/>
              </w:rPr>
            </w:pPr>
            <w:sdt>
              <w:sdtPr>
                <w:rPr>
                  <w:rFonts w:ascii="Arial" w:hAnsi="Arial" w:cs="Arial"/>
                  <w:sz w:val="21"/>
                </w:rPr>
                <w:id w:val="-460187850"/>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sz w:val="21"/>
              </w:rPr>
              <w:t xml:space="preserve"> </w:t>
            </w:r>
          </w:p>
        </w:tc>
      </w:tr>
      <w:tr w:rsidR="00981703" w:rsidRPr="00BF05FB" w14:paraId="71686307" w14:textId="77777777" w:rsidTr="00981703">
        <w:trPr>
          <w:gridAfter w:val="1"/>
          <w:wAfter w:w="961" w:type="dxa"/>
          <w:trHeight w:val="270"/>
        </w:trPr>
        <w:tc>
          <w:tcPr>
            <w:tcW w:w="457" w:type="dxa"/>
          </w:tcPr>
          <w:p w14:paraId="6C79E467" w14:textId="77777777" w:rsidR="00981703" w:rsidRPr="00BF05FB" w:rsidRDefault="00981703" w:rsidP="00E95DB7">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1B3C3FCD" w14:textId="77777777" w:rsidR="00981703" w:rsidRPr="00BF05FB" w:rsidRDefault="007277D2" w:rsidP="00E95DB7">
            <w:pPr>
              <w:pStyle w:val="TableParagraph"/>
              <w:spacing w:line="250" w:lineRule="exact"/>
              <w:ind w:left="398"/>
              <w:rPr>
                <w:rFonts w:ascii="Arial" w:hAnsi="Arial" w:cs="Arial"/>
                <w:sz w:val="21"/>
              </w:rPr>
            </w:pPr>
            <w:sdt>
              <w:sdtPr>
                <w:rPr>
                  <w:rFonts w:ascii="Arial" w:hAnsi="Arial" w:cs="Arial"/>
                  <w:sz w:val="21"/>
                </w:rPr>
                <w:id w:val="-2109114948"/>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i/>
                <w:sz w:val="21"/>
              </w:rPr>
              <w:t xml:space="preserve"> </w:t>
            </w:r>
          </w:p>
        </w:tc>
      </w:tr>
      <w:tr w:rsidR="00981703" w:rsidRPr="00BF05FB" w14:paraId="7517546D" w14:textId="77777777" w:rsidTr="00981703">
        <w:trPr>
          <w:gridAfter w:val="1"/>
          <w:wAfter w:w="961" w:type="dxa"/>
          <w:trHeight w:val="270"/>
        </w:trPr>
        <w:tc>
          <w:tcPr>
            <w:tcW w:w="457" w:type="dxa"/>
          </w:tcPr>
          <w:p w14:paraId="4CABEF4A" w14:textId="77777777" w:rsidR="00981703" w:rsidRPr="00BF05FB" w:rsidRDefault="00981703" w:rsidP="00E95DB7">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7B07CB83" w14:textId="77777777" w:rsidR="00981703" w:rsidRPr="00BF05FB" w:rsidRDefault="007277D2" w:rsidP="00E95DB7">
            <w:pPr>
              <w:pStyle w:val="TableParagraph"/>
              <w:spacing w:line="250" w:lineRule="exact"/>
              <w:ind w:left="398"/>
              <w:rPr>
                <w:rFonts w:ascii="Arial" w:hAnsi="Arial" w:cs="Arial"/>
                <w:sz w:val="21"/>
              </w:rPr>
            </w:pPr>
            <w:sdt>
              <w:sdtPr>
                <w:rPr>
                  <w:rFonts w:ascii="Arial" w:hAnsi="Arial" w:cs="Arial"/>
                  <w:sz w:val="21"/>
                </w:rPr>
                <w:id w:val="853460216"/>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i/>
                <w:sz w:val="21"/>
              </w:rPr>
              <w:t xml:space="preserve"> </w:t>
            </w:r>
          </w:p>
        </w:tc>
      </w:tr>
      <w:tr w:rsidR="00981703" w:rsidRPr="00BF05FB" w14:paraId="6AF1B9C2" w14:textId="77777777" w:rsidTr="00981703">
        <w:trPr>
          <w:gridAfter w:val="1"/>
          <w:wAfter w:w="961" w:type="dxa"/>
          <w:trHeight w:val="270"/>
        </w:trPr>
        <w:tc>
          <w:tcPr>
            <w:tcW w:w="457" w:type="dxa"/>
          </w:tcPr>
          <w:p w14:paraId="1B0ED2E9" w14:textId="77777777" w:rsidR="00981703" w:rsidRPr="00BF05FB" w:rsidRDefault="00981703" w:rsidP="00E95DB7">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22BDEB1F" w14:textId="77777777" w:rsidR="00981703" w:rsidRPr="00BF05FB" w:rsidRDefault="007277D2" w:rsidP="00E95DB7">
            <w:pPr>
              <w:pStyle w:val="TableParagraph"/>
              <w:spacing w:line="250" w:lineRule="exact"/>
              <w:ind w:left="398"/>
              <w:rPr>
                <w:rFonts w:ascii="Arial" w:hAnsi="Arial" w:cs="Arial"/>
                <w:sz w:val="21"/>
              </w:rPr>
            </w:pPr>
            <w:sdt>
              <w:sdtPr>
                <w:rPr>
                  <w:rFonts w:ascii="Arial" w:hAnsi="Arial" w:cs="Arial"/>
                  <w:sz w:val="21"/>
                </w:rPr>
                <w:id w:val="684639550"/>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r w:rsidR="00981703" w:rsidRPr="00BF05FB">
              <w:rPr>
                <w:rFonts w:ascii="Arial" w:hAnsi="Arial" w:cs="Arial"/>
                <w:i/>
                <w:sz w:val="21"/>
              </w:rPr>
              <w:t xml:space="preserve"> </w:t>
            </w:r>
          </w:p>
        </w:tc>
      </w:tr>
      <w:tr w:rsidR="00981703" w:rsidRPr="00BF05FB" w14:paraId="6A47CFA2" w14:textId="77777777" w:rsidTr="00981703">
        <w:trPr>
          <w:gridAfter w:val="1"/>
          <w:wAfter w:w="961" w:type="dxa"/>
          <w:trHeight w:val="270"/>
        </w:trPr>
        <w:tc>
          <w:tcPr>
            <w:tcW w:w="457" w:type="dxa"/>
          </w:tcPr>
          <w:p w14:paraId="56703BD7" w14:textId="77777777" w:rsidR="00981703" w:rsidRPr="00BF05FB" w:rsidRDefault="00981703" w:rsidP="00E95DB7">
            <w:pPr>
              <w:pStyle w:val="TableParagraph"/>
              <w:rPr>
                <w:rFonts w:ascii="Arial" w:hAnsi="Arial" w:cs="Arial"/>
                <w:sz w:val="20"/>
              </w:rPr>
            </w:pPr>
          </w:p>
        </w:tc>
        <w:tc>
          <w:tcPr>
            <w:tcW w:w="8879" w:type="dxa"/>
            <w:gridSpan w:val="3"/>
            <w:tcBorders>
              <w:top w:val="single" w:sz="8" w:space="0" w:color="F1F1F1"/>
              <w:bottom w:val="single" w:sz="8" w:space="0" w:color="F1F1F1"/>
            </w:tcBorders>
          </w:tcPr>
          <w:p w14:paraId="2AB48465" w14:textId="77777777" w:rsidR="00981703" w:rsidRPr="00BF05FB" w:rsidRDefault="007277D2" w:rsidP="00E95DB7">
            <w:pPr>
              <w:pStyle w:val="TableParagraph"/>
              <w:spacing w:line="251" w:lineRule="exact"/>
              <w:ind w:left="398"/>
              <w:rPr>
                <w:rFonts w:ascii="Arial" w:hAnsi="Arial" w:cs="Arial"/>
                <w:i/>
                <w:sz w:val="21"/>
              </w:rPr>
            </w:pPr>
            <w:sdt>
              <w:sdtPr>
                <w:rPr>
                  <w:rFonts w:ascii="Arial" w:hAnsi="Arial" w:cs="Arial"/>
                  <w:sz w:val="21"/>
                </w:rPr>
                <w:id w:val="-1691910775"/>
                <w14:checkbox>
                  <w14:checked w14:val="0"/>
                  <w14:checkedState w14:val="2612" w14:font="MS Gothic"/>
                  <w14:uncheckedState w14:val="2610" w14:font="MS Gothic"/>
                </w14:checkbox>
              </w:sdtPr>
              <w:sdtEndPr/>
              <w:sdtContent>
                <w:r w:rsidR="00981703" w:rsidRPr="00BF05FB">
                  <w:rPr>
                    <w:rFonts w:ascii="Segoe UI Symbol" w:eastAsia="MS Gothic" w:hAnsi="Segoe UI Symbol" w:cs="Segoe UI Symbol"/>
                    <w:sz w:val="21"/>
                  </w:rPr>
                  <w:t>☐</w:t>
                </w:r>
              </w:sdtContent>
            </w:sdt>
          </w:p>
        </w:tc>
      </w:tr>
    </w:tbl>
    <w:p w14:paraId="5FF57BDA" w14:textId="77777777" w:rsidR="007C02E8" w:rsidRPr="00BF05FB" w:rsidRDefault="007C02E8" w:rsidP="00981703">
      <w:pPr>
        <w:pStyle w:val="Corpsdetexte"/>
        <w:spacing w:before="4"/>
        <w:rPr>
          <w:rFonts w:ascii="Arial" w:hAnsi="Arial" w:cs="Arial"/>
          <w:i/>
          <w:sz w:val="22"/>
          <w:szCs w:val="22"/>
        </w:rPr>
      </w:pPr>
    </w:p>
    <w:sectPr w:rsidR="007C02E8" w:rsidRPr="00BF05FB" w:rsidSect="000B68C7">
      <w:pgSz w:w="11910" w:h="16840"/>
      <w:pgMar w:top="56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1C6CC" w14:textId="77777777" w:rsidR="00F716AD" w:rsidRDefault="00F716AD" w:rsidP="00E85DD8">
      <w:r>
        <w:separator/>
      </w:r>
    </w:p>
  </w:endnote>
  <w:endnote w:type="continuationSeparator" w:id="0">
    <w:p w14:paraId="5458436D" w14:textId="77777777" w:rsidR="00F716AD" w:rsidRDefault="00F716AD" w:rsidP="00E8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412358"/>
      <w:docPartObj>
        <w:docPartGallery w:val="Page Numbers (Bottom of Page)"/>
        <w:docPartUnique/>
      </w:docPartObj>
    </w:sdtPr>
    <w:sdtEndPr/>
    <w:sdtContent>
      <w:p w14:paraId="2D9438E6" w14:textId="77777777" w:rsidR="00E85DD8" w:rsidRDefault="00E85DD8">
        <w:pPr>
          <w:pStyle w:val="Pieddepage"/>
          <w:jc w:val="center"/>
        </w:pPr>
        <w:r>
          <w:fldChar w:fldCharType="begin"/>
        </w:r>
        <w:r>
          <w:instrText>PAGE   \* MERGEFORMAT</w:instrText>
        </w:r>
        <w:r>
          <w:fldChar w:fldCharType="separate"/>
        </w:r>
        <w:r w:rsidR="001A7050">
          <w:rPr>
            <w:noProof/>
          </w:rPr>
          <w:t>13</w:t>
        </w:r>
        <w:r>
          <w:fldChar w:fldCharType="end"/>
        </w:r>
      </w:p>
    </w:sdtContent>
  </w:sdt>
  <w:p w14:paraId="2A5798B0" w14:textId="77777777" w:rsidR="00E85DD8" w:rsidRDefault="00E85D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B7873" w14:textId="77777777" w:rsidR="00F716AD" w:rsidRDefault="00F716AD" w:rsidP="00E85DD8">
      <w:r>
        <w:separator/>
      </w:r>
    </w:p>
  </w:footnote>
  <w:footnote w:type="continuationSeparator" w:id="0">
    <w:p w14:paraId="13C10955" w14:textId="77777777" w:rsidR="00F716AD" w:rsidRDefault="00F716AD" w:rsidP="00E8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7F00"/>
    <w:multiLevelType w:val="hybridMultilevel"/>
    <w:tmpl w:val="75AE068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53C727F"/>
    <w:multiLevelType w:val="hybridMultilevel"/>
    <w:tmpl w:val="A80ECFC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13880FA9"/>
    <w:multiLevelType w:val="multilevel"/>
    <w:tmpl w:val="08701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2286F"/>
    <w:multiLevelType w:val="hybridMultilevel"/>
    <w:tmpl w:val="4448E742"/>
    <w:lvl w:ilvl="0" w:tplc="86BE90B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697A6C"/>
    <w:multiLevelType w:val="hybridMultilevel"/>
    <w:tmpl w:val="4A2C02F4"/>
    <w:lvl w:ilvl="0" w:tplc="4B521A4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3AE37F7"/>
    <w:multiLevelType w:val="hybridMultilevel"/>
    <w:tmpl w:val="56DA402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43EC6C38"/>
    <w:multiLevelType w:val="hybridMultilevel"/>
    <w:tmpl w:val="5762E262"/>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 w15:restartNumberingAfterBreak="0">
    <w:nsid w:val="46D22F92"/>
    <w:multiLevelType w:val="hybridMultilevel"/>
    <w:tmpl w:val="EA86D2B6"/>
    <w:lvl w:ilvl="0" w:tplc="4B521A40">
      <w:numFmt w:val="bullet"/>
      <w:lvlText w:val="-"/>
      <w:lvlJc w:val="left"/>
      <w:pPr>
        <w:ind w:left="1287" w:hanging="360"/>
      </w:pPr>
      <w:rPr>
        <w:rFonts w:ascii="Calibri" w:eastAsia="Calibr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517E27A0"/>
    <w:multiLevelType w:val="hybridMultilevel"/>
    <w:tmpl w:val="AFF2425A"/>
    <w:lvl w:ilvl="0" w:tplc="4B521A40">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9722E63"/>
    <w:multiLevelType w:val="hybridMultilevel"/>
    <w:tmpl w:val="D6D06C42"/>
    <w:lvl w:ilvl="0" w:tplc="4B521A40">
      <w:numFmt w:val="bullet"/>
      <w:lvlText w:val="-"/>
      <w:lvlJc w:val="left"/>
      <w:pPr>
        <w:ind w:left="1287" w:hanging="360"/>
      </w:pPr>
      <w:rPr>
        <w:rFonts w:ascii="Calibri" w:eastAsia="Calibr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597E71D6"/>
    <w:multiLevelType w:val="hybridMultilevel"/>
    <w:tmpl w:val="035ADEA6"/>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1" w15:restartNumberingAfterBreak="0">
    <w:nsid w:val="67032AA1"/>
    <w:multiLevelType w:val="hybridMultilevel"/>
    <w:tmpl w:val="A538EC20"/>
    <w:lvl w:ilvl="0" w:tplc="9BBE4154">
      <w:start w:val="1"/>
      <w:numFmt w:val="upperRoman"/>
      <w:lvlText w:val="%1-"/>
      <w:lvlJc w:val="left"/>
      <w:pPr>
        <w:ind w:left="1440" w:hanging="720"/>
      </w:pPr>
      <w:rPr>
        <w:rFonts w:ascii="Impact" w:hAnsi="Impact"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674F177B"/>
    <w:multiLevelType w:val="hybridMultilevel"/>
    <w:tmpl w:val="C5946AB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741E6681"/>
    <w:multiLevelType w:val="hybridMultilevel"/>
    <w:tmpl w:val="5470A686"/>
    <w:lvl w:ilvl="0" w:tplc="040C0005">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494952726">
    <w:abstractNumId w:val="11"/>
  </w:num>
  <w:num w:numId="2" w16cid:durableId="1111432735">
    <w:abstractNumId w:val="2"/>
  </w:num>
  <w:num w:numId="3" w16cid:durableId="224145883">
    <w:abstractNumId w:val="4"/>
  </w:num>
  <w:num w:numId="4" w16cid:durableId="252133504">
    <w:abstractNumId w:val="4"/>
  </w:num>
  <w:num w:numId="5" w16cid:durableId="583758472">
    <w:abstractNumId w:val="8"/>
  </w:num>
  <w:num w:numId="6" w16cid:durableId="481124816">
    <w:abstractNumId w:val="3"/>
  </w:num>
  <w:num w:numId="7" w16cid:durableId="2093816879">
    <w:abstractNumId w:val="7"/>
  </w:num>
  <w:num w:numId="8" w16cid:durableId="1076560523">
    <w:abstractNumId w:val="9"/>
  </w:num>
  <w:num w:numId="9" w16cid:durableId="1734111826">
    <w:abstractNumId w:val="5"/>
  </w:num>
  <w:num w:numId="10" w16cid:durableId="324284126">
    <w:abstractNumId w:val="13"/>
  </w:num>
  <w:num w:numId="11" w16cid:durableId="2021857204">
    <w:abstractNumId w:val="0"/>
  </w:num>
  <w:num w:numId="12" w16cid:durableId="732896773">
    <w:abstractNumId w:val="12"/>
  </w:num>
  <w:num w:numId="13" w16cid:durableId="1677491868">
    <w:abstractNumId w:val="1"/>
  </w:num>
  <w:num w:numId="14" w16cid:durableId="900292716">
    <w:abstractNumId w:val="10"/>
  </w:num>
  <w:num w:numId="15" w16cid:durableId="1198130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E8"/>
    <w:rsid w:val="00005E3D"/>
    <w:rsid w:val="00006652"/>
    <w:rsid w:val="00020CAA"/>
    <w:rsid w:val="000304DB"/>
    <w:rsid w:val="00047C56"/>
    <w:rsid w:val="000604BF"/>
    <w:rsid w:val="00094D94"/>
    <w:rsid w:val="000A5207"/>
    <w:rsid w:val="000B68C7"/>
    <w:rsid w:val="000C4009"/>
    <w:rsid w:val="000C7123"/>
    <w:rsid w:val="000E2744"/>
    <w:rsid w:val="000E6F25"/>
    <w:rsid w:val="001000FF"/>
    <w:rsid w:val="00101416"/>
    <w:rsid w:val="00116014"/>
    <w:rsid w:val="00121712"/>
    <w:rsid w:val="001415B0"/>
    <w:rsid w:val="00164B91"/>
    <w:rsid w:val="001A40DA"/>
    <w:rsid w:val="001A6D04"/>
    <w:rsid w:val="001A7050"/>
    <w:rsid w:val="001B0ED9"/>
    <w:rsid w:val="001B6EA9"/>
    <w:rsid w:val="001C4D18"/>
    <w:rsid w:val="001C72DD"/>
    <w:rsid w:val="001D07DC"/>
    <w:rsid w:val="001D6BF3"/>
    <w:rsid w:val="00222041"/>
    <w:rsid w:val="00236A2B"/>
    <w:rsid w:val="00270BF6"/>
    <w:rsid w:val="002A6731"/>
    <w:rsid w:val="00305B5C"/>
    <w:rsid w:val="003106C3"/>
    <w:rsid w:val="00312FA8"/>
    <w:rsid w:val="00345017"/>
    <w:rsid w:val="00366B1B"/>
    <w:rsid w:val="00374A11"/>
    <w:rsid w:val="00395069"/>
    <w:rsid w:val="003D084D"/>
    <w:rsid w:val="00442D4E"/>
    <w:rsid w:val="00453852"/>
    <w:rsid w:val="004648E5"/>
    <w:rsid w:val="00485796"/>
    <w:rsid w:val="00490A21"/>
    <w:rsid w:val="004C2209"/>
    <w:rsid w:val="004C4083"/>
    <w:rsid w:val="004E09D6"/>
    <w:rsid w:val="00562FFA"/>
    <w:rsid w:val="00593F34"/>
    <w:rsid w:val="005B76CC"/>
    <w:rsid w:val="005D2C17"/>
    <w:rsid w:val="00640E04"/>
    <w:rsid w:val="006428EB"/>
    <w:rsid w:val="0067036E"/>
    <w:rsid w:val="006728C1"/>
    <w:rsid w:val="006731CA"/>
    <w:rsid w:val="00674A70"/>
    <w:rsid w:val="006B6662"/>
    <w:rsid w:val="006B73DD"/>
    <w:rsid w:val="006D0DC5"/>
    <w:rsid w:val="0070430B"/>
    <w:rsid w:val="007123EB"/>
    <w:rsid w:val="007149E0"/>
    <w:rsid w:val="0072522B"/>
    <w:rsid w:val="007277D2"/>
    <w:rsid w:val="007B514A"/>
    <w:rsid w:val="007C02E8"/>
    <w:rsid w:val="007F45D0"/>
    <w:rsid w:val="00802C8F"/>
    <w:rsid w:val="0082789E"/>
    <w:rsid w:val="008A50E8"/>
    <w:rsid w:val="00963C9F"/>
    <w:rsid w:val="0096448C"/>
    <w:rsid w:val="00965DB4"/>
    <w:rsid w:val="00974FA8"/>
    <w:rsid w:val="00981703"/>
    <w:rsid w:val="00981DAB"/>
    <w:rsid w:val="009C2D3F"/>
    <w:rsid w:val="009C38A1"/>
    <w:rsid w:val="009C4182"/>
    <w:rsid w:val="00A25C0B"/>
    <w:rsid w:val="00A33BC3"/>
    <w:rsid w:val="00A3677B"/>
    <w:rsid w:val="00A66830"/>
    <w:rsid w:val="00A74025"/>
    <w:rsid w:val="00A84E99"/>
    <w:rsid w:val="00AA3940"/>
    <w:rsid w:val="00AB1464"/>
    <w:rsid w:val="00AC0827"/>
    <w:rsid w:val="00AD2698"/>
    <w:rsid w:val="00AD307A"/>
    <w:rsid w:val="00B002CC"/>
    <w:rsid w:val="00B26502"/>
    <w:rsid w:val="00B444AC"/>
    <w:rsid w:val="00B44FD0"/>
    <w:rsid w:val="00B509FE"/>
    <w:rsid w:val="00B72C7E"/>
    <w:rsid w:val="00B946C4"/>
    <w:rsid w:val="00BC4326"/>
    <w:rsid w:val="00BF05FB"/>
    <w:rsid w:val="00BF0D7F"/>
    <w:rsid w:val="00BF2DC3"/>
    <w:rsid w:val="00BF59FF"/>
    <w:rsid w:val="00C13986"/>
    <w:rsid w:val="00C43A6A"/>
    <w:rsid w:val="00C47716"/>
    <w:rsid w:val="00C72ABE"/>
    <w:rsid w:val="00C82CB5"/>
    <w:rsid w:val="00CC48D1"/>
    <w:rsid w:val="00CD29A0"/>
    <w:rsid w:val="00CE7871"/>
    <w:rsid w:val="00CF548A"/>
    <w:rsid w:val="00D217DE"/>
    <w:rsid w:val="00D36B2B"/>
    <w:rsid w:val="00D37297"/>
    <w:rsid w:val="00D60DC6"/>
    <w:rsid w:val="00D61FE7"/>
    <w:rsid w:val="00DE33ED"/>
    <w:rsid w:val="00E14B98"/>
    <w:rsid w:val="00E30AA1"/>
    <w:rsid w:val="00E34B3E"/>
    <w:rsid w:val="00E544F4"/>
    <w:rsid w:val="00E72DE2"/>
    <w:rsid w:val="00E82BB4"/>
    <w:rsid w:val="00E85DD8"/>
    <w:rsid w:val="00E95DB7"/>
    <w:rsid w:val="00EA2072"/>
    <w:rsid w:val="00EB1F19"/>
    <w:rsid w:val="00EB2B2D"/>
    <w:rsid w:val="00EC15E9"/>
    <w:rsid w:val="00F11421"/>
    <w:rsid w:val="00F22E86"/>
    <w:rsid w:val="00F307D8"/>
    <w:rsid w:val="00F357B7"/>
    <w:rsid w:val="00F42DFF"/>
    <w:rsid w:val="00F552C9"/>
    <w:rsid w:val="00F716AD"/>
    <w:rsid w:val="00F751B4"/>
    <w:rsid w:val="00F8615F"/>
    <w:rsid w:val="00F9059F"/>
    <w:rsid w:val="00F9596B"/>
    <w:rsid w:val="00FA0B1B"/>
    <w:rsid w:val="00FD09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93BC"/>
  <w15:docId w15:val="{3FD7566A-2994-48E6-B692-3B379B53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0DC5"/>
    <w:rPr>
      <w:rFonts w:ascii="Calibri" w:eastAsia="Calibri" w:hAnsi="Calibri" w:cs="Calibri"/>
      <w:lang w:val="fr-FR"/>
    </w:rPr>
  </w:style>
  <w:style w:type="paragraph" w:styleId="Titre1">
    <w:name w:val="heading 1"/>
    <w:basedOn w:val="Normal"/>
    <w:uiPriority w:val="1"/>
    <w:qFormat/>
    <w:pPr>
      <w:spacing w:before="22"/>
      <w:ind w:left="616"/>
      <w:outlineLvl w:val="0"/>
    </w:pPr>
    <w:rPr>
      <w:b/>
      <w:bCs/>
      <w:sz w:val="21"/>
      <w:szCs w:val="21"/>
    </w:rPr>
  </w:style>
  <w:style w:type="paragraph" w:styleId="Titre2">
    <w:name w:val="heading 2"/>
    <w:basedOn w:val="Normal"/>
    <w:link w:val="Titre2Car"/>
    <w:uiPriority w:val="1"/>
    <w:qFormat/>
    <w:pPr>
      <w:spacing w:before="17"/>
      <w:ind w:left="955"/>
      <w:outlineLvl w:val="1"/>
    </w:pPr>
    <w:rPr>
      <w:sz w:val="21"/>
      <w:szCs w:val="21"/>
    </w:rPr>
  </w:style>
  <w:style w:type="paragraph" w:styleId="Titre3">
    <w:name w:val="heading 3"/>
    <w:basedOn w:val="Normal"/>
    <w:uiPriority w:val="1"/>
    <w:qFormat/>
    <w:pPr>
      <w:spacing w:before="1"/>
      <w:ind w:left="28"/>
      <w:outlineLvl w:val="2"/>
    </w:pPr>
    <w:rPr>
      <w:i/>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Titre">
    <w:name w:val="Title"/>
    <w:basedOn w:val="Normal"/>
    <w:uiPriority w:val="1"/>
    <w:qFormat/>
    <w:pPr>
      <w:spacing w:before="132"/>
      <w:ind w:left="1545"/>
    </w:pPr>
    <w:rPr>
      <w:rFonts w:ascii="Impact" w:eastAsia="Impact" w:hAnsi="Impact" w:cs="Impact"/>
      <w:sz w:val="28"/>
      <w:szCs w:val="28"/>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character" w:styleId="Textedelespacerserv">
    <w:name w:val="Placeholder Text"/>
    <w:basedOn w:val="Policepardfaut"/>
    <w:uiPriority w:val="99"/>
    <w:semiHidden/>
    <w:rsid w:val="001D07DC"/>
    <w:rPr>
      <w:color w:val="808080"/>
    </w:rPr>
  </w:style>
  <w:style w:type="table" w:customStyle="1" w:styleId="TableNormal1">
    <w:name w:val="Table Normal1"/>
    <w:uiPriority w:val="2"/>
    <w:semiHidden/>
    <w:unhideWhenUsed/>
    <w:qFormat/>
    <w:rsid w:val="00E30AA1"/>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357B7"/>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57B7"/>
    <w:rPr>
      <w:rFonts w:ascii="Segoe UI" w:eastAsia="Calibri" w:hAnsi="Segoe UI" w:cs="Segoe UI"/>
      <w:sz w:val="18"/>
      <w:szCs w:val="18"/>
      <w:lang w:val="fr-FR"/>
    </w:rPr>
  </w:style>
  <w:style w:type="table" w:styleId="Grilledutableau">
    <w:name w:val="Table Grid"/>
    <w:basedOn w:val="TableauNormal"/>
    <w:uiPriority w:val="39"/>
    <w:rsid w:val="000B68C7"/>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0B68C7"/>
    <w:rPr>
      <w:rFonts w:ascii="Calibri" w:eastAsia="Calibri" w:hAnsi="Calibri" w:cs="Calibri"/>
      <w:sz w:val="20"/>
      <w:szCs w:val="20"/>
      <w:lang w:val="fr-FR"/>
    </w:rPr>
  </w:style>
  <w:style w:type="character" w:customStyle="1" w:styleId="Titre2Car">
    <w:name w:val="Titre 2 Car"/>
    <w:basedOn w:val="Policepardfaut"/>
    <w:link w:val="Titre2"/>
    <w:uiPriority w:val="1"/>
    <w:rsid w:val="00E34B3E"/>
    <w:rPr>
      <w:rFonts w:ascii="Calibri" w:eastAsia="Calibri" w:hAnsi="Calibri" w:cs="Calibri"/>
      <w:sz w:val="21"/>
      <w:szCs w:val="21"/>
      <w:lang w:val="fr-FR"/>
    </w:rPr>
  </w:style>
  <w:style w:type="table" w:customStyle="1" w:styleId="Grilledutableau1">
    <w:name w:val="Grille du tableau1"/>
    <w:basedOn w:val="TableauNormal"/>
    <w:next w:val="Grilledutableau"/>
    <w:uiPriority w:val="39"/>
    <w:rsid w:val="00FA0B1B"/>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1415B0"/>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A33BC3"/>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D61FE7"/>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SectionTitreBleu">
    <w:name w:val="07 - Section Titre Bleu"/>
    <w:basedOn w:val="Normal"/>
    <w:qFormat/>
    <w:rsid w:val="00674A70"/>
    <w:pPr>
      <w:pBdr>
        <w:bottom w:val="single" w:sz="12" w:space="1" w:color="357A9B"/>
      </w:pBdr>
      <w:adjustRightInd w:val="0"/>
      <w:spacing w:before="240" w:after="160"/>
      <w:contextualSpacing/>
      <w:jc w:val="both"/>
    </w:pPr>
    <w:rPr>
      <w:rFonts w:eastAsia="Times New Roman"/>
      <w:b/>
      <w:bCs/>
      <w:color w:val="357A9B"/>
      <w:kern w:val="2"/>
      <w:sz w:val="30"/>
      <w:szCs w:val="30"/>
    </w:rPr>
  </w:style>
  <w:style w:type="character" w:styleId="lev">
    <w:name w:val="Strong"/>
    <w:basedOn w:val="Policepardfaut"/>
    <w:uiPriority w:val="22"/>
    <w:qFormat/>
    <w:rsid w:val="00674A70"/>
    <w:rPr>
      <w:b/>
      <w:bCs/>
    </w:rPr>
  </w:style>
  <w:style w:type="paragraph" w:styleId="En-tte">
    <w:name w:val="header"/>
    <w:basedOn w:val="Normal"/>
    <w:link w:val="En-tteCar"/>
    <w:uiPriority w:val="99"/>
    <w:unhideWhenUsed/>
    <w:rsid w:val="00E85DD8"/>
    <w:pPr>
      <w:tabs>
        <w:tab w:val="center" w:pos="4536"/>
        <w:tab w:val="right" w:pos="9072"/>
      </w:tabs>
    </w:pPr>
  </w:style>
  <w:style w:type="character" w:customStyle="1" w:styleId="En-tteCar">
    <w:name w:val="En-tête Car"/>
    <w:basedOn w:val="Policepardfaut"/>
    <w:link w:val="En-tte"/>
    <w:uiPriority w:val="99"/>
    <w:rsid w:val="00E85DD8"/>
    <w:rPr>
      <w:rFonts w:ascii="Calibri" w:eastAsia="Calibri" w:hAnsi="Calibri" w:cs="Calibri"/>
      <w:lang w:val="fr-FR"/>
    </w:rPr>
  </w:style>
  <w:style w:type="paragraph" w:styleId="Pieddepage">
    <w:name w:val="footer"/>
    <w:basedOn w:val="Normal"/>
    <w:link w:val="PieddepageCar"/>
    <w:uiPriority w:val="99"/>
    <w:unhideWhenUsed/>
    <w:rsid w:val="00E85DD8"/>
    <w:pPr>
      <w:tabs>
        <w:tab w:val="center" w:pos="4536"/>
        <w:tab w:val="right" w:pos="9072"/>
      </w:tabs>
    </w:pPr>
  </w:style>
  <w:style w:type="character" w:customStyle="1" w:styleId="PieddepageCar">
    <w:name w:val="Pied de page Car"/>
    <w:basedOn w:val="Policepardfaut"/>
    <w:link w:val="Pieddepage"/>
    <w:uiPriority w:val="99"/>
    <w:rsid w:val="00E85DD8"/>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858960">
      <w:bodyDiv w:val="1"/>
      <w:marLeft w:val="0"/>
      <w:marRight w:val="0"/>
      <w:marTop w:val="0"/>
      <w:marBottom w:val="0"/>
      <w:divBdr>
        <w:top w:val="none" w:sz="0" w:space="0" w:color="auto"/>
        <w:left w:val="none" w:sz="0" w:space="0" w:color="auto"/>
        <w:bottom w:val="none" w:sz="0" w:space="0" w:color="auto"/>
        <w:right w:val="none" w:sz="0" w:space="0" w:color="auto"/>
      </w:divBdr>
    </w:div>
    <w:div w:id="787818239">
      <w:bodyDiv w:val="1"/>
      <w:marLeft w:val="0"/>
      <w:marRight w:val="0"/>
      <w:marTop w:val="0"/>
      <w:marBottom w:val="0"/>
      <w:divBdr>
        <w:top w:val="none" w:sz="0" w:space="0" w:color="auto"/>
        <w:left w:val="none" w:sz="0" w:space="0" w:color="auto"/>
        <w:bottom w:val="none" w:sz="0" w:space="0" w:color="auto"/>
        <w:right w:val="none" w:sz="0" w:space="0" w:color="auto"/>
      </w:divBdr>
    </w:div>
    <w:div w:id="1684088660">
      <w:bodyDiv w:val="1"/>
      <w:marLeft w:val="0"/>
      <w:marRight w:val="0"/>
      <w:marTop w:val="0"/>
      <w:marBottom w:val="0"/>
      <w:divBdr>
        <w:top w:val="none" w:sz="0" w:space="0" w:color="auto"/>
        <w:left w:val="none" w:sz="0" w:space="0" w:color="auto"/>
        <w:bottom w:val="none" w:sz="0" w:space="0" w:color="auto"/>
        <w:right w:val="none" w:sz="0" w:space="0" w:color="auto"/>
      </w:divBdr>
    </w:div>
    <w:div w:id="1947881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2085874FCB57644EAB04217B6A93C1B1" ma:contentTypeVersion="13" ma:contentTypeDescription="" ma:contentTypeScope="" ma:versionID="c4e9b65b55d06161f08114e385c03327">
  <xsd:schema xmlns:xsd="http://www.w3.org/2001/XMLSchema" xmlns:xs="http://www.w3.org/2001/XMLSchema" xmlns:p="http://schemas.microsoft.com/office/2006/metadata/properties" xmlns:ns2="d13cbe4f-1448-46a5-af3f-2daad8b9242e" xmlns:ns3="6fe09545-cdc4-43a9-9da5-abd37ca73394" xmlns:ns4="08944da0-d983-4dbd-80c8-c9ca84de367f" targetNamespace="http://schemas.microsoft.com/office/2006/metadata/properties" ma:root="true" ma:fieldsID="1f9f2a1e52f79a56dadf1bd74c7b8a43" ns2:_="" ns3:_="" ns4:_="">
    <xsd:import namespace="d13cbe4f-1448-46a5-af3f-2daad8b9242e"/>
    <xsd:import namespace="6fe09545-cdc4-43a9-9da5-abd37ca73394"/>
    <xsd:import namespace="08944da0-d983-4dbd-80c8-c9ca84de367f"/>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s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enumeration value="Elections professionnel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08944da0-d983-4dbd-80c8-c9ca84de36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80acc9f-a124-4651-8c21-27ed651001c5" ContentTypeId="0x0101"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2024-10-15T22:00:00+00:00</Date_x0020_de_x0020_publication>
    <Tag xmlns="6fe09545-cdc4-43a9-9da5-abd37ca73394">CST</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Déroulement de carrière</CATEGORIE>
    <Thème_x0020_2_x0020_site_x0020_internet xmlns="6fe09545-cdc4-43a9-9da5-abd37ca73394" xsi:nil="true"/>
    <TaxCatchAll xmlns="d13cbe4f-1448-46a5-af3f-2daad8b9242e">
      <Value>48</Value>
    </TaxCatchAll>
  </documentManagement>
</p:properties>
</file>

<file path=customXml/itemProps1.xml><?xml version="1.0" encoding="utf-8"?>
<ds:datastoreItem xmlns:ds="http://schemas.openxmlformats.org/officeDocument/2006/customXml" ds:itemID="{A62EDA9A-2058-4595-B99D-61BBE31BE84F}">
  <ds:schemaRefs>
    <ds:schemaRef ds:uri="http://schemas.openxmlformats.org/officeDocument/2006/bibliography"/>
  </ds:schemaRefs>
</ds:datastoreItem>
</file>

<file path=customXml/itemProps2.xml><?xml version="1.0" encoding="utf-8"?>
<ds:datastoreItem xmlns:ds="http://schemas.openxmlformats.org/officeDocument/2006/customXml" ds:itemID="{6C2056B7-53AB-42F8-8744-A987F9B1F7F2}"/>
</file>

<file path=customXml/itemProps3.xml><?xml version="1.0" encoding="utf-8"?>
<ds:datastoreItem xmlns:ds="http://schemas.openxmlformats.org/officeDocument/2006/customXml" ds:itemID="{B69577E5-5F3D-4F8F-A8FD-EB5E329F06D4}"/>
</file>

<file path=customXml/itemProps4.xml><?xml version="1.0" encoding="utf-8"?>
<ds:datastoreItem xmlns:ds="http://schemas.openxmlformats.org/officeDocument/2006/customXml" ds:itemID="{88704B96-32F1-42BF-9ABA-99D517081188}"/>
</file>

<file path=customXml/itemProps5.xml><?xml version="1.0" encoding="utf-8"?>
<ds:datastoreItem xmlns:ds="http://schemas.openxmlformats.org/officeDocument/2006/customXml" ds:itemID="{4FBA06B6-0F53-490C-BBE2-4F464369CD99}"/>
</file>

<file path=docProps/app.xml><?xml version="1.0" encoding="utf-8"?>
<Properties xmlns="http://schemas.openxmlformats.org/officeDocument/2006/extended-properties" xmlns:vt="http://schemas.openxmlformats.org/officeDocument/2006/docPropsVTypes">
  <Template>Normal.dotm</Template>
  <TotalTime>64</TotalTime>
  <Pages>14</Pages>
  <Words>1922</Words>
  <Characters>10575</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vierge pour l'élaboration des LDG</dc:title>
  <dc:creator>Cyrielle POULOT</dc:creator>
  <cp:lastModifiedBy>COSTE Cécile</cp:lastModifiedBy>
  <cp:revision>7</cp:revision>
  <cp:lastPrinted>2020-10-19T06:33:00Z</cp:lastPrinted>
  <dcterms:created xsi:type="dcterms:W3CDTF">2024-10-15T15:01:00Z</dcterms:created>
  <dcterms:modified xsi:type="dcterms:W3CDTF">2024-10-16T09:12:00Z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Microsoft® Excel® pour Office 365</vt:lpwstr>
  </property>
  <property fmtid="{D5CDD505-2E9C-101B-9397-08002B2CF9AE}" pid="4" name="LastSaved">
    <vt:filetime>2020-10-13T00:00:00Z</vt:filetime>
  </property>
  <property fmtid="{D5CDD505-2E9C-101B-9397-08002B2CF9AE}" pid="5" name="ContentTypeId">
    <vt:lpwstr>0x010100DE67B4170B45E24899E1F0558CDB95BB002085874FCB57644EAB04217B6A93C1B1</vt:lpwstr>
  </property>
  <property fmtid="{D5CDD505-2E9C-101B-9397-08002B2CF9AE}" pid="7" name="DMS_WebsiteTheme">
    <vt:lpwstr/>
  </property>
  <property fmtid="{D5CDD505-2E9C-101B-9397-08002B2CF9AE}" pid="8" name="Nature">
    <vt:lpwstr/>
  </property>
  <property fmtid="{D5CDD505-2E9C-101B-9397-08002B2CF9AE}" pid="9" name="DMS_Tag">
    <vt:lpwstr/>
  </property>
  <property fmtid="{D5CDD505-2E9C-101B-9397-08002B2CF9AE}" pid="10" name="DMS_TypeOfPublication">
    <vt:lpwstr>48;#Privé|9d61055b-725b-4297-9a77-8c5caa518546</vt:lpwstr>
  </property>
</Properties>
</file>