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65DE8" w14:textId="126E1ACA" w:rsidR="00383D36" w:rsidRPr="00956519" w:rsidRDefault="00383D36" w:rsidP="00383D36">
      <w:pPr>
        <w:pStyle w:val="Titre1"/>
        <w:jc w:val="center"/>
        <w:rPr>
          <w:b/>
          <w:szCs w:val="22"/>
          <w:u w:val="single"/>
        </w:rPr>
      </w:pPr>
      <w:bookmarkStart w:id="0" w:name="_Toc141707025"/>
      <w:bookmarkStart w:id="1" w:name="_Toc168664964"/>
      <w:bookmarkStart w:id="2" w:name="_GoBack"/>
      <w:r w:rsidRPr="00956519">
        <w:rPr>
          <w:rFonts w:cstheme="minorHAnsi"/>
          <w:b/>
          <w:u w:val="single"/>
        </w:rPr>
        <w:t>MODÈLE DE DÉCHARGE PARTIELLE DE SERVICE POUR SUIVRE UNE ACTION DE FORMATION AU TITRE DU CPF</w:t>
      </w:r>
      <w:bookmarkEnd w:id="0"/>
      <w:bookmarkEnd w:id="1"/>
    </w:p>
    <w:bookmarkEnd w:id="2"/>
    <w:p w14:paraId="1F0D7236" w14:textId="77777777" w:rsidR="00383D36" w:rsidRPr="00956519" w:rsidRDefault="00383D36" w:rsidP="00956519">
      <w:pPr>
        <w:pStyle w:val="Style3"/>
      </w:pPr>
    </w:p>
    <w:p w14:paraId="61E34ECB" w14:textId="77777777" w:rsidR="00383D36" w:rsidRPr="00956519" w:rsidRDefault="00383D36" w:rsidP="008601D8">
      <w:pPr>
        <w:pStyle w:val="Style3"/>
        <w:jc w:val="center"/>
        <w:rPr>
          <w:b/>
          <w:snapToGrid w:val="0"/>
          <w:sz w:val="20"/>
        </w:rPr>
      </w:pPr>
      <w:r w:rsidRPr="00956519">
        <w:rPr>
          <w:b/>
          <w:snapToGrid w:val="0"/>
        </w:rPr>
        <w:t>ARRÊTÉ DE DÉCHARGE PARTIELLE DE SERVICE POUR SUIVRE UNE ACTION DE FORMATION AU TITRE DU COMPTE PERSONNEL DE FORMATION</w:t>
      </w:r>
    </w:p>
    <w:p w14:paraId="68529F08" w14:textId="77777777" w:rsidR="00383D36" w:rsidRPr="00956519" w:rsidRDefault="00383D36" w:rsidP="00956519">
      <w:pPr>
        <w:pStyle w:val="Style3"/>
        <w:rPr>
          <w:snapToGrid w:val="0"/>
        </w:rPr>
      </w:pPr>
    </w:p>
    <w:p w14:paraId="44ABD537" w14:textId="77777777" w:rsidR="00383D36" w:rsidRPr="00956519" w:rsidRDefault="00383D36" w:rsidP="00956519">
      <w:pPr>
        <w:pStyle w:val="Style3"/>
        <w:rPr>
          <w:rFonts w:cstheme="minorHAnsi"/>
          <w:snapToGrid w:val="0"/>
        </w:rPr>
      </w:pPr>
      <w:r w:rsidRPr="00956519">
        <w:rPr>
          <w:rFonts w:cstheme="minorHAnsi"/>
          <w:snapToGrid w:val="0"/>
        </w:rPr>
        <w:t xml:space="preserve">Le </w:t>
      </w:r>
      <w:r w:rsidRPr="00956519">
        <w:rPr>
          <w:rFonts w:cstheme="minorHAnsi"/>
          <w:i/>
          <w:snapToGrid w:val="0"/>
          <w:color w:val="0070C0"/>
        </w:rPr>
        <w:t>Maire/Président</w:t>
      </w:r>
      <w:r w:rsidRPr="00956519">
        <w:rPr>
          <w:rFonts w:cstheme="minorHAnsi"/>
          <w:snapToGrid w:val="0"/>
          <w:color w:val="0070C0"/>
        </w:rPr>
        <w:t xml:space="preserve"> </w:t>
      </w:r>
      <w:r w:rsidRPr="00956519">
        <w:rPr>
          <w:rFonts w:cstheme="minorHAnsi"/>
          <w:snapToGrid w:val="0"/>
        </w:rPr>
        <w:t>de ……………………………..,</w:t>
      </w:r>
    </w:p>
    <w:p w14:paraId="0F1F7A9F" w14:textId="77777777" w:rsidR="00383D36" w:rsidRPr="00956519" w:rsidRDefault="00383D36" w:rsidP="00956519">
      <w:pPr>
        <w:pStyle w:val="Style3"/>
        <w:rPr>
          <w:snapToGrid w:val="0"/>
        </w:rPr>
      </w:pPr>
    </w:p>
    <w:p w14:paraId="45AFDEDB" w14:textId="77777777" w:rsidR="00383D36" w:rsidRPr="00956519" w:rsidRDefault="00383D36" w:rsidP="00956519">
      <w:pPr>
        <w:pStyle w:val="Style3"/>
        <w:rPr>
          <w:rFonts w:cstheme="minorHAnsi"/>
          <w:snapToGrid w:val="0"/>
        </w:rPr>
      </w:pPr>
      <w:r w:rsidRPr="00956519">
        <w:rPr>
          <w:rFonts w:cstheme="minorHAnsi"/>
          <w:snapToGrid w:val="0"/>
        </w:rPr>
        <w:t>-  Vu la Code Général de la Fonction Publique,</w:t>
      </w:r>
    </w:p>
    <w:p w14:paraId="07056123" w14:textId="77777777" w:rsidR="00383D36" w:rsidRPr="00956519" w:rsidRDefault="00383D36" w:rsidP="00956519">
      <w:pPr>
        <w:pStyle w:val="Style3"/>
        <w:rPr>
          <w:rFonts w:cstheme="minorHAnsi"/>
          <w:snapToGrid w:val="0"/>
        </w:rPr>
      </w:pPr>
      <w:r w:rsidRPr="00956519">
        <w:rPr>
          <w:rFonts w:cstheme="minorHAnsi"/>
          <w:snapToGrid w:val="0"/>
        </w:rPr>
        <w:t>- Vu le décret n° 2007-1845 du 26 décembre 2007 relatif à la formation professionnelle tout au long de la vie des agents de la fonction publique territoriale,</w:t>
      </w:r>
    </w:p>
    <w:p w14:paraId="746C2C91" w14:textId="77777777" w:rsidR="00383D36" w:rsidRPr="00956519" w:rsidRDefault="00383D36" w:rsidP="00956519">
      <w:pPr>
        <w:pStyle w:val="Style3"/>
        <w:rPr>
          <w:rFonts w:cstheme="minorHAnsi"/>
          <w:snapToGrid w:val="0"/>
        </w:rPr>
      </w:pPr>
      <w:r w:rsidRPr="00956519">
        <w:rPr>
          <w:rFonts w:cstheme="minorHAnsi"/>
          <w:snapToGrid w:val="0"/>
        </w:rPr>
        <w:t>- Vu le décret n° 2017-928 du 6 mai 2017 relatif à la mise en œuvre du compte personnel d'activité dans la fonction publique et à la formation professionnelle tout au long de la vie,</w:t>
      </w:r>
    </w:p>
    <w:p w14:paraId="74F6A0FF" w14:textId="77777777" w:rsidR="00383D36" w:rsidRPr="00956519" w:rsidRDefault="00383D36" w:rsidP="00956519">
      <w:pPr>
        <w:pStyle w:val="Style3"/>
        <w:rPr>
          <w:rFonts w:cstheme="minorHAnsi"/>
          <w:snapToGrid w:val="0"/>
        </w:rPr>
      </w:pPr>
      <w:r w:rsidRPr="00956519">
        <w:rPr>
          <w:rFonts w:cstheme="minorHAnsi"/>
          <w:snapToGrid w:val="0"/>
        </w:rPr>
        <w:t xml:space="preserve">- </w:t>
      </w:r>
      <w:r w:rsidRPr="00956519">
        <w:rPr>
          <w:rFonts w:cstheme="minorHAnsi"/>
          <w:i/>
          <w:snapToGrid w:val="0"/>
          <w:color w:val="0070C0"/>
        </w:rPr>
        <w:t>Vu la délibération du ……. fixant un plafond maximal de prise en charge des formations au titre du compte personnel de formation</w:t>
      </w:r>
      <w:r w:rsidRPr="00956519">
        <w:rPr>
          <w:rFonts w:cstheme="minorHAnsi"/>
          <w:snapToGrid w:val="0"/>
        </w:rPr>
        <w:t>,</w:t>
      </w:r>
    </w:p>
    <w:p w14:paraId="348B4D40" w14:textId="77777777" w:rsidR="00383D36" w:rsidRPr="00956519" w:rsidRDefault="00383D36" w:rsidP="00956519">
      <w:pPr>
        <w:pStyle w:val="Style3"/>
        <w:rPr>
          <w:rFonts w:cstheme="minorHAnsi"/>
          <w:snapToGrid w:val="0"/>
        </w:rPr>
      </w:pPr>
      <w:r w:rsidRPr="00956519">
        <w:rPr>
          <w:rFonts w:cstheme="minorHAnsi"/>
          <w:snapToGrid w:val="0"/>
        </w:rPr>
        <w:t xml:space="preserve">- Considérant la demande de </w:t>
      </w:r>
      <w:r w:rsidRPr="00956519">
        <w:rPr>
          <w:rFonts w:cstheme="minorHAnsi"/>
          <w:i/>
          <w:snapToGrid w:val="0"/>
          <w:color w:val="0070C0"/>
        </w:rPr>
        <w:t>M/Mme</w:t>
      </w:r>
      <w:r w:rsidRPr="00956519">
        <w:rPr>
          <w:rFonts w:cstheme="minorHAnsi"/>
          <w:snapToGrid w:val="0"/>
        </w:rPr>
        <w:t xml:space="preserve">…………………., ……………………… </w:t>
      </w:r>
      <w:r w:rsidRPr="00956519">
        <w:rPr>
          <w:rFonts w:cstheme="minorHAnsi"/>
          <w:i/>
          <w:snapToGrid w:val="0"/>
          <w:color w:val="0070C0"/>
        </w:rPr>
        <w:t>(grade, titulaire, stagiaire, contractuel</w:t>
      </w:r>
      <w:r w:rsidRPr="00956519">
        <w:rPr>
          <w:rFonts w:cstheme="minorHAnsi"/>
          <w:i/>
          <w:snapToGrid w:val="0"/>
          <w:color w:val="548DD4"/>
        </w:rPr>
        <w:t>)</w:t>
      </w:r>
      <w:r w:rsidRPr="00956519">
        <w:rPr>
          <w:rFonts w:cstheme="minorHAnsi"/>
          <w:snapToGrid w:val="0"/>
        </w:rPr>
        <w:t xml:space="preserve"> d’utiliser les heures acquises sur son compte personnel de formation afin de mener à bien son projet d’évolution professionnelle ……………………….. </w:t>
      </w:r>
      <w:r w:rsidRPr="00956519">
        <w:rPr>
          <w:rFonts w:cstheme="minorHAnsi"/>
          <w:i/>
          <w:snapToGrid w:val="0"/>
          <w:color w:val="0070C0"/>
        </w:rPr>
        <w:t>(indiquer le projet)</w:t>
      </w:r>
      <w:r w:rsidRPr="00956519">
        <w:rPr>
          <w:rFonts w:cstheme="minorHAnsi"/>
          <w:snapToGrid w:val="0"/>
        </w:rPr>
        <w:t>,</w:t>
      </w:r>
    </w:p>
    <w:p w14:paraId="5F1F5868" w14:textId="77777777" w:rsidR="00383D36" w:rsidRPr="00956519" w:rsidRDefault="00383D36" w:rsidP="00956519">
      <w:pPr>
        <w:pStyle w:val="Style3"/>
        <w:rPr>
          <w:rFonts w:cstheme="minorHAnsi"/>
          <w:snapToGrid w:val="0"/>
        </w:rPr>
      </w:pPr>
      <w:r w:rsidRPr="00956519">
        <w:rPr>
          <w:rFonts w:cstheme="minorHAnsi"/>
          <w:snapToGrid w:val="0"/>
        </w:rPr>
        <w:t>- Considérant que satisfaction peut lui être donnée,</w:t>
      </w:r>
    </w:p>
    <w:p w14:paraId="508F648C" w14:textId="77777777" w:rsidR="00383D36" w:rsidRPr="00956519" w:rsidRDefault="00383D36" w:rsidP="00956519">
      <w:pPr>
        <w:pStyle w:val="Style3"/>
        <w:rPr>
          <w:rFonts w:cstheme="minorHAnsi"/>
          <w:snapToGrid w:val="0"/>
        </w:rPr>
      </w:pPr>
    </w:p>
    <w:p w14:paraId="281135BD" w14:textId="77777777" w:rsidR="00383D36" w:rsidRPr="00956519" w:rsidRDefault="00383D36" w:rsidP="00956519">
      <w:pPr>
        <w:pStyle w:val="Style3"/>
        <w:jc w:val="center"/>
        <w:rPr>
          <w:rFonts w:cstheme="minorHAnsi"/>
          <w:b/>
          <w:snapToGrid w:val="0"/>
          <w:u w:val="single"/>
          <w:lang w:val="de-DE"/>
        </w:rPr>
      </w:pPr>
      <w:r w:rsidRPr="00956519">
        <w:rPr>
          <w:rFonts w:cstheme="minorHAnsi"/>
          <w:b/>
          <w:snapToGrid w:val="0"/>
          <w:u w:val="single"/>
          <w:lang w:val="de-DE"/>
        </w:rPr>
        <w:t>ARRÊTE</w:t>
      </w:r>
    </w:p>
    <w:p w14:paraId="37475633" w14:textId="77777777" w:rsidR="00383D36" w:rsidRPr="00956519" w:rsidRDefault="00383D36" w:rsidP="00956519">
      <w:pPr>
        <w:pStyle w:val="Style3"/>
        <w:rPr>
          <w:rFonts w:cstheme="minorHAnsi"/>
          <w:b/>
          <w:snapToGrid w:val="0"/>
          <w:u w:val="single"/>
          <w:lang w:val="de-DE"/>
        </w:rPr>
      </w:pPr>
    </w:p>
    <w:p w14:paraId="46C2A164" w14:textId="77777777" w:rsidR="00383D36" w:rsidRPr="00956519" w:rsidRDefault="00383D36" w:rsidP="00956519">
      <w:pPr>
        <w:pStyle w:val="Style3"/>
        <w:rPr>
          <w:rFonts w:cstheme="minorHAnsi"/>
          <w:sz w:val="4"/>
        </w:rPr>
      </w:pPr>
    </w:p>
    <w:p w14:paraId="33B66261" w14:textId="77777777" w:rsidR="00383D36" w:rsidRPr="00956519" w:rsidRDefault="00383D36" w:rsidP="00956519">
      <w:pPr>
        <w:pStyle w:val="Style3"/>
        <w:rPr>
          <w:rFonts w:cstheme="minorHAnsi"/>
        </w:rPr>
      </w:pPr>
      <w:r w:rsidRPr="00956519">
        <w:rPr>
          <w:rFonts w:cstheme="minorHAnsi"/>
          <w:b/>
          <w:u w:val="single"/>
        </w:rPr>
        <w:t>ARTICLE 1</w:t>
      </w:r>
      <w:r w:rsidRPr="00956519">
        <w:rPr>
          <w:rFonts w:cstheme="minorHAnsi"/>
          <w:b/>
          <w:u w:val="single"/>
          <w:vertAlign w:val="superscript"/>
        </w:rPr>
        <w:t>er</w:t>
      </w:r>
      <w:r w:rsidRPr="00956519">
        <w:rPr>
          <w:rFonts w:cstheme="minorHAnsi"/>
        </w:rPr>
        <w:t xml:space="preserve"> : Du ……… au ………, </w:t>
      </w:r>
      <w:r w:rsidRPr="00956519">
        <w:rPr>
          <w:rFonts w:cstheme="minorHAnsi"/>
          <w:i/>
          <w:snapToGrid w:val="0"/>
          <w:color w:val="0070C0"/>
        </w:rPr>
        <w:t>M/Mme</w:t>
      </w:r>
      <w:r w:rsidRPr="00956519">
        <w:rPr>
          <w:rFonts w:cstheme="minorHAnsi"/>
        </w:rPr>
        <w:t xml:space="preserve"> …………….. bénéficiera d’une décharge partielle de service au titre du CPF afin de suivre une action de formation dans le cadre de son projet d’évolution professionnelle. À ce titre, …………. heures seront déduites de son compte personnel de formation.</w:t>
      </w:r>
    </w:p>
    <w:p w14:paraId="76E8F009" w14:textId="77777777" w:rsidR="00383D36" w:rsidRPr="00956519" w:rsidRDefault="00383D36" w:rsidP="00956519">
      <w:pPr>
        <w:pStyle w:val="Style3"/>
        <w:rPr>
          <w:rFonts w:cstheme="minorHAnsi"/>
        </w:rPr>
      </w:pPr>
    </w:p>
    <w:p w14:paraId="614D9070" w14:textId="77777777" w:rsidR="00383D36" w:rsidRPr="00956519" w:rsidRDefault="00383D36" w:rsidP="00956519">
      <w:pPr>
        <w:pStyle w:val="Style3"/>
        <w:rPr>
          <w:rFonts w:cstheme="minorHAnsi"/>
        </w:rPr>
      </w:pPr>
      <w:r w:rsidRPr="00956519">
        <w:rPr>
          <w:rFonts w:cstheme="minorHAnsi"/>
          <w:b/>
          <w:u w:val="single"/>
        </w:rPr>
        <w:t>ARTICLE 2</w:t>
      </w:r>
      <w:r w:rsidRPr="00956519">
        <w:rPr>
          <w:rFonts w:cstheme="minorHAnsi"/>
          <w:b/>
          <w:u w:val="single"/>
          <w:vertAlign w:val="superscript"/>
        </w:rPr>
        <w:t>e</w:t>
      </w:r>
      <w:r w:rsidRPr="00956519">
        <w:rPr>
          <w:rFonts w:cstheme="minorHAnsi"/>
        </w:rPr>
        <w:t> : Le temps passé au titre de la formation pendant le temps normalement consacré au service sera décompté comme du temps de travail effectif. La rémunération de l’agent sera maintenue. Cette période comptera pour la totalité de sa durée pour le déroulement de carrière et pour l'ouverture des droits à pension de retraite.</w:t>
      </w:r>
    </w:p>
    <w:p w14:paraId="77AB0C99" w14:textId="77777777" w:rsidR="00383D36" w:rsidRPr="00956519" w:rsidRDefault="00383D36" w:rsidP="00956519">
      <w:pPr>
        <w:pStyle w:val="Style3"/>
        <w:rPr>
          <w:rFonts w:cstheme="minorHAnsi"/>
        </w:rPr>
      </w:pPr>
    </w:p>
    <w:p w14:paraId="780F49B5" w14:textId="77777777" w:rsidR="00383D36" w:rsidRPr="00956519" w:rsidRDefault="00383D36" w:rsidP="00956519">
      <w:pPr>
        <w:pStyle w:val="Style3"/>
        <w:rPr>
          <w:rFonts w:cstheme="minorHAnsi"/>
        </w:rPr>
      </w:pPr>
      <w:r w:rsidRPr="00956519">
        <w:rPr>
          <w:rFonts w:cstheme="minorHAnsi"/>
          <w:b/>
          <w:u w:val="single"/>
        </w:rPr>
        <w:t>Article 3</w:t>
      </w:r>
      <w:r w:rsidRPr="00956519">
        <w:rPr>
          <w:rFonts w:cstheme="minorHAnsi"/>
          <w:b/>
          <w:u w:val="single"/>
          <w:vertAlign w:val="superscript"/>
        </w:rPr>
        <w:t>e</w:t>
      </w:r>
      <w:r w:rsidRPr="00956519">
        <w:rPr>
          <w:rFonts w:cstheme="minorHAnsi"/>
          <w:vertAlign w:val="superscript"/>
        </w:rPr>
        <w:t> </w:t>
      </w:r>
      <w:r w:rsidRPr="00956519">
        <w:rPr>
          <w:rFonts w:cstheme="minorHAnsi"/>
        </w:rPr>
        <w:t xml:space="preserve">: La collectivité s’engage à prendre en charge financièrement les frais pédagogiques de la formation ………………………………………… </w:t>
      </w:r>
      <w:r w:rsidRPr="00956519">
        <w:rPr>
          <w:rFonts w:cstheme="minorHAnsi"/>
          <w:i/>
          <w:color w:val="0070C0"/>
        </w:rPr>
        <w:t>(préciser les modalités de prise en charge)</w:t>
      </w:r>
      <w:r w:rsidRPr="00956519">
        <w:rPr>
          <w:rFonts w:cstheme="minorHAnsi"/>
        </w:rPr>
        <w:t>.</w:t>
      </w:r>
    </w:p>
    <w:p w14:paraId="7D8B95F8" w14:textId="77777777" w:rsidR="00383D36" w:rsidRPr="00956519" w:rsidRDefault="00383D36" w:rsidP="00956519">
      <w:pPr>
        <w:pStyle w:val="Style3"/>
        <w:rPr>
          <w:rFonts w:cstheme="minorHAnsi"/>
        </w:rPr>
      </w:pPr>
    </w:p>
    <w:p w14:paraId="6F05369D" w14:textId="77777777" w:rsidR="00383D36" w:rsidRPr="00956519" w:rsidRDefault="00383D36" w:rsidP="00956519">
      <w:pPr>
        <w:pStyle w:val="Style3"/>
        <w:rPr>
          <w:rFonts w:cstheme="minorHAnsi"/>
          <w:snapToGrid w:val="0"/>
        </w:rPr>
      </w:pPr>
      <w:r w:rsidRPr="00956519">
        <w:rPr>
          <w:rFonts w:cstheme="minorHAnsi"/>
          <w:b/>
          <w:snapToGrid w:val="0"/>
          <w:u w:val="single"/>
        </w:rPr>
        <w:t>ARTICLE 4</w:t>
      </w:r>
      <w:r w:rsidRPr="00956519">
        <w:rPr>
          <w:rFonts w:cstheme="minorHAnsi"/>
          <w:b/>
          <w:snapToGrid w:val="0"/>
          <w:u w:val="single"/>
          <w:vertAlign w:val="superscript"/>
        </w:rPr>
        <w:t>e </w:t>
      </w:r>
      <w:r w:rsidRPr="00956519">
        <w:rPr>
          <w:rFonts w:cstheme="minorHAnsi"/>
          <w:snapToGrid w:val="0"/>
        </w:rPr>
        <w:t xml:space="preserve">: En application des dispositions de l’article R421-1 du Code de Justice Administrative, cette décision peut faire l'objet d'un recours en annulation devant le Tribunal Administratif de ……………….. dans le délai de 2 mois de la notification à l'intéressé(e) (requête possible sur le site </w:t>
      </w:r>
      <w:hyperlink r:id="rId8" w:history="1">
        <w:r w:rsidRPr="00956519">
          <w:rPr>
            <w:rStyle w:val="Lienhypertexte"/>
            <w:rFonts w:eastAsiaTheme="majorEastAsia" w:cstheme="minorHAnsi"/>
            <w:snapToGrid w:val="0"/>
          </w:rPr>
          <w:t>www.telerecours.fr</w:t>
        </w:r>
      </w:hyperlink>
      <w:r w:rsidRPr="00956519">
        <w:rPr>
          <w:rFonts w:cstheme="minorHAnsi"/>
          <w:snapToGrid w:val="0"/>
        </w:rPr>
        <w:t>).</w:t>
      </w:r>
    </w:p>
    <w:p w14:paraId="360D180D" w14:textId="77777777" w:rsidR="00383D36" w:rsidRPr="00956519" w:rsidRDefault="00383D36" w:rsidP="00956519">
      <w:pPr>
        <w:pStyle w:val="Style3"/>
        <w:rPr>
          <w:rFonts w:cstheme="minorHAnsi"/>
          <w:snapToGrid w:val="0"/>
        </w:rPr>
      </w:pPr>
    </w:p>
    <w:p w14:paraId="2F607DAB" w14:textId="77777777" w:rsidR="00383D36" w:rsidRPr="00956519" w:rsidRDefault="00383D36" w:rsidP="00956519">
      <w:pPr>
        <w:pStyle w:val="Style3"/>
        <w:rPr>
          <w:rFonts w:cstheme="minorHAnsi"/>
          <w:snapToGrid w:val="0"/>
        </w:rPr>
      </w:pPr>
      <w:r w:rsidRPr="00956519">
        <w:rPr>
          <w:rFonts w:cstheme="minorHAnsi"/>
          <w:b/>
          <w:snapToGrid w:val="0"/>
          <w:u w:val="single"/>
        </w:rPr>
        <w:t>ARTICLE 5</w:t>
      </w:r>
      <w:r w:rsidRPr="00956519">
        <w:rPr>
          <w:rFonts w:cstheme="minorHAnsi"/>
          <w:b/>
          <w:snapToGrid w:val="0"/>
          <w:u w:val="single"/>
          <w:vertAlign w:val="superscript"/>
        </w:rPr>
        <w:t>e</w:t>
      </w:r>
      <w:r w:rsidRPr="00956519">
        <w:rPr>
          <w:rFonts w:cstheme="minorHAnsi"/>
          <w:snapToGrid w:val="0"/>
        </w:rPr>
        <w:t> : Ampliation du présent arrêté, qui sera notifié à l'intéressé</w:t>
      </w:r>
      <w:r w:rsidRPr="00956519">
        <w:rPr>
          <w:rFonts w:cstheme="minorHAnsi"/>
          <w:i/>
          <w:snapToGrid w:val="0"/>
          <w:color w:val="0070C0"/>
        </w:rPr>
        <w:t>(e)</w:t>
      </w:r>
      <w:r w:rsidRPr="00956519">
        <w:rPr>
          <w:rFonts w:cstheme="minorHAnsi"/>
          <w:snapToGrid w:val="0"/>
        </w:rPr>
        <w:t>, sera transmise à Monsieur le Président du Centre de Gestion de la Fonction Publique Territoriale de……………….</w:t>
      </w:r>
    </w:p>
    <w:p w14:paraId="23C1E5E2" w14:textId="77777777" w:rsidR="00383D36" w:rsidRPr="00956519" w:rsidRDefault="00383D36" w:rsidP="00956519">
      <w:pPr>
        <w:pStyle w:val="Style3"/>
        <w:rPr>
          <w:rFonts w:cstheme="minorHAnsi"/>
          <w:snapToGrid w:val="0"/>
        </w:rPr>
      </w:pPr>
    </w:p>
    <w:p w14:paraId="609CE3FE" w14:textId="0D6CD06C" w:rsidR="00383D36" w:rsidRPr="00956519" w:rsidRDefault="00383D36" w:rsidP="00956519">
      <w:pPr>
        <w:pStyle w:val="Style3"/>
        <w:ind w:left="4248"/>
        <w:rPr>
          <w:rFonts w:cstheme="minorHAnsi"/>
          <w:snapToGrid w:val="0"/>
        </w:rPr>
      </w:pPr>
      <w:r w:rsidRPr="00956519">
        <w:rPr>
          <w:rFonts w:cstheme="minorHAnsi"/>
          <w:snapToGrid w:val="0"/>
        </w:rPr>
        <w:t>Fait à …………………, le ………………………..</w:t>
      </w:r>
    </w:p>
    <w:p w14:paraId="7DE37FC1" w14:textId="77777777" w:rsidR="00383D36" w:rsidRPr="00956519" w:rsidRDefault="00383D36" w:rsidP="00956519">
      <w:pPr>
        <w:pStyle w:val="Style3"/>
        <w:ind w:left="4248"/>
        <w:rPr>
          <w:rFonts w:cstheme="minorHAnsi"/>
          <w:snapToGrid w:val="0"/>
        </w:rPr>
      </w:pPr>
      <w:r w:rsidRPr="00956519">
        <w:rPr>
          <w:rFonts w:cstheme="minorHAnsi"/>
          <w:snapToGrid w:val="0"/>
        </w:rPr>
        <w:t xml:space="preserve">Le ………. </w:t>
      </w:r>
      <w:r w:rsidRPr="00956519">
        <w:rPr>
          <w:rFonts w:cstheme="minorHAnsi"/>
          <w:i/>
          <w:snapToGrid w:val="0"/>
          <w:color w:val="0070C0"/>
        </w:rPr>
        <w:t>Maire/Président</w:t>
      </w:r>
      <w:r w:rsidRPr="00956519">
        <w:rPr>
          <w:rFonts w:cstheme="minorHAnsi"/>
          <w:snapToGrid w:val="0"/>
        </w:rPr>
        <w:t>,</w:t>
      </w:r>
    </w:p>
    <w:p w14:paraId="1BA91251" w14:textId="77777777" w:rsidR="00383D36" w:rsidRPr="00956519" w:rsidRDefault="00383D36" w:rsidP="00956519">
      <w:pPr>
        <w:pStyle w:val="Style3"/>
        <w:ind w:left="4248"/>
        <w:rPr>
          <w:rFonts w:cstheme="minorHAnsi"/>
          <w:snapToGrid w:val="0"/>
        </w:rPr>
      </w:pPr>
      <w:r w:rsidRPr="00956519">
        <w:rPr>
          <w:rFonts w:cstheme="minorHAnsi"/>
          <w:i/>
          <w:snapToGrid w:val="0"/>
          <w:color w:val="0070C0"/>
        </w:rPr>
        <w:t>(Nom et prénom lisibles, cachet et signature)</w:t>
      </w:r>
    </w:p>
    <w:p w14:paraId="40306300" w14:textId="77777777" w:rsidR="00383D36" w:rsidRPr="00956519" w:rsidRDefault="00383D36" w:rsidP="00956519">
      <w:pPr>
        <w:pStyle w:val="Style3"/>
        <w:rPr>
          <w:rFonts w:cstheme="minorHAnsi"/>
          <w:snapToGrid w:val="0"/>
        </w:rPr>
      </w:pPr>
    </w:p>
    <w:p w14:paraId="1B52CBF9" w14:textId="77777777" w:rsidR="00383D36" w:rsidRPr="00956519" w:rsidRDefault="00383D36" w:rsidP="00383D36">
      <w:pPr>
        <w:widowControl w:val="0"/>
        <w:tabs>
          <w:tab w:val="left" w:pos="567"/>
          <w:tab w:val="left" w:pos="5103"/>
        </w:tabs>
        <w:rPr>
          <w:rFonts w:ascii="Avenir Next LT Pro" w:hAnsi="Avenir Next LT Pro" w:cstheme="minorHAnsi"/>
          <w:snapToGrid w:val="0"/>
        </w:rPr>
      </w:pPr>
    </w:p>
    <w:p w14:paraId="5267C22F" w14:textId="77777777" w:rsidR="00383D36" w:rsidRDefault="00383D36" w:rsidP="00383D36">
      <w:pPr>
        <w:widowControl w:val="0"/>
        <w:tabs>
          <w:tab w:val="left" w:pos="567"/>
          <w:tab w:val="left" w:pos="5103"/>
        </w:tabs>
        <w:rPr>
          <w:rFonts w:cstheme="minorHAnsi"/>
          <w:snapToGrid w:val="0"/>
        </w:rPr>
      </w:pPr>
    </w:p>
    <w:sectPr w:rsidR="00383D36" w:rsidSect="00222203">
      <w:headerReference w:type="default" r:id="rId9"/>
      <w:pgSz w:w="11906" w:h="16838"/>
      <w:pgMar w:top="709" w:right="1418" w:bottom="992" w:left="1418" w:header="0" w:footer="272"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B68FA0" w16cex:dateUtc="2024-05-15T12:04:00Z"/>
  <w16cex:commentExtensible w16cex:durableId="23B0546C" w16cex:dateUtc="2024-05-15T12:04:00Z"/>
  <w16cex:commentExtensible w16cex:durableId="11F9C1DC" w16cex:dateUtc="2024-05-15T12:11:00Z"/>
  <w16cex:commentExtensible w16cex:durableId="47918176" w16cex:dateUtc="2024-05-15T12:11:00Z"/>
  <w16cex:commentExtensible w16cex:durableId="52698324" w16cex:dateUtc="2024-05-15T12:12:00Z"/>
  <w16cex:commentExtensible w16cex:durableId="66D5EF04" w16cex:dateUtc="2024-05-15T12:15:00Z"/>
  <w16cex:commentExtensible w16cex:durableId="5F691A00" w16cex:dateUtc="2024-05-15T12:19:00Z"/>
  <w16cex:commentExtensible w16cex:durableId="7FF71A75" w16cex:dateUtc="2024-05-15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41DB8" w16cid:durableId="2A0D9F54"/>
  <w16cid:commentId w16cid:paraId="1BDDEFBD" w16cid:durableId="2A0D9EB6"/>
  <w16cid:commentId w16cid:paraId="39FBD929" w16cid:durableId="2A0D9E8D"/>
  <w16cid:commentId w16cid:paraId="05BCD0AD" w16cid:durableId="29D4A435"/>
  <w16cid:commentId w16cid:paraId="10C05FEF" w16cid:durableId="29D4A3B3"/>
  <w16cid:commentId w16cid:paraId="3F2D140A" w16cid:durableId="7DF505EF"/>
  <w16cid:commentId w16cid:paraId="3F6690A9" w16cid:durableId="29D4A206"/>
  <w16cid:commentId w16cid:paraId="5CC872BE" w16cid:durableId="39E1A878"/>
  <w16cid:commentId w16cid:paraId="471B930D" w16cid:durableId="29D4A0EB"/>
  <w16cid:commentId w16cid:paraId="40433C8B" w16cid:durableId="2A119250"/>
  <w16cid:commentId w16cid:paraId="1BC62136" w16cid:durableId="2A0D965D"/>
  <w16cid:commentId w16cid:paraId="342380C4" w16cid:durableId="29D4A8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4BBBE" w14:textId="77777777" w:rsidR="00222203" w:rsidRDefault="00222203" w:rsidP="00056CC1">
      <w:pPr>
        <w:spacing w:after="0" w:line="240" w:lineRule="auto"/>
      </w:pPr>
      <w:r>
        <w:separator/>
      </w:r>
    </w:p>
  </w:endnote>
  <w:endnote w:type="continuationSeparator" w:id="0">
    <w:p w14:paraId="503F0532" w14:textId="77777777" w:rsidR="00222203" w:rsidRDefault="00222203" w:rsidP="000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LT Pro">
    <w:altName w:val="Arial"/>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llix Medium">
    <w:altName w:val="Calibri"/>
    <w:charset w:val="00"/>
    <w:family w:val="auto"/>
    <w:pitch w:val="variable"/>
    <w:sig w:usb0="00000007" w:usb1="00000000" w:usb2="00000000" w:usb3="00000000" w:csb0="00000093" w:csb1="00000000"/>
  </w:font>
  <w:font w:name="Gellix">
    <w:altName w:val="Calibri"/>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EE2FF" w14:textId="77777777" w:rsidR="00222203" w:rsidRDefault="00222203" w:rsidP="00056CC1">
      <w:pPr>
        <w:spacing w:after="0" w:line="240" w:lineRule="auto"/>
      </w:pPr>
      <w:r>
        <w:separator/>
      </w:r>
    </w:p>
  </w:footnote>
  <w:footnote w:type="continuationSeparator" w:id="0">
    <w:p w14:paraId="4E929D3A" w14:textId="77777777" w:rsidR="00222203" w:rsidRDefault="00222203" w:rsidP="00056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31B2E" w14:textId="234ECF62" w:rsidR="00222203" w:rsidRDefault="002222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C0D"/>
    <w:multiLevelType w:val="hybridMultilevel"/>
    <w:tmpl w:val="08144888"/>
    <w:lvl w:ilvl="0" w:tplc="48A66E46">
      <w:numFmt w:val="bullet"/>
      <w:lvlText w:val="-"/>
      <w:lvlJc w:val="left"/>
      <w:pPr>
        <w:ind w:left="720" w:hanging="360"/>
      </w:pPr>
      <w:rPr>
        <w:rFonts w:ascii="Avenir Next LT Pro" w:eastAsiaTheme="minorHAnsi" w:hAnsi="Avenir Next LT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12463"/>
    <w:multiLevelType w:val="hybridMultilevel"/>
    <w:tmpl w:val="6B121112"/>
    <w:lvl w:ilvl="0" w:tplc="662AD60A">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E42B31"/>
    <w:multiLevelType w:val="hybridMultilevel"/>
    <w:tmpl w:val="3FB6B95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107119"/>
    <w:multiLevelType w:val="hybridMultilevel"/>
    <w:tmpl w:val="4A783362"/>
    <w:lvl w:ilvl="0" w:tplc="B386B48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3282A"/>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1945EB"/>
    <w:multiLevelType w:val="hybridMultilevel"/>
    <w:tmpl w:val="FCD4F20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5D3ECD"/>
    <w:multiLevelType w:val="hybridMultilevel"/>
    <w:tmpl w:val="1A3CF01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AC250D"/>
    <w:multiLevelType w:val="hybridMultilevel"/>
    <w:tmpl w:val="4F54C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495F8A"/>
    <w:multiLevelType w:val="hybridMultilevel"/>
    <w:tmpl w:val="E97A7C8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6903BB"/>
    <w:multiLevelType w:val="hybridMultilevel"/>
    <w:tmpl w:val="93BABAEE"/>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2E062D"/>
    <w:multiLevelType w:val="hybridMultilevel"/>
    <w:tmpl w:val="4176A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847D49"/>
    <w:multiLevelType w:val="hybridMultilevel"/>
    <w:tmpl w:val="0DCA5F62"/>
    <w:lvl w:ilvl="0" w:tplc="C8FE4EC4">
      <w:start w:val="1"/>
      <w:numFmt w:val="upperRoman"/>
      <w:pStyle w:val="PartieI"/>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6275AA0"/>
    <w:multiLevelType w:val="hybridMultilevel"/>
    <w:tmpl w:val="10D898A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045B2A"/>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31143C"/>
    <w:multiLevelType w:val="hybridMultilevel"/>
    <w:tmpl w:val="F0825C6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DE6509"/>
    <w:multiLevelType w:val="hybridMultilevel"/>
    <w:tmpl w:val="A0E8672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9D315F"/>
    <w:multiLevelType w:val="hybridMultilevel"/>
    <w:tmpl w:val="8B6EA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7476E"/>
    <w:multiLevelType w:val="hybridMultilevel"/>
    <w:tmpl w:val="12C0D17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4F7EC6"/>
    <w:multiLevelType w:val="hybridMultilevel"/>
    <w:tmpl w:val="A0AC5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484D3C"/>
    <w:multiLevelType w:val="hybridMultilevel"/>
    <w:tmpl w:val="74462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B36281"/>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1342B5"/>
    <w:multiLevelType w:val="hybridMultilevel"/>
    <w:tmpl w:val="B094AD6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C45532"/>
    <w:multiLevelType w:val="hybridMultilevel"/>
    <w:tmpl w:val="2D464FF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7B3023"/>
    <w:multiLevelType w:val="hybridMultilevel"/>
    <w:tmpl w:val="D158DB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B840A2"/>
    <w:multiLevelType w:val="hybridMultilevel"/>
    <w:tmpl w:val="9E665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357C13"/>
    <w:multiLevelType w:val="hybridMultilevel"/>
    <w:tmpl w:val="4EA464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783324"/>
    <w:multiLevelType w:val="hybridMultilevel"/>
    <w:tmpl w:val="EB524AA4"/>
    <w:lvl w:ilvl="0" w:tplc="DD906E9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294239"/>
    <w:multiLevelType w:val="hybridMultilevel"/>
    <w:tmpl w:val="38A2F958"/>
    <w:lvl w:ilvl="0" w:tplc="715AFCDA">
      <w:start w:val="1"/>
      <w:numFmt w:val="bullet"/>
      <w:pStyle w:val="Style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2C68C2"/>
    <w:multiLevelType w:val="hybridMultilevel"/>
    <w:tmpl w:val="61BE54E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B51C53"/>
    <w:multiLevelType w:val="hybridMultilevel"/>
    <w:tmpl w:val="C706B4DC"/>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510309"/>
    <w:multiLevelType w:val="hybridMultilevel"/>
    <w:tmpl w:val="25F6994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66070E"/>
    <w:multiLevelType w:val="hybridMultilevel"/>
    <w:tmpl w:val="A3AC6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636965"/>
    <w:multiLevelType w:val="hybridMultilevel"/>
    <w:tmpl w:val="4FE8D5CA"/>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16040D"/>
    <w:multiLevelType w:val="hybridMultilevel"/>
    <w:tmpl w:val="8BF8282E"/>
    <w:lvl w:ilvl="0" w:tplc="DA408506">
      <w:start w:val="1"/>
      <w:numFmt w:val="bullet"/>
      <w:pStyle w:val="Styl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D33445"/>
    <w:multiLevelType w:val="hybridMultilevel"/>
    <w:tmpl w:val="E99204B4"/>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7C7436"/>
    <w:multiLevelType w:val="hybridMultilevel"/>
    <w:tmpl w:val="9E665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0C1AD7"/>
    <w:multiLevelType w:val="hybridMultilevel"/>
    <w:tmpl w:val="C28AD71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5C2C51"/>
    <w:multiLevelType w:val="hybridMultilevel"/>
    <w:tmpl w:val="9F786736"/>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1F6D72"/>
    <w:multiLevelType w:val="hybridMultilevel"/>
    <w:tmpl w:val="02888192"/>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A16427"/>
    <w:multiLevelType w:val="hybridMultilevel"/>
    <w:tmpl w:val="442247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137F18"/>
    <w:multiLevelType w:val="hybridMultilevel"/>
    <w:tmpl w:val="0F3E0088"/>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F55227"/>
    <w:multiLevelType w:val="hybridMultilevel"/>
    <w:tmpl w:val="EFAC4210"/>
    <w:lvl w:ilvl="0" w:tplc="B386B4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A969EF"/>
    <w:multiLevelType w:val="hybridMultilevel"/>
    <w:tmpl w:val="6B121112"/>
    <w:lvl w:ilvl="0" w:tplc="662AD60A">
      <w:start w:val="1"/>
      <w:numFmt w:val="decimal"/>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577499"/>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350833"/>
    <w:multiLevelType w:val="hybridMultilevel"/>
    <w:tmpl w:val="4EA6C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362B13"/>
    <w:multiLevelType w:val="hybridMultilevel"/>
    <w:tmpl w:val="AE7E9C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6877A00"/>
    <w:multiLevelType w:val="hybridMultilevel"/>
    <w:tmpl w:val="BC1CF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7D1DBB"/>
    <w:multiLevelType w:val="hybridMultilevel"/>
    <w:tmpl w:val="EF4600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C9525BC"/>
    <w:multiLevelType w:val="hybridMultilevel"/>
    <w:tmpl w:val="442247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26"/>
  </w:num>
  <w:num w:numId="3">
    <w:abstractNumId w:val="39"/>
  </w:num>
  <w:num w:numId="4">
    <w:abstractNumId w:val="11"/>
  </w:num>
  <w:num w:numId="5">
    <w:abstractNumId w:val="24"/>
  </w:num>
  <w:num w:numId="6">
    <w:abstractNumId w:val="25"/>
  </w:num>
  <w:num w:numId="7">
    <w:abstractNumId w:val="47"/>
  </w:num>
  <w:num w:numId="8">
    <w:abstractNumId w:val="42"/>
  </w:num>
  <w:num w:numId="9">
    <w:abstractNumId w:val="33"/>
  </w:num>
  <w:num w:numId="10">
    <w:abstractNumId w:val="0"/>
  </w:num>
  <w:num w:numId="11">
    <w:abstractNumId w:val="20"/>
  </w:num>
  <w:num w:numId="12">
    <w:abstractNumId w:val="4"/>
  </w:num>
  <w:num w:numId="13">
    <w:abstractNumId w:val="35"/>
  </w:num>
  <w:num w:numId="14">
    <w:abstractNumId w:val="45"/>
  </w:num>
  <w:num w:numId="15">
    <w:abstractNumId w:val="10"/>
  </w:num>
  <w:num w:numId="16">
    <w:abstractNumId w:val="43"/>
  </w:num>
  <w:num w:numId="17">
    <w:abstractNumId w:val="41"/>
  </w:num>
  <w:num w:numId="18">
    <w:abstractNumId w:val="12"/>
  </w:num>
  <w:num w:numId="19">
    <w:abstractNumId w:val="32"/>
  </w:num>
  <w:num w:numId="20">
    <w:abstractNumId w:val="13"/>
  </w:num>
  <w:num w:numId="21">
    <w:abstractNumId w:val="17"/>
  </w:num>
  <w:num w:numId="22">
    <w:abstractNumId w:val="40"/>
  </w:num>
  <w:num w:numId="23">
    <w:abstractNumId w:val="6"/>
  </w:num>
  <w:num w:numId="24">
    <w:abstractNumId w:val="9"/>
  </w:num>
  <w:num w:numId="25">
    <w:abstractNumId w:val="22"/>
  </w:num>
  <w:num w:numId="26">
    <w:abstractNumId w:val="21"/>
  </w:num>
  <w:num w:numId="27">
    <w:abstractNumId w:val="30"/>
  </w:num>
  <w:num w:numId="28">
    <w:abstractNumId w:val="2"/>
  </w:num>
  <w:num w:numId="29">
    <w:abstractNumId w:val="16"/>
  </w:num>
  <w:num w:numId="30">
    <w:abstractNumId w:val="7"/>
  </w:num>
  <w:num w:numId="31">
    <w:abstractNumId w:val="48"/>
  </w:num>
  <w:num w:numId="32">
    <w:abstractNumId w:val="3"/>
  </w:num>
  <w:num w:numId="33">
    <w:abstractNumId w:val="1"/>
  </w:num>
  <w:num w:numId="34">
    <w:abstractNumId w:val="29"/>
  </w:num>
  <w:num w:numId="35">
    <w:abstractNumId w:val="8"/>
  </w:num>
  <w:num w:numId="36">
    <w:abstractNumId w:val="28"/>
  </w:num>
  <w:num w:numId="37">
    <w:abstractNumId w:val="36"/>
  </w:num>
  <w:num w:numId="38">
    <w:abstractNumId w:val="44"/>
  </w:num>
  <w:num w:numId="39">
    <w:abstractNumId w:val="37"/>
  </w:num>
  <w:num w:numId="40">
    <w:abstractNumId w:val="15"/>
  </w:num>
  <w:num w:numId="41">
    <w:abstractNumId w:val="34"/>
  </w:num>
  <w:num w:numId="42">
    <w:abstractNumId w:val="38"/>
  </w:num>
  <w:num w:numId="43">
    <w:abstractNumId w:val="14"/>
  </w:num>
  <w:num w:numId="44">
    <w:abstractNumId w:val="18"/>
  </w:num>
  <w:num w:numId="45">
    <w:abstractNumId w:val="46"/>
  </w:num>
  <w:num w:numId="46">
    <w:abstractNumId w:val="23"/>
  </w:num>
  <w:num w:numId="47">
    <w:abstractNumId w:val="5"/>
  </w:num>
  <w:num w:numId="48">
    <w:abstractNumId w:val="31"/>
  </w:num>
  <w:num w:numId="4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C1"/>
    <w:rsid w:val="000033AA"/>
    <w:rsid w:val="00056CC1"/>
    <w:rsid w:val="000618B9"/>
    <w:rsid w:val="0007480B"/>
    <w:rsid w:val="000A1D43"/>
    <w:rsid w:val="000E64E0"/>
    <w:rsid w:val="000F48D4"/>
    <w:rsid w:val="00104585"/>
    <w:rsid w:val="00114364"/>
    <w:rsid w:val="001207FA"/>
    <w:rsid w:val="00142162"/>
    <w:rsid w:val="0015659D"/>
    <w:rsid w:val="00184E15"/>
    <w:rsid w:val="0019690B"/>
    <w:rsid w:val="001A0AD7"/>
    <w:rsid w:val="001D2BE5"/>
    <w:rsid w:val="001E2498"/>
    <w:rsid w:val="00200051"/>
    <w:rsid w:val="00204300"/>
    <w:rsid w:val="002206D7"/>
    <w:rsid w:val="00222203"/>
    <w:rsid w:val="00223B39"/>
    <w:rsid w:val="00226798"/>
    <w:rsid w:val="00244BEE"/>
    <w:rsid w:val="00245012"/>
    <w:rsid w:val="002719A4"/>
    <w:rsid w:val="002C7E3F"/>
    <w:rsid w:val="00302838"/>
    <w:rsid w:val="00313D47"/>
    <w:rsid w:val="0034358B"/>
    <w:rsid w:val="003745FC"/>
    <w:rsid w:val="00383D36"/>
    <w:rsid w:val="00396714"/>
    <w:rsid w:val="003A674F"/>
    <w:rsid w:val="003B6F93"/>
    <w:rsid w:val="0042276E"/>
    <w:rsid w:val="004766D2"/>
    <w:rsid w:val="004A7D0F"/>
    <w:rsid w:val="004B0451"/>
    <w:rsid w:val="004B41F1"/>
    <w:rsid w:val="00532D31"/>
    <w:rsid w:val="005A303A"/>
    <w:rsid w:val="005E1A5D"/>
    <w:rsid w:val="005E3E94"/>
    <w:rsid w:val="00610221"/>
    <w:rsid w:val="0061273F"/>
    <w:rsid w:val="00645B34"/>
    <w:rsid w:val="00673D4D"/>
    <w:rsid w:val="00676A99"/>
    <w:rsid w:val="00686AB6"/>
    <w:rsid w:val="006C68E6"/>
    <w:rsid w:val="00700CDF"/>
    <w:rsid w:val="0072539F"/>
    <w:rsid w:val="00752FB6"/>
    <w:rsid w:val="00757919"/>
    <w:rsid w:val="007A6A9A"/>
    <w:rsid w:val="007B5F9D"/>
    <w:rsid w:val="00822B4B"/>
    <w:rsid w:val="0083728A"/>
    <w:rsid w:val="008601D8"/>
    <w:rsid w:val="008A5341"/>
    <w:rsid w:val="008B6F04"/>
    <w:rsid w:val="008C1B13"/>
    <w:rsid w:val="008D5ED6"/>
    <w:rsid w:val="008E02AA"/>
    <w:rsid w:val="00956519"/>
    <w:rsid w:val="009707B5"/>
    <w:rsid w:val="009778E7"/>
    <w:rsid w:val="009D4733"/>
    <w:rsid w:val="00A073BD"/>
    <w:rsid w:val="00A42BC8"/>
    <w:rsid w:val="00A66EF4"/>
    <w:rsid w:val="00AF6ED4"/>
    <w:rsid w:val="00B33B57"/>
    <w:rsid w:val="00B3762B"/>
    <w:rsid w:val="00B40E20"/>
    <w:rsid w:val="00B56D6E"/>
    <w:rsid w:val="00B74FAE"/>
    <w:rsid w:val="00B80825"/>
    <w:rsid w:val="00BA7C46"/>
    <w:rsid w:val="00BB06F0"/>
    <w:rsid w:val="00BB601A"/>
    <w:rsid w:val="00BB750A"/>
    <w:rsid w:val="00BC1C71"/>
    <w:rsid w:val="00C11692"/>
    <w:rsid w:val="00C414C2"/>
    <w:rsid w:val="00C940FD"/>
    <w:rsid w:val="00CC6759"/>
    <w:rsid w:val="00CF2AD7"/>
    <w:rsid w:val="00D15A2B"/>
    <w:rsid w:val="00D176EE"/>
    <w:rsid w:val="00D41F96"/>
    <w:rsid w:val="00D440DB"/>
    <w:rsid w:val="00D75CDA"/>
    <w:rsid w:val="00D76F44"/>
    <w:rsid w:val="00D91DD6"/>
    <w:rsid w:val="00D94879"/>
    <w:rsid w:val="00E1264B"/>
    <w:rsid w:val="00E273F3"/>
    <w:rsid w:val="00E66E3E"/>
    <w:rsid w:val="00E76BFE"/>
    <w:rsid w:val="00EA3F22"/>
    <w:rsid w:val="00EB661B"/>
    <w:rsid w:val="00EC1BB5"/>
    <w:rsid w:val="00EC4C5A"/>
    <w:rsid w:val="00ED6FF3"/>
    <w:rsid w:val="00EE0EB6"/>
    <w:rsid w:val="00EE3B6F"/>
    <w:rsid w:val="00F143B4"/>
    <w:rsid w:val="00F20B1C"/>
    <w:rsid w:val="00F26355"/>
    <w:rsid w:val="00F47859"/>
    <w:rsid w:val="00F707F3"/>
    <w:rsid w:val="00FC1A55"/>
    <w:rsid w:val="00FE5522"/>
    <w:rsid w:val="00FF2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3270"/>
  <w15:chartTrackingRefBased/>
  <w15:docId w15:val="{A480B0D2-367E-498B-AFF7-BE049724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Partie"/>
    <w:basedOn w:val="Normal"/>
    <w:next w:val="Normal"/>
    <w:link w:val="Titre1Car"/>
    <w:uiPriority w:val="9"/>
    <w:qFormat/>
    <w:rsid w:val="00056CC1"/>
    <w:pPr>
      <w:keepNext/>
      <w:keepLines/>
      <w:spacing w:before="240" w:after="0"/>
      <w:outlineLvl w:val="0"/>
    </w:pPr>
    <w:rPr>
      <w:rFonts w:ascii="Gellix Medium" w:eastAsiaTheme="majorEastAsia" w:hAnsi="Gellix Medium" w:cstheme="majorBidi"/>
      <w:color w:val="B52D51"/>
      <w:sz w:val="32"/>
      <w:szCs w:val="32"/>
    </w:rPr>
  </w:style>
  <w:style w:type="paragraph" w:styleId="Titre2">
    <w:name w:val="heading 2"/>
    <w:aliases w:val="sous-partie"/>
    <w:basedOn w:val="Normal"/>
    <w:next w:val="Normal"/>
    <w:link w:val="Titre2Car"/>
    <w:uiPriority w:val="9"/>
    <w:unhideWhenUsed/>
    <w:qFormat/>
    <w:rsid w:val="00056CC1"/>
    <w:pPr>
      <w:keepNext/>
      <w:keepLines/>
      <w:spacing w:before="40" w:after="0"/>
      <w:outlineLvl w:val="1"/>
    </w:pPr>
    <w:rPr>
      <w:rFonts w:ascii="Gellix Medium" w:eastAsiaTheme="majorEastAsia" w:hAnsi="Gellix Medium" w:cstheme="majorBidi"/>
      <w:color w:val="203242"/>
      <w:sz w:val="28"/>
      <w:szCs w:val="26"/>
    </w:rPr>
  </w:style>
  <w:style w:type="paragraph" w:styleId="Titre3">
    <w:name w:val="heading 3"/>
    <w:aliases w:val="Paragraphe"/>
    <w:basedOn w:val="Normal"/>
    <w:next w:val="Normal"/>
    <w:link w:val="Titre3Car"/>
    <w:uiPriority w:val="9"/>
    <w:unhideWhenUsed/>
    <w:qFormat/>
    <w:rsid w:val="00056CC1"/>
    <w:pPr>
      <w:keepNext/>
      <w:keepLines/>
      <w:spacing w:before="40" w:after="0"/>
      <w:outlineLvl w:val="2"/>
    </w:pPr>
    <w:rPr>
      <w:rFonts w:ascii="Gellix Medium" w:eastAsiaTheme="majorEastAsia" w:hAnsi="Gellix Medium" w:cstheme="majorBidi"/>
      <w:color w:val="9BAAB9"/>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56CC1"/>
    <w:pPr>
      <w:tabs>
        <w:tab w:val="center" w:pos="4536"/>
        <w:tab w:val="right" w:pos="9072"/>
      </w:tabs>
      <w:spacing w:after="0" w:line="240" w:lineRule="auto"/>
    </w:pPr>
  </w:style>
  <w:style w:type="character" w:customStyle="1" w:styleId="En-tteCar">
    <w:name w:val="En-tête Car"/>
    <w:basedOn w:val="Policepardfaut"/>
    <w:link w:val="En-tte"/>
    <w:uiPriority w:val="99"/>
    <w:rsid w:val="00056CC1"/>
  </w:style>
  <w:style w:type="paragraph" w:styleId="Pieddepage">
    <w:name w:val="footer"/>
    <w:basedOn w:val="Normal"/>
    <w:link w:val="PieddepageCar"/>
    <w:uiPriority w:val="99"/>
    <w:unhideWhenUsed/>
    <w:rsid w:val="00056C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CC1"/>
  </w:style>
  <w:style w:type="paragraph" w:customStyle="1" w:styleId="titreNacoop">
    <w:name w:val="titre Nacoopé"/>
    <w:basedOn w:val="Normal"/>
    <w:link w:val="titreNacoopCar"/>
    <w:qFormat/>
    <w:rsid w:val="00056CC1"/>
    <w:pPr>
      <w:jc w:val="center"/>
    </w:pPr>
    <w:rPr>
      <w:rFonts w:ascii="Gellix" w:hAnsi="Gellix" w:cs="Arial"/>
      <w:color w:val="B52D51"/>
      <w:sz w:val="48"/>
      <w:szCs w:val="48"/>
    </w:rPr>
  </w:style>
  <w:style w:type="character" w:customStyle="1" w:styleId="titreNacoopCar">
    <w:name w:val="titre Nacoopé Car"/>
    <w:basedOn w:val="Policepardfaut"/>
    <w:link w:val="titreNacoop"/>
    <w:rsid w:val="00056CC1"/>
    <w:rPr>
      <w:rFonts w:ascii="Gellix" w:hAnsi="Gellix" w:cs="Arial"/>
      <w:color w:val="B52D51"/>
      <w:sz w:val="48"/>
      <w:szCs w:val="48"/>
    </w:rPr>
  </w:style>
  <w:style w:type="paragraph" w:customStyle="1" w:styleId="texteNacoop">
    <w:name w:val="texte Nacoopé"/>
    <w:basedOn w:val="Normal"/>
    <w:link w:val="texteNacoopCar"/>
    <w:qFormat/>
    <w:rsid w:val="003A674F"/>
    <w:pPr>
      <w:spacing w:after="0" w:line="240" w:lineRule="auto"/>
      <w:jc w:val="both"/>
    </w:pPr>
    <w:rPr>
      <w:rFonts w:ascii="Avenir Next LT Pro" w:hAnsi="Avenir Next LT Pro" w:cs="Arial"/>
      <w:color w:val="203242"/>
    </w:rPr>
  </w:style>
  <w:style w:type="character" w:customStyle="1" w:styleId="texteNacoopCar">
    <w:name w:val="texte Nacoopé Car"/>
    <w:basedOn w:val="Policepardfaut"/>
    <w:link w:val="texteNacoop"/>
    <w:rsid w:val="003A674F"/>
    <w:rPr>
      <w:rFonts w:ascii="Avenir Next LT Pro" w:hAnsi="Avenir Next LT Pro" w:cs="Arial"/>
      <w:color w:val="203242"/>
    </w:rPr>
  </w:style>
  <w:style w:type="character" w:styleId="Lienhypertexte">
    <w:name w:val="Hyperlink"/>
    <w:basedOn w:val="Policepardfaut"/>
    <w:uiPriority w:val="99"/>
    <w:unhideWhenUsed/>
    <w:rsid w:val="00056CC1"/>
    <w:rPr>
      <w:color w:val="0563C1" w:themeColor="hyperlink"/>
      <w:u w:val="single"/>
    </w:rPr>
  </w:style>
  <w:style w:type="character" w:customStyle="1" w:styleId="Titre1Car">
    <w:name w:val="Titre 1 Car"/>
    <w:aliases w:val="Partie Car"/>
    <w:basedOn w:val="Policepardfaut"/>
    <w:link w:val="Titre1"/>
    <w:uiPriority w:val="9"/>
    <w:rsid w:val="00056CC1"/>
    <w:rPr>
      <w:rFonts w:ascii="Gellix Medium" w:eastAsiaTheme="majorEastAsia" w:hAnsi="Gellix Medium" w:cstheme="majorBidi"/>
      <w:color w:val="B52D51"/>
      <w:sz w:val="32"/>
      <w:szCs w:val="32"/>
    </w:rPr>
  </w:style>
  <w:style w:type="paragraph" w:styleId="En-ttedetabledesmatires">
    <w:name w:val="TOC Heading"/>
    <w:basedOn w:val="Titre1"/>
    <w:next w:val="Normal"/>
    <w:uiPriority w:val="39"/>
    <w:unhideWhenUsed/>
    <w:qFormat/>
    <w:rsid w:val="00056CC1"/>
    <w:pPr>
      <w:jc w:val="both"/>
      <w:outlineLvl w:val="9"/>
    </w:pPr>
    <w:rPr>
      <w:rFonts w:asciiTheme="minorHAnsi" w:hAnsiTheme="minorHAnsi"/>
      <w:b/>
      <w:u w:val="single"/>
      <w:lang w:eastAsia="fr-FR"/>
    </w:rPr>
  </w:style>
  <w:style w:type="paragraph" w:styleId="TM2">
    <w:name w:val="toc 2"/>
    <w:basedOn w:val="Normal"/>
    <w:next w:val="Normal"/>
    <w:autoRedefine/>
    <w:uiPriority w:val="39"/>
    <w:unhideWhenUsed/>
    <w:rsid w:val="00056C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CF2AD7"/>
    <w:pPr>
      <w:tabs>
        <w:tab w:val="left" w:pos="440"/>
        <w:tab w:val="right" w:leader="dot" w:pos="9771"/>
      </w:tabs>
      <w:spacing w:after="100"/>
    </w:pPr>
    <w:rPr>
      <w:rFonts w:ascii="Gellix Medium" w:eastAsia="Arial" w:hAnsi="Gellix Medium" w:cs="Times New Roman"/>
      <w:b/>
      <w:bCs/>
      <w:noProof/>
      <w:color w:val="B52D51"/>
      <w:sz w:val="24"/>
      <w:szCs w:val="24"/>
      <w:lang w:eastAsia="fr-FR"/>
    </w:rPr>
  </w:style>
  <w:style w:type="paragraph" w:styleId="TM3">
    <w:name w:val="toc 3"/>
    <w:basedOn w:val="Normal"/>
    <w:next w:val="Normal"/>
    <w:autoRedefine/>
    <w:uiPriority w:val="39"/>
    <w:unhideWhenUsed/>
    <w:rsid w:val="00CF2AD7"/>
    <w:pPr>
      <w:tabs>
        <w:tab w:val="left" w:pos="880"/>
        <w:tab w:val="right" w:leader="dot" w:pos="9062"/>
      </w:tabs>
      <w:spacing w:after="100"/>
      <w:ind w:left="440"/>
    </w:pPr>
    <w:rPr>
      <w:rFonts w:eastAsiaTheme="minorEastAsia" w:cs="Times New Roman"/>
      <w:bCs/>
      <w:noProof/>
      <w:color w:val="203242"/>
      <w:lang w:eastAsia="fr-FR"/>
    </w:rPr>
  </w:style>
  <w:style w:type="character" w:customStyle="1" w:styleId="Titre2Car">
    <w:name w:val="Titre 2 Car"/>
    <w:aliases w:val="sous-partie Car"/>
    <w:basedOn w:val="Policepardfaut"/>
    <w:link w:val="Titre2"/>
    <w:uiPriority w:val="9"/>
    <w:rsid w:val="00056CC1"/>
    <w:rPr>
      <w:rFonts w:ascii="Gellix Medium" w:eastAsiaTheme="majorEastAsia" w:hAnsi="Gellix Medium" w:cstheme="majorBidi"/>
      <w:color w:val="203242"/>
      <w:sz w:val="28"/>
      <w:szCs w:val="26"/>
    </w:rPr>
  </w:style>
  <w:style w:type="paragraph" w:styleId="Paragraphedeliste">
    <w:name w:val="List Paragraph"/>
    <w:basedOn w:val="Normal"/>
    <w:link w:val="ParagraphedelisteCar"/>
    <w:uiPriority w:val="34"/>
    <w:qFormat/>
    <w:rsid w:val="00056CC1"/>
    <w:pPr>
      <w:ind w:left="720"/>
      <w:contextualSpacing/>
    </w:pPr>
  </w:style>
  <w:style w:type="paragraph" w:styleId="Sansinterligne">
    <w:name w:val="No Spacing"/>
    <w:aliases w:val="SOUS TITRE"/>
    <w:link w:val="SansinterligneCar"/>
    <w:uiPriority w:val="1"/>
    <w:qFormat/>
    <w:rsid w:val="00056CC1"/>
    <w:pPr>
      <w:spacing w:after="0" w:line="240" w:lineRule="auto"/>
    </w:pPr>
  </w:style>
  <w:style w:type="character" w:customStyle="1" w:styleId="SansinterligneCar">
    <w:name w:val="Sans interligne Car"/>
    <w:aliases w:val="SOUS TITRE Car"/>
    <w:basedOn w:val="Policepardfaut"/>
    <w:link w:val="Sansinterligne"/>
    <w:uiPriority w:val="1"/>
    <w:qFormat/>
    <w:locked/>
    <w:rsid w:val="00056CC1"/>
  </w:style>
  <w:style w:type="character" w:customStyle="1" w:styleId="CorpsdetexteCar">
    <w:name w:val="Corps de texte Car"/>
    <w:basedOn w:val="Policepardfaut"/>
    <w:link w:val="Corpsdetexte"/>
    <w:uiPriority w:val="1"/>
    <w:qFormat/>
    <w:rsid w:val="00056CC1"/>
    <w:rPr>
      <w:rFonts w:ascii="Garamond" w:eastAsia="Garamond" w:hAnsi="Garamond" w:cs="Garamond"/>
      <w:sz w:val="24"/>
      <w:szCs w:val="24"/>
    </w:rPr>
  </w:style>
  <w:style w:type="paragraph" w:styleId="Corpsdetexte">
    <w:name w:val="Body Text"/>
    <w:basedOn w:val="Normal"/>
    <w:link w:val="CorpsdetexteCar"/>
    <w:uiPriority w:val="1"/>
    <w:qFormat/>
    <w:rsid w:val="00056CC1"/>
    <w:pPr>
      <w:widowControl w:val="0"/>
      <w:suppressAutoHyphens/>
      <w:spacing w:after="0" w:line="240" w:lineRule="auto"/>
    </w:pPr>
    <w:rPr>
      <w:rFonts w:ascii="Garamond" w:eastAsia="Garamond" w:hAnsi="Garamond" w:cs="Garamond"/>
      <w:sz w:val="24"/>
      <w:szCs w:val="24"/>
    </w:rPr>
  </w:style>
  <w:style w:type="character" w:customStyle="1" w:styleId="CorpsdetexteCar1">
    <w:name w:val="Corps de texte Car1"/>
    <w:basedOn w:val="Policepardfaut"/>
    <w:uiPriority w:val="99"/>
    <w:semiHidden/>
    <w:rsid w:val="00056CC1"/>
  </w:style>
  <w:style w:type="paragraph" w:customStyle="1" w:styleId="Style1">
    <w:name w:val="Style1"/>
    <w:basedOn w:val="Normal"/>
    <w:link w:val="Style1Car"/>
    <w:qFormat/>
    <w:rsid w:val="00056CC1"/>
    <w:pPr>
      <w:jc w:val="both"/>
    </w:pPr>
    <w:rPr>
      <w:sz w:val="24"/>
      <w:szCs w:val="24"/>
    </w:rPr>
  </w:style>
  <w:style w:type="character" w:customStyle="1" w:styleId="Style1Car">
    <w:name w:val="Style1 Car"/>
    <w:basedOn w:val="Policepardfaut"/>
    <w:link w:val="Style1"/>
    <w:rsid w:val="00056CC1"/>
    <w:rPr>
      <w:sz w:val="24"/>
      <w:szCs w:val="24"/>
    </w:rPr>
  </w:style>
  <w:style w:type="table" w:styleId="Grilledutableau">
    <w:name w:val="Table Grid"/>
    <w:basedOn w:val="TableauNormal"/>
    <w:rsid w:val="0005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aliases w:val="Paragraphe Car"/>
    <w:basedOn w:val="Policepardfaut"/>
    <w:link w:val="Titre3"/>
    <w:uiPriority w:val="9"/>
    <w:rsid w:val="00056CC1"/>
    <w:rPr>
      <w:rFonts w:ascii="Gellix Medium" w:eastAsiaTheme="majorEastAsia" w:hAnsi="Gellix Medium" w:cstheme="majorBidi"/>
      <w:color w:val="9BAAB9"/>
      <w:sz w:val="26"/>
      <w:szCs w:val="24"/>
    </w:rPr>
  </w:style>
  <w:style w:type="paragraph" w:customStyle="1" w:styleId="PartieI">
    <w:name w:val="Partie (I"/>
    <w:aliases w:val="II,III,IV,...)"/>
    <w:basedOn w:val="Paragraphedeliste"/>
    <w:link w:val="PartieICar"/>
    <w:qFormat/>
    <w:rsid w:val="003A674F"/>
    <w:pPr>
      <w:numPr>
        <w:numId w:val="4"/>
      </w:numPr>
      <w:spacing w:after="0" w:line="276" w:lineRule="auto"/>
      <w:ind w:right="32"/>
      <w:jc w:val="both"/>
    </w:pPr>
    <w:rPr>
      <w:rFonts w:ascii="Gellix Medium" w:eastAsia="Garamond" w:hAnsi="Gellix Medium" w:cstheme="minorHAnsi"/>
      <w:color w:val="B52D51"/>
      <w:sz w:val="32"/>
      <w:szCs w:val="32"/>
    </w:rPr>
  </w:style>
  <w:style w:type="character" w:customStyle="1" w:styleId="ParagraphedelisteCar">
    <w:name w:val="Paragraphe de liste Car"/>
    <w:basedOn w:val="Policepardfaut"/>
    <w:link w:val="Paragraphedeliste"/>
    <w:uiPriority w:val="34"/>
    <w:rsid w:val="003A674F"/>
  </w:style>
  <w:style w:type="character" w:customStyle="1" w:styleId="PartieICar">
    <w:name w:val="Partie (I Car"/>
    <w:aliases w:val="II Car,III Car,IV Car,...) Car"/>
    <w:basedOn w:val="ParagraphedelisteCar"/>
    <w:link w:val="PartieI"/>
    <w:rsid w:val="003A674F"/>
    <w:rPr>
      <w:rFonts w:ascii="Gellix Medium" w:eastAsia="Garamond" w:hAnsi="Gellix Medium" w:cstheme="minorHAnsi"/>
      <w:color w:val="B52D51"/>
      <w:sz w:val="32"/>
      <w:szCs w:val="32"/>
    </w:rPr>
  </w:style>
  <w:style w:type="paragraph" w:customStyle="1" w:styleId="Style2">
    <w:name w:val="Style2"/>
    <w:basedOn w:val="texteNacoop"/>
    <w:link w:val="Style2Car"/>
    <w:qFormat/>
    <w:rsid w:val="00532D31"/>
    <w:pPr>
      <w:numPr>
        <w:numId w:val="1"/>
      </w:numPr>
    </w:pPr>
    <w:rPr>
      <w:i/>
      <w:iCs/>
    </w:rPr>
  </w:style>
  <w:style w:type="paragraph" w:customStyle="1" w:styleId="Style3">
    <w:name w:val="Style3"/>
    <w:basedOn w:val="texteNacoop"/>
    <w:link w:val="Style3Car"/>
    <w:qFormat/>
    <w:rsid w:val="00532D31"/>
  </w:style>
  <w:style w:type="character" w:customStyle="1" w:styleId="Style2Car">
    <w:name w:val="Style2 Car"/>
    <w:basedOn w:val="texteNacoopCar"/>
    <w:link w:val="Style2"/>
    <w:rsid w:val="00532D31"/>
    <w:rPr>
      <w:rFonts w:ascii="Avenir Next LT Pro" w:hAnsi="Avenir Next LT Pro" w:cs="Arial"/>
      <w:i/>
      <w:iCs/>
      <w:color w:val="203242"/>
    </w:rPr>
  </w:style>
  <w:style w:type="character" w:styleId="Lienhypertextesuivivisit">
    <w:name w:val="FollowedHyperlink"/>
    <w:basedOn w:val="Policepardfaut"/>
    <w:uiPriority w:val="99"/>
    <w:semiHidden/>
    <w:unhideWhenUsed/>
    <w:rsid w:val="00F47859"/>
    <w:rPr>
      <w:color w:val="954F72" w:themeColor="followedHyperlink"/>
      <w:u w:val="single"/>
    </w:rPr>
  </w:style>
  <w:style w:type="character" w:customStyle="1" w:styleId="Style3Car">
    <w:name w:val="Style3 Car"/>
    <w:basedOn w:val="texteNacoopCar"/>
    <w:link w:val="Style3"/>
    <w:rsid w:val="00532D31"/>
    <w:rPr>
      <w:rFonts w:ascii="Avenir Next LT Pro" w:hAnsi="Avenir Next LT Pro" w:cs="Arial"/>
      <w:color w:val="203242"/>
    </w:rPr>
  </w:style>
  <w:style w:type="paragraph" w:styleId="NormalWeb">
    <w:name w:val="Normal (Web)"/>
    <w:basedOn w:val="Normal"/>
    <w:uiPriority w:val="99"/>
    <w:unhideWhenUsed/>
    <w:qFormat/>
    <w:rsid w:val="00BB601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E1264B"/>
    <w:pPr>
      <w:widowControl w:val="0"/>
      <w:suppressAutoHyphens/>
      <w:spacing w:after="120" w:line="240" w:lineRule="auto"/>
      <w:jc w:val="both"/>
    </w:pPr>
    <w:rPr>
      <w:rFonts w:eastAsia="Times New Roman" w:cs="Arial"/>
      <w:sz w:val="24"/>
      <w:szCs w:val="24"/>
      <w:lang w:eastAsia="fr-FR"/>
    </w:rPr>
  </w:style>
  <w:style w:type="character" w:customStyle="1" w:styleId="Sautdindex">
    <w:name w:val="Saut d'index"/>
    <w:qFormat/>
    <w:rsid w:val="00E1264B"/>
  </w:style>
  <w:style w:type="character" w:styleId="Marquedecommentaire">
    <w:name w:val="annotation reference"/>
    <w:basedOn w:val="Policepardfaut"/>
    <w:uiPriority w:val="99"/>
    <w:semiHidden/>
    <w:unhideWhenUsed/>
    <w:qFormat/>
    <w:rsid w:val="005A303A"/>
    <w:rPr>
      <w:sz w:val="16"/>
      <w:szCs w:val="16"/>
    </w:rPr>
  </w:style>
  <w:style w:type="paragraph" w:styleId="Commentaire">
    <w:name w:val="annotation text"/>
    <w:basedOn w:val="Normal"/>
    <w:link w:val="CommentaireCar"/>
    <w:uiPriority w:val="99"/>
    <w:unhideWhenUsed/>
    <w:qFormat/>
    <w:rsid w:val="005A303A"/>
    <w:pPr>
      <w:spacing w:line="240" w:lineRule="auto"/>
    </w:pPr>
    <w:rPr>
      <w:sz w:val="20"/>
      <w:szCs w:val="20"/>
    </w:rPr>
  </w:style>
  <w:style w:type="character" w:customStyle="1" w:styleId="CommentaireCar">
    <w:name w:val="Commentaire Car"/>
    <w:basedOn w:val="Policepardfaut"/>
    <w:link w:val="Commentaire"/>
    <w:uiPriority w:val="99"/>
    <w:qFormat/>
    <w:rsid w:val="005A303A"/>
    <w:rPr>
      <w:sz w:val="20"/>
      <w:szCs w:val="20"/>
    </w:rPr>
  </w:style>
  <w:style w:type="paragraph" w:styleId="Objetducommentaire">
    <w:name w:val="annotation subject"/>
    <w:basedOn w:val="Commentaire"/>
    <w:next w:val="Commentaire"/>
    <w:link w:val="ObjetducommentaireCar"/>
    <w:uiPriority w:val="99"/>
    <w:semiHidden/>
    <w:unhideWhenUsed/>
    <w:rsid w:val="005A303A"/>
    <w:rPr>
      <w:b/>
      <w:bCs/>
    </w:rPr>
  </w:style>
  <w:style w:type="character" w:customStyle="1" w:styleId="ObjetducommentaireCar">
    <w:name w:val="Objet du commentaire Car"/>
    <w:basedOn w:val="CommentaireCar"/>
    <w:link w:val="Objetducommentaire"/>
    <w:uiPriority w:val="99"/>
    <w:semiHidden/>
    <w:rsid w:val="005A303A"/>
    <w:rPr>
      <w:b/>
      <w:bCs/>
      <w:sz w:val="20"/>
      <w:szCs w:val="20"/>
    </w:rPr>
  </w:style>
  <w:style w:type="paragraph" w:styleId="Textedebulles">
    <w:name w:val="Balloon Text"/>
    <w:basedOn w:val="Normal"/>
    <w:link w:val="TextedebullesCar"/>
    <w:uiPriority w:val="99"/>
    <w:semiHidden/>
    <w:unhideWhenUsed/>
    <w:rsid w:val="005A30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303A"/>
    <w:rPr>
      <w:rFonts w:ascii="Segoe UI" w:hAnsi="Segoe UI" w:cs="Segoe UI"/>
      <w:sz w:val="18"/>
      <w:szCs w:val="18"/>
    </w:rPr>
  </w:style>
  <w:style w:type="character" w:customStyle="1" w:styleId="apple-converted-space">
    <w:name w:val="apple-converted-space"/>
    <w:rsid w:val="00B3762B"/>
  </w:style>
  <w:style w:type="character" w:customStyle="1" w:styleId="ital">
    <w:name w:val="ital"/>
    <w:rsid w:val="00B3762B"/>
  </w:style>
  <w:style w:type="character" w:customStyle="1" w:styleId="srvrlnk">
    <w:name w:val="srvrlnk"/>
    <w:basedOn w:val="Policepardfaut"/>
    <w:rsid w:val="00313D47"/>
  </w:style>
  <w:style w:type="paragraph" w:customStyle="1" w:styleId="Style4">
    <w:name w:val="Style4"/>
    <w:basedOn w:val="Style3"/>
    <w:link w:val="Style4Car"/>
    <w:qFormat/>
    <w:rsid w:val="002C7E3F"/>
    <w:pPr>
      <w:numPr>
        <w:numId w:val="9"/>
      </w:numPr>
    </w:pPr>
    <w:rPr>
      <w:b/>
      <w:color w:val="B52D51"/>
      <w:u w:val="single"/>
    </w:rPr>
  </w:style>
  <w:style w:type="character" w:customStyle="1" w:styleId="Style4Car">
    <w:name w:val="Style4 Car"/>
    <w:basedOn w:val="Style3Car"/>
    <w:link w:val="Style4"/>
    <w:rsid w:val="002C7E3F"/>
    <w:rPr>
      <w:rFonts w:ascii="Avenir Next LT Pro" w:hAnsi="Avenir Next LT Pro" w:cs="Arial"/>
      <w:b/>
      <w:color w:val="B52D51"/>
      <w:u w:val="single"/>
    </w:rPr>
  </w:style>
  <w:style w:type="character" w:styleId="lev">
    <w:name w:val="Strong"/>
    <w:basedOn w:val="Policepardfaut"/>
    <w:uiPriority w:val="22"/>
    <w:qFormat/>
    <w:rsid w:val="00C940FD"/>
    <w:rPr>
      <w:b/>
      <w:bCs/>
    </w:rPr>
  </w:style>
  <w:style w:type="paragraph" w:customStyle="1" w:styleId="paragraph">
    <w:name w:val="paragraph"/>
    <w:basedOn w:val="Normal"/>
    <w:rsid w:val="00A42B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42BC8"/>
  </w:style>
  <w:style w:type="character" w:customStyle="1" w:styleId="eop">
    <w:name w:val="eop"/>
    <w:basedOn w:val="Policepardfaut"/>
    <w:rsid w:val="00A42BC8"/>
  </w:style>
  <w:style w:type="character" w:customStyle="1" w:styleId="findhit">
    <w:name w:val="findhit"/>
    <w:basedOn w:val="Policepardfaut"/>
    <w:rsid w:val="00A42BC8"/>
  </w:style>
  <w:style w:type="paragraph" w:styleId="Signature">
    <w:name w:val="Signature"/>
    <w:basedOn w:val="Normal"/>
    <w:link w:val="SignatureCar"/>
    <w:rsid w:val="00FC1A55"/>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FC1A55"/>
    <w:rPr>
      <w:rFonts w:ascii="Arial" w:eastAsia="Times New Roman" w:hAnsi="Arial" w:cs="Arial"/>
      <w:sz w:val="20"/>
      <w:szCs w:val="20"/>
      <w:lang w:eastAsia="fr-FR"/>
    </w:rPr>
  </w:style>
  <w:style w:type="paragraph" w:customStyle="1" w:styleId="VuConsidrant">
    <w:name w:val="Vu.Considérant"/>
    <w:basedOn w:val="Normal"/>
    <w:rsid w:val="00FC1A55"/>
    <w:pPr>
      <w:autoSpaceDE w:val="0"/>
      <w:autoSpaceDN w:val="0"/>
      <w:spacing w:after="140" w:line="240" w:lineRule="auto"/>
      <w:jc w:val="both"/>
    </w:pPr>
    <w:rPr>
      <w:rFonts w:ascii="Arial" w:eastAsia="Times New Roman" w:hAnsi="Arial" w:cs="Arial"/>
      <w:sz w:val="20"/>
      <w:szCs w:val="20"/>
      <w:lang w:eastAsia="fr-FR"/>
    </w:rPr>
  </w:style>
  <w:style w:type="paragraph" w:customStyle="1" w:styleId="MAGRH">
    <w:name w:val="MAG RH"/>
    <w:link w:val="MAGRHCar"/>
    <w:qFormat/>
    <w:rsid w:val="00F143B4"/>
    <w:pPr>
      <w:spacing w:after="0" w:line="240" w:lineRule="auto"/>
      <w:jc w:val="both"/>
    </w:pPr>
    <w:rPr>
      <w:rFonts w:ascii="Arial" w:eastAsiaTheme="majorEastAsia" w:hAnsi="Arial" w:cs="Arial"/>
      <w:sz w:val="20"/>
      <w:szCs w:val="18"/>
    </w:rPr>
  </w:style>
  <w:style w:type="character" w:customStyle="1" w:styleId="MAGRHCar">
    <w:name w:val="MAG RH Car"/>
    <w:basedOn w:val="Policepardfaut"/>
    <w:link w:val="MAGRH"/>
    <w:rsid w:val="00F143B4"/>
    <w:rPr>
      <w:rFonts w:ascii="Arial" w:eastAsiaTheme="majorEastAsia" w:hAnsi="Arial" w:cs="Arial"/>
      <w:sz w:val="20"/>
      <w:szCs w:val="18"/>
    </w:rPr>
  </w:style>
  <w:style w:type="character" w:customStyle="1" w:styleId="Mentionnonrsolue1">
    <w:name w:val="Mention non résolue1"/>
    <w:basedOn w:val="Policepardfaut"/>
    <w:uiPriority w:val="99"/>
    <w:semiHidden/>
    <w:unhideWhenUsed/>
    <w:rsid w:val="00104585"/>
    <w:rPr>
      <w:color w:val="605E5C"/>
      <w:shd w:val="clear" w:color="auto" w:fill="E1DFDD"/>
    </w:rPr>
  </w:style>
  <w:style w:type="character" w:customStyle="1" w:styleId="selected">
    <w:name w:val="selected"/>
    <w:basedOn w:val="Policepardfaut"/>
    <w:rsid w:val="009778E7"/>
  </w:style>
  <w:style w:type="character" w:customStyle="1" w:styleId="docdataelement">
    <w:name w:val="docdataelement"/>
    <w:basedOn w:val="Policepardfaut"/>
    <w:rsid w:val="000F48D4"/>
  </w:style>
  <w:style w:type="character" w:customStyle="1" w:styleId="fontstyle01">
    <w:name w:val="fontstyle01"/>
    <w:basedOn w:val="Policepardfaut"/>
    <w:rsid w:val="00757919"/>
    <w:rPr>
      <w:rFonts w:ascii="Calibri" w:hAnsi="Calibri" w:cs="Calibri" w:hint="default"/>
      <w:b w:val="0"/>
      <w:bCs w:val="0"/>
      <w:i w:val="0"/>
      <w:iCs w:val="0"/>
      <w:color w:val="181717"/>
      <w:sz w:val="22"/>
      <w:szCs w:val="22"/>
    </w:rPr>
  </w:style>
  <w:style w:type="character" w:customStyle="1" w:styleId="UnresolvedMention">
    <w:name w:val="Unresolved Mention"/>
    <w:basedOn w:val="Policepardfaut"/>
    <w:uiPriority w:val="99"/>
    <w:semiHidden/>
    <w:unhideWhenUsed/>
    <w:rsid w:val="00757919"/>
    <w:rPr>
      <w:color w:val="605E5C"/>
      <w:shd w:val="clear" w:color="auto" w:fill="E1DFDD"/>
    </w:rPr>
  </w:style>
  <w:style w:type="character" w:styleId="Appelnotedebasdep">
    <w:name w:val="footnote reference"/>
    <w:basedOn w:val="Policepardfaut"/>
    <w:uiPriority w:val="99"/>
    <w:semiHidden/>
    <w:unhideWhenUsed/>
    <w:rsid w:val="002719A4"/>
    <w:rPr>
      <w:vertAlign w:val="superscript"/>
    </w:rPr>
  </w:style>
  <w:style w:type="paragraph" w:styleId="Notedebasdepage">
    <w:name w:val="footnote text"/>
    <w:basedOn w:val="Normal"/>
    <w:link w:val="NotedebasdepageCar"/>
    <w:uiPriority w:val="99"/>
    <w:unhideWhenUsed/>
    <w:rsid w:val="002719A4"/>
    <w:pPr>
      <w:spacing w:after="0" w:line="240" w:lineRule="auto"/>
    </w:pPr>
    <w:rPr>
      <w:rFonts w:ascii="Arial" w:hAnsi="Arial"/>
      <w:sz w:val="20"/>
      <w:szCs w:val="20"/>
    </w:rPr>
  </w:style>
  <w:style w:type="character" w:customStyle="1" w:styleId="NotedebasdepageCar">
    <w:name w:val="Note de bas de page Car"/>
    <w:basedOn w:val="Policepardfaut"/>
    <w:link w:val="Notedebasdepage"/>
    <w:uiPriority w:val="99"/>
    <w:rsid w:val="002719A4"/>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20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205"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04" Type="http://schemas.microsoft.com/office/2018/08/relationships/commentsExtensible" Target="commentsExtensible.xml"/><Relationship Id="rId5" Type="http://schemas.openxmlformats.org/officeDocument/2006/relationships/webSettings" Target="webSettings.xml"/><Relationship Id="rId203" Type="http://schemas.microsoft.com/office/2016/09/relationships/commentsIds" Target="commentsIds.xml"/><Relationship Id="rId208"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207"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2024-06-12T22:00:00+00:00</Date_x0020_de_x0020_publication>
    <Description_x0020_site_x0020_internet xmlns="6fe09545-cdc4-43a9-9da5-abd37ca73394" xsi:nil="true"/>
    <Tag xmlns="6fe09545-cdc4-43a9-9da5-abd37ca73394">Formation</Tag>
    <lcf76f155ced4ddcb4097134ff3c332f xmlns="43d493ca-37cc-4588-abba-851b64bfc280">
      <Terms xmlns="http://schemas.microsoft.com/office/infopath/2007/PartnerControls"/>
    </lcf76f155ced4ddcb4097134ff3c332f>
    <Th_x00e8_me xmlns="43d493ca-37cc-4588-abba-851b64bfc280">Droits et Obligations</Th_x00e8_m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Droits et obligations</CATEGORIE>
    <Thème_x0020_2_x0020_site_x0020_internet xmlns="6fe09545-cdc4-43a9-9da5-abd37ca73394" xsi:nil="true"/>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51C964A-5902-4F40-B419-1F7F3EADB24E}">
  <ds:schemaRefs>
    <ds:schemaRef ds:uri="http://schemas.openxmlformats.org/officeDocument/2006/bibliography"/>
  </ds:schemaRefs>
</ds:datastoreItem>
</file>

<file path=customXml/itemProps2.xml><?xml version="1.0" encoding="utf-8"?>
<ds:datastoreItem xmlns:ds="http://schemas.openxmlformats.org/officeDocument/2006/customXml" ds:itemID="{86C5B253-1D05-4555-8DB2-FBA452C23665}"/>
</file>

<file path=customXml/itemProps3.xml><?xml version="1.0" encoding="utf-8"?>
<ds:datastoreItem xmlns:ds="http://schemas.openxmlformats.org/officeDocument/2006/customXml" ds:itemID="{260A73E0-10D0-4085-8EB1-290FBC05F5BE}"/>
</file>

<file path=customXml/itemProps4.xml><?xml version="1.0" encoding="utf-8"?>
<ds:datastoreItem xmlns:ds="http://schemas.openxmlformats.org/officeDocument/2006/customXml" ds:itemID="{D18B8019-29D2-4614-BC13-11F1177041E0}"/>
</file>

<file path=customXml/itemProps5.xml><?xml version="1.0" encoding="utf-8"?>
<ds:datastoreItem xmlns:ds="http://schemas.openxmlformats.org/officeDocument/2006/customXml" ds:itemID="{D53A2336-5A3A-4F27-9E04-745210E5BAE2}"/>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2145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décharge partielle de service pour suivre une action de formation au titre du Compte Personnel de Formation (CPF)</dc:title>
  <dc:subject/>
  <dc:creator>FOLTRAN Flavie</dc:creator>
  <cp:keywords/>
  <dc:description/>
  <cp:lastModifiedBy>Paul Florin</cp:lastModifiedBy>
  <cp:revision>2</cp:revision>
  <cp:lastPrinted>2024-06-10T13:38:00Z</cp:lastPrinted>
  <dcterms:created xsi:type="dcterms:W3CDTF">2024-06-10T13:43:00Z</dcterms:created>
  <dcterms:modified xsi:type="dcterms:W3CDTF">2024-06-10T13:43:00Z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3" name="Sous-thématique(s)">
    <vt:lpwstr>1968;#Formation|b8044cb5-a7e5-4e25-a4bd-70f6df565f50</vt:lpwstr>
  </property>
  <property fmtid="{D5CDD505-2E9C-101B-9397-08002B2CF9AE}" pid="4" name="Thématique(s)">
    <vt:lpwstr>308;#Carrière|55139a9b-d297-4e0c-bdfc-301a3303c5b2</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Nature">
    <vt:lpwstr>43;#Modèle d'arrêté|9cd2905b-5309-4e4f-af45-a039c02a55a8</vt:lpwstr>
  </property>
  <property fmtid="{D5CDD505-2E9C-101B-9397-08002B2CF9AE}" pid="8" name="MediaServiceImageTags">
    <vt:lpwstr/>
  </property>
  <property fmtid="{D5CDD505-2E9C-101B-9397-08002B2CF9AE}" pid="9" name="A publier">
    <vt:lpwstr>site internet</vt:lpwstr>
  </property>
  <property fmtid="{D5CDD505-2E9C-101B-9397-08002B2CF9AE}" pid="10" name="DMS_WebsiteTheme">
    <vt:lpwstr/>
  </property>
  <property fmtid="{D5CDD505-2E9C-101B-9397-08002B2CF9AE}" pid="11" name="DMS_TypeOfPublication">
    <vt:lpwstr/>
  </property>
  <property fmtid="{D5CDD505-2E9C-101B-9397-08002B2CF9AE}" pid="12" name="DMS_Tag">
    <vt:lpwstr/>
  </property>
</Properties>
</file>