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CA4D" w14:textId="77777777" w:rsidR="000D7721" w:rsidRPr="009069DE" w:rsidRDefault="008101BE" w:rsidP="00694B3A">
      <w:pPr>
        <w:pStyle w:val="Titre"/>
        <w:pBdr>
          <w:bottom w:val="none" w:sz="0" w:space="0" w:color="auto"/>
        </w:pBd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="00F97260"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 wp14:anchorId="69DA67A1" wp14:editId="7AC689BD">
            <wp:extent cx="1152525" cy="1038225"/>
            <wp:effectExtent l="0" t="0" r="9525" b="9525"/>
            <wp:docPr id="1" name="Image 1" descr="logo_CDG33_taille réd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DG33_taille rédu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7C8F6" w14:textId="77777777" w:rsidR="000D7721" w:rsidRPr="009069DE" w:rsidRDefault="000D7721" w:rsidP="00694B3A">
      <w:pPr>
        <w:pStyle w:val="Titre"/>
        <w:pBdr>
          <w:bottom w:val="none" w:sz="0" w:space="0" w:color="auto"/>
        </w:pBdr>
        <w:rPr>
          <w:rFonts w:ascii="Arial" w:hAnsi="Arial" w:cs="Arial"/>
          <w:sz w:val="16"/>
          <w:szCs w:val="16"/>
        </w:rPr>
      </w:pPr>
    </w:p>
    <w:p w14:paraId="55C548CD" w14:textId="411965A0" w:rsidR="009069DE" w:rsidRPr="00694B3A" w:rsidRDefault="000D7721" w:rsidP="00694B3A">
      <w:pPr>
        <w:pStyle w:val="Titre"/>
        <w:pBdr>
          <w:bottom w:val="none" w:sz="0" w:space="0" w:color="auto"/>
        </w:pBdr>
        <w:rPr>
          <w:color w:val="0070C0"/>
          <w:sz w:val="44"/>
          <w:szCs w:val="44"/>
        </w:rPr>
      </w:pPr>
      <w:r w:rsidRPr="00694B3A">
        <w:rPr>
          <w:color w:val="0070C0"/>
          <w:sz w:val="44"/>
          <w:szCs w:val="44"/>
        </w:rPr>
        <w:t xml:space="preserve">COMITE </w:t>
      </w:r>
      <w:r w:rsidR="00126331">
        <w:rPr>
          <w:color w:val="0070C0"/>
          <w:sz w:val="44"/>
          <w:szCs w:val="44"/>
        </w:rPr>
        <w:t>SOCIAL TERRITORIAL</w:t>
      </w:r>
    </w:p>
    <w:p w14:paraId="0C86CC99" w14:textId="77777777" w:rsidR="000D7721" w:rsidRPr="00694B3A" w:rsidRDefault="00694B3A" w:rsidP="00694B3A">
      <w:pPr>
        <w:pStyle w:val="Titre"/>
        <w:pBdr>
          <w:bottom w:val="none" w:sz="0" w:space="0" w:color="auto"/>
        </w:pBdr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FORMULAIRE DE SAISINE</w:t>
      </w:r>
    </w:p>
    <w:p w14:paraId="2A63C12E" w14:textId="77777777" w:rsidR="009069DE" w:rsidRPr="00694B3A" w:rsidRDefault="009069DE" w:rsidP="00694B3A">
      <w:pPr>
        <w:pStyle w:val="Titre"/>
        <w:pBdr>
          <w:bottom w:val="none" w:sz="0" w:space="0" w:color="auto"/>
        </w:pBdr>
        <w:rPr>
          <w:color w:val="0070C0"/>
          <w:sz w:val="28"/>
          <w:szCs w:val="28"/>
        </w:rPr>
      </w:pPr>
    </w:p>
    <w:p w14:paraId="4FF6D302" w14:textId="77777777" w:rsidR="0009437F" w:rsidRPr="00694B3A" w:rsidRDefault="000D7721" w:rsidP="00694B3A">
      <w:pPr>
        <w:pStyle w:val="Titre"/>
        <w:pBdr>
          <w:bottom w:val="none" w:sz="0" w:space="0" w:color="auto"/>
        </w:pBdr>
        <w:rPr>
          <w:color w:val="0070C0"/>
          <w:sz w:val="28"/>
          <w:szCs w:val="28"/>
        </w:rPr>
      </w:pPr>
      <w:r w:rsidRPr="00694B3A">
        <w:rPr>
          <w:color w:val="0070C0"/>
          <w:sz w:val="28"/>
          <w:szCs w:val="28"/>
        </w:rPr>
        <w:t xml:space="preserve">POUR AVIS SUR </w:t>
      </w:r>
      <w:r w:rsidR="009069DE" w:rsidRPr="00694B3A">
        <w:rPr>
          <w:color w:val="0070C0"/>
          <w:sz w:val="28"/>
          <w:szCs w:val="28"/>
        </w:rPr>
        <w:t>L</w:t>
      </w:r>
      <w:r w:rsidR="00D17889" w:rsidRPr="00694B3A">
        <w:rPr>
          <w:color w:val="0070C0"/>
          <w:sz w:val="28"/>
          <w:szCs w:val="28"/>
        </w:rPr>
        <w:t xml:space="preserve">A </w:t>
      </w:r>
      <w:r w:rsidR="0009437F" w:rsidRPr="00694B3A">
        <w:rPr>
          <w:color w:val="0070C0"/>
          <w:sz w:val="28"/>
          <w:szCs w:val="28"/>
        </w:rPr>
        <w:t>D</w:t>
      </w:r>
      <w:r w:rsidR="00694B3A">
        <w:rPr>
          <w:rFonts w:ascii="Arial" w:hAnsi="Arial" w:cs="Arial"/>
          <w:color w:val="0070C0"/>
          <w:sz w:val="28"/>
          <w:szCs w:val="28"/>
        </w:rPr>
        <w:t>É</w:t>
      </w:r>
      <w:r w:rsidR="0009437F" w:rsidRPr="00694B3A">
        <w:rPr>
          <w:color w:val="0070C0"/>
          <w:sz w:val="28"/>
          <w:szCs w:val="28"/>
        </w:rPr>
        <w:t xml:space="preserve">FINITION DES </w:t>
      </w:r>
      <w:r w:rsidR="008101BE" w:rsidRPr="00694B3A">
        <w:rPr>
          <w:color w:val="0070C0"/>
          <w:sz w:val="28"/>
          <w:szCs w:val="28"/>
        </w:rPr>
        <w:t>MODALIT</w:t>
      </w:r>
      <w:r w:rsidR="00694B3A">
        <w:rPr>
          <w:rFonts w:ascii="Arial" w:hAnsi="Arial" w:cs="Arial"/>
          <w:color w:val="0070C0"/>
          <w:sz w:val="28"/>
          <w:szCs w:val="28"/>
        </w:rPr>
        <w:t>É</w:t>
      </w:r>
      <w:r w:rsidR="008101BE" w:rsidRPr="00694B3A">
        <w:rPr>
          <w:color w:val="0070C0"/>
          <w:sz w:val="28"/>
          <w:szCs w:val="28"/>
        </w:rPr>
        <w:t xml:space="preserve">S DE MISE EN ŒUVRE DU </w:t>
      </w:r>
      <w:r w:rsidR="0009437F" w:rsidRPr="00694B3A">
        <w:rPr>
          <w:color w:val="0070C0"/>
          <w:sz w:val="28"/>
          <w:szCs w:val="28"/>
        </w:rPr>
        <w:t xml:space="preserve"> </w:t>
      </w:r>
      <w:r w:rsidR="008101BE" w:rsidRPr="00694B3A">
        <w:rPr>
          <w:color w:val="0070C0"/>
          <w:sz w:val="28"/>
          <w:szCs w:val="28"/>
        </w:rPr>
        <w:t>R</w:t>
      </w:r>
      <w:r w:rsidR="00694B3A">
        <w:rPr>
          <w:rFonts w:ascii="Arial" w:hAnsi="Arial" w:cs="Arial"/>
          <w:color w:val="0070C0"/>
          <w:sz w:val="28"/>
          <w:szCs w:val="28"/>
        </w:rPr>
        <w:t>É</w:t>
      </w:r>
      <w:r w:rsidR="008101BE" w:rsidRPr="00694B3A">
        <w:rPr>
          <w:color w:val="0070C0"/>
          <w:sz w:val="28"/>
          <w:szCs w:val="28"/>
        </w:rPr>
        <w:t>GIME INDEMNITAIRE TENANT COMPTE DES FONCTIONS, DES SUJ</w:t>
      </w:r>
      <w:r w:rsidR="00694B3A">
        <w:rPr>
          <w:rFonts w:ascii="Arial" w:hAnsi="Arial" w:cs="Arial"/>
          <w:color w:val="0070C0"/>
          <w:sz w:val="28"/>
          <w:szCs w:val="28"/>
        </w:rPr>
        <w:t>É</w:t>
      </w:r>
      <w:r w:rsidR="008101BE" w:rsidRPr="00694B3A">
        <w:rPr>
          <w:color w:val="0070C0"/>
          <w:sz w:val="28"/>
          <w:szCs w:val="28"/>
        </w:rPr>
        <w:t>TIONS, DE L’EXPERTISE ET DE L’ENGAGEMENT PROFESSIONNEL (RIFSEEP)</w:t>
      </w:r>
    </w:p>
    <w:p w14:paraId="4B09D0A3" w14:textId="77777777" w:rsidR="003C5934" w:rsidRDefault="003C5934" w:rsidP="009069DE">
      <w:pPr>
        <w:jc w:val="center"/>
        <w:rPr>
          <w:rFonts w:cs="Arial"/>
          <w:sz w:val="20"/>
          <w:szCs w:val="20"/>
        </w:rPr>
      </w:pPr>
    </w:p>
    <w:p w14:paraId="5295E00B" w14:textId="77777777" w:rsidR="000D7721" w:rsidRPr="009069DE" w:rsidRDefault="000D7721" w:rsidP="00694B3A">
      <w:pPr>
        <w:pStyle w:val="Titre1"/>
      </w:pPr>
      <w:r w:rsidRPr="009069DE">
        <w:t>RENSEIGNEMENTS SUR LA COLLECTIVIT</w:t>
      </w:r>
      <w:r w:rsidR="007A01A0">
        <w:t>É</w:t>
      </w:r>
      <w:r w:rsidRPr="009069DE">
        <w:t> :</w:t>
      </w:r>
    </w:p>
    <w:p w14:paraId="5AC0F63D" w14:textId="77777777" w:rsidR="000D7721" w:rsidRPr="009069DE" w:rsidRDefault="000D7721" w:rsidP="000D7721">
      <w:pPr>
        <w:spacing w:line="240" w:lineRule="auto"/>
        <w:rPr>
          <w:rFonts w:cs="Arial"/>
          <w:sz w:val="20"/>
          <w:szCs w:val="20"/>
        </w:rPr>
      </w:pPr>
      <w:r w:rsidRPr="009069DE">
        <w:rPr>
          <w:rFonts w:cs="Arial"/>
          <w:sz w:val="20"/>
          <w:szCs w:val="20"/>
        </w:rPr>
        <w:t>Dénomination : …………………………………………………………………………………………………..</w:t>
      </w:r>
    </w:p>
    <w:p w14:paraId="37B35FBF" w14:textId="77777777" w:rsidR="00532BAE" w:rsidRDefault="00532BAE" w:rsidP="000D7721">
      <w:pPr>
        <w:spacing w:line="240" w:lineRule="auto"/>
        <w:rPr>
          <w:rFonts w:cs="Arial"/>
          <w:sz w:val="20"/>
          <w:szCs w:val="20"/>
        </w:rPr>
      </w:pPr>
    </w:p>
    <w:p w14:paraId="776CF734" w14:textId="77777777" w:rsidR="000D7721" w:rsidRPr="009069DE" w:rsidRDefault="000D7721" w:rsidP="000D7721">
      <w:pPr>
        <w:spacing w:line="240" w:lineRule="auto"/>
        <w:rPr>
          <w:rFonts w:cs="Arial"/>
          <w:sz w:val="20"/>
          <w:szCs w:val="20"/>
        </w:rPr>
      </w:pPr>
      <w:r w:rsidRPr="009069DE">
        <w:rPr>
          <w:rFonts w:cs="Arial"/>
          <w:sz w:val="20"/>
          <w:szCs w:val="20"/>
        </w:rPr>
        <w:t>Adresse : ………………………………………………………………………………………………………….</w:t>
      </w:r>
    </w:p>
    <w:p w14:paraId="2A547769" w14:textId="77777777" w:rsidR="00532BAE" w:rsidRDefault="00532BAE" w:rsidP="000D7721">
      <w:pPr>
        <w:spacing w:line="240" w:lineRule="auto"/>
        <w:rPr>
          <w:rFonts w:cs="Arial"/>
          <w:sz w:val="20"/>
          <w:szCs w:val="20"/>
        </w:rPr>
      </w:pPr>
    </w:p>
    <w:p w14:paraId="0575B1D1" w14:textId="77777777" w:rsidR="000D7721" w:rsidRPr="009069DE" w:rsidRDefault="000D7721" w:rsidP="000D7721">
      <w:pPr>
        <w:spacing w:line="240" w:lineRule="auto"/>
        <w:rPr>
          <w:rFonts w:cs="Arial"/>
          <w:sz w:val="20"/>
          <w:szCs w:val="20"/>
        </w:rPr>
      </w:pPr>
      <w:r w:rsidRPr="009069DE">
        <w:rPr>
          <w:rFonts w:cs="Arial"/>
          <w:sz w:val="20"/>
          <w:szCs w:val="20"/>
        </w:rPr>
        <w:t>Téléphone : …………………………</w:t>
      </w:r>
      <w:r w:rsidRPr="009069DE">
        <w:rPr>
          <w:rFonts w:cs="Arial"/>
          <w:sz w:val="20"/>
          <w:szCs w:val="20"/>
        </w:rPr>
        <w:tab/>
      </w:r>
      <w:r w:rsidRPr="009069DE">
        <w:rPr>
          <w:rFonts w:cs="Arial"/>
          <w:sz w:val="20"/>
          <w:szCs w:val="20"/>
        </w:rPr>
        <w:tab/>
      </w:r>
      <w:r w:rsidR="007A01A0">
        <w:rPr>
          <w:rFonts w:cs="Arial"/>
          <w:sz w:val="20"/>
          <w:szCs w:val="20"/>
        </w:rPr>
        <w:t>Courrie</w:t>
      </w:r>
      <w:r w:rsidR="00CA4700">
        <w:rPr>
          <w:rFonts w:cs="Arial"/>
          <w:sz w:val="20"/>
          <w:szCs w:val="20"/>
        </w:rPr>
        <w:t>l</w:t>
      </w:r>
      <w:r w:rsidRPr="009069DE">
        <w:rPr>
          <w:rFonts w:cs="Arial"/>
          <w:sz w:val="20"/>
          <w:szCs w:val="20"/>
        </w:rPr>
        <w:t> : ………………………</w:t>
      </w:r>
    </w:p>
    <w:p w14:paraId="0F335B06" w14:textId="77777777" w:rsidR="00532BAE" w:rsidRDefault="00532BAE" w:rsidP="00532BAE">
      <w:pPr>
        <w:spacing w:line="240" w:lineRule="auto"/>
        <w:rPr>
          <w:rFonts w:cs="Arial"/>
          <w:sz w:val="20"/>
          <w:szCs w:val="20"/>
        </w:rPr>
      </w:pPr>
    </w:p>
    <w:p w14:paraId="40379C38" w14:textId="77777777" w:rsidR="000D7721" w:rsidRPr="00532BAE" w:rsidRDefault="000D7721" w:rsidP="00532BAE">
      <w:pPr>
        <w:spacing w:line="240" w:lineRule="auto"/>
        <w:rPr>
          <w:rFonts w:cs="Arial"/>
          <w:sz w:val="20"/>
          <w:szCs w:val="20"/>
        </w:rPr>
      </w:pPr>
      <w:r w:rsidRPr="00532BAE">
        <w:rPr>
          <w:rFonts w:cs="Arial"/>
          <w:sz w:val="20"/>
          <w:szCs w:val="20"/>
        </w:rPr>
        <w:t>Nombre d’agents permanents :……………………</w:t>
      </w:r>
      <w:r w:rsidR="009069DE" w:rsidRPr="00532BAE">
        <w:rPr>
          <w:rFonts w:cs="Arial"/>
          <w:sz w:val="20"/>
          <w:szCs w:val="20"/>
        </w:rPr>
        <w:t xml:space="preserve"> </w:t>
      </w:r>
      <w:r w:rsidRPr="00532BAE">
        <w:rPr>
          <w:rFonts w:cs="Arial"/>
          <w:sz w:val="20"/>
          <w:szCs w:val="20"/>
        </w:rPr>
        <w:t>Contact pour ce dossier :…………………………………………</w:t>
      </w:r>
    </w:p>
    <w:p w14:paraId="3070DC2C" w14:textId="77777777" w:rsidR="00532BAE" w:rsidRDefault="00532BAE" w:rsidP="00532BAE">
      <w:pPr>
        <w:spacing w:line="240" w:lineRule="auto"/>
        <w:rPr>
          <w:rFonts w:cs="Arial"/>
          <w:sz w:val="20"/>
          <w:szCs w:val="20"/>
        </w:rPr>
      </w:pPr>
    </w:p>
    <w:p w14:paraId="74BB56ED" w14:textId="77777777" w:rsidR="009069DE" w:rsidRPr="00532BAE" w:rsidRDefault="009069DE" w:rsidP="00532BAE">
      <w:pPr>
        <w:spacing w:line="240" w:lineRule="auto"/>
        <w:rPr>
          <w:rFonts w:cs="Arial"/>
          <w:sz w:val="20"/>
          <w:szCs w:val="20"/>
        </w:rPr>
      </w:pPr>
      <w:r w:rsidRPr="00532BAE">
        <w:rPr>
          <w:rFonts w:cs="Arial"/>
          <w:sz w:val="20"/>
          <w:szCs w:val="20"/>
        </w:rPr>
        <w:t>Nombre d’habitants : ……………………………………………………………………………………………………</w:t>
      </w:r>
    </w:p>
    <w:p w14:paraId="5202C539" w14:textId="77777777" w:rsidR="00D17889" w:rsidRPr="00532BAE" w:rsidRDefault="00D17889" w:rsidP="00532BAE">
      <w:pPr>
        <w:tabs>
          <w:tab w:val="left" w:pos="1260"/>
          <w:tab w:val="left" w:pos="2340"/>
          <w:tab w:val="left" w:pos="3240"/>
          <w:tab w:val="left" w:pos="4140"/>
          <w:tab w:val="left" w:pos="5580"/>
          <w:tab w:val="left" w:pos="7020"/>
          <w:tab w:val="left" w:pos="8280"/>
        </w:tabs>
        <w:spacing w:line="240" w:lineRule="auto"/>
        <w:rPr>
          <w:rFonts w:cs="Arial"/>
          <w:sz w:val="20"/>
          <w:szCs w:val="20"/>
        </w:rPr>
      </w:pPr>
    </w:p>
    <w:p w14:paraId="4F54F0C0" w14:textId="77777777" w:rsidR="00566696" w:rsidRPr="00532BAE" w:rsidRDefault="00532BAE" w:rsidP="00694B3A">
      <w:pPr>
        <w:pStyle w:val="Titre1"/>
      </w:pPr>
      <w:r w:rsidRPr="00532BAE">
        <w:t xml:space="preserve">DOCUMENTS DE GESTION DE PERSONNEL OBLIGATOIRES </w:t>
      </w:r>
      <w:r w:rsidR="005B7FB6">
        <w:t>É</w:t>
      </w:r>
      <w:r w:rsidRPr="00532BAE">
        <w:t>TABLIS DANS LA COLLECTIVIT</w:t>
      </w:r>
      <w:r w:rsidR="00616AFB">
        <w:t>É</w:t>
      </w:r>
      <w:r w:rsidRPr="00532BAE">
        <w:t xml:space="preserve"> : </w:t>
      </w:r>
    </w:p>
    <w:p w14:paraId="08A4D5D0" w14:textId="77777777" w:rsidR="00532BAE" w:rsidRPr="00532BAE" w:rsidRDefault="00532BAE" w:rsidP="00532BAE">
      <w:pPr>
        <w:pStyle w:val="NormalWeb"/>
        <w:spacing w:before="0" w:beforeAutospacing="0" w:after="0" w:afterAutospacing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32BAE">
        <w:rPr>
          <w:rFonts w:ascii="Arial" w:hAnsi="Arial" w:cs="Arial"/>
          <w:sz w:val="20"/>
          <w:szCs w:val="20"/>
        </w:rPr>
        <w:sym w:font="Wingdings" w:char="F06F"/>
      </w:r>
      <w:r w:rsidRPr="00532BAE">
        <w:rPr>
          <w:rFonts w:ascii="Arial" w:hAnsi="Arial" w:cs="Arial"/>
          <w:i/>
          <w:sz w:val="20"/>
          <w:szCs w:val="20"/>
        </w:rPr>
        <w:t xml:space="preserve"> Cocher la case adaptée :</w:t>
      </w:r>
    </w:p>
    <w:p w14:paraId="36AB3ACB" w14:textId="77777777" w:rsidR="00532BAE" w:rsidRDefault="00532BAE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61FB5A5B" w14:textId="77777777" w:rsidR="00566696" w:rsidRPr="005B7FB6" w:rsidRDefault="00566696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532BAE">
        <w:rPr>
          <w:rFonts w:ascii="Arial" w:hAnsi="Arial" w:cs="Arial"/>
          <w:sz w:val="20"/>
          <w:szCs w:val="20"/>
        </w:rPr>
        <w:t xml:space="preserve">Tableau des effectifs </w:t>
      </w:r>
      <w:r w:rsidR="00532BAE" w:rsidRPr="00532BAE">
        <w:rPr>
          <w:rFonts w:ascii="Arial" w:hAnsi="Arial" w:cs="Arial"/>
          <w:sz w:val="20"/>
          <w:szCs w:val="20"/>
        </w:rPr>
        <w:sym w:font="Wingdings" w:char="F06F"/>
      </w:r>
      <w:r w:rsidR="00532BAE">
        <w:rPr>
          <w:rFonts w:ascii="Arial" w:hAnsi="Arial" w:cs="Arial"/>
          <w:sz w:val="20"/>
          <w:szCs w:val="20"/>
        </w:rPr>
        <w:t xml:space="preserve"> </w:t>
      </w:r>
      <w:r w:rsidRPr="00532BAE">
        <w:rPr>
          <w:rFonts w:ascii="Arial" w:hAnsi="Arial" w:cs="Arial"/>
          <w:sz w:val="20"/>
          <w:szCs w:val="20"/>
        </w:rPr>
        <w:tab/>
        <w:t>Organigramme avec fonctions</w:t>
      </w:r>
      <w:r w:rsidRPr="00532BAE">
        <w:rPr>
          <w:rFonts w:ascii="Arial" w:hAnsi="Arial" w:cs="Arial"/>
          <w:b/>
          <w:sz w:val="20"/>
          <w:szCs w:val="20"/>
        </w:rPr>
        <w:t xml:space="preserve"> </w:t>
      </w:r>
      <w:r w:rsidR="00532BAE" w:rsidRPr="00532BAE">
        <w:rPr>
          <w:rFonts w:ascii="Arial" w:hAnsi="Arial" w:cs="Arial"/>
          <w:sz w:val="20"/>
          <w:szCs w:val="20"/>
        </w:rPr>
        <w:sym w:font="Wingdings" w:char="F06F"/>
      </w:r>
      <w:r w:rsidRPr="00532BAE">
        <w:rPr>
          <w:rFonts w:ascii="Arial" w:hAnsi="Arial" w:cs="Arial"/>
          <w:sz w:val="20"/>
          <w:szCs w:val="20"/>
        </w:rPr>
        <w:tab/>
      </w:r>
      <w:r w:rsidRPr="005B7FB6">
        <w:rPr>
          <w:rFonts w:ascii="Arial" w:hAnsi="Arial" w:cs="Arial"/>
          <w:b/>
          <w:i/>
          <w:sz w:val="20"/>
          <w:szCs w:val="20"/>
        </w:rPr>
        <w:t xml:space="preserve">(à Joindre obligatoirement) </w:t>
      </w:r>
    </w:p>
    <w:p w14:paraId="02C64262" w14:textId="77777777" w:rsidR="007A01A0" w:rsidRDefault="007A01A0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0AED5D9B" w14:textId="77777777" w:rsidR="00566696" w:rsidRDefault="00566696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532BAE">
        <w:rPr>
          <w:rFonts w:ascii="Arial" w:hAnsi="Arial" w:cs="Arial"/>
          <w:sz w:val="20"/>
          <w:szCs w:val="20"/>
        </w:rPr>
        <w:t xml:space="preserve">Fiches de poste </w:t>
      </w:r>
      <w:r w:rsidR="00532BAE" w:rsidRPr="00532BAE">
        <w:rPr>
          <w:rFonts w:ascii="Arial" w:hAnsi="Arial" w:cs="Arial"/>
          <w:sz w:val="20"/>
          <w:szCs w:val="20"/>
        </w:rPr>
        <w:sym w:font="Wingdings" w:char="F06F"/>
      </w:r>
      <w:r w:rsidRPr="00532BAE">
        <w:rPr>
          <w:rFonts w:ascii="Arial" w:hAnsi="Arial" w:cs="Arial"/>
          <w:sz w:val="20"/>
          <w:szCs w:val="20"/>
        </w:rPr>
        <w:t xml:space="preserve"> </w:t>
      </w:r>
      <w:r w:rsidRPr="00532BAE">
        <w:rPr>
          <w:rFonts w:ascii="Arial" w:hAnsi="Arial" w:cs="Arial"/>
          <w:i/>
          <w:sz w:val="20"/>
          <w:szCs w:val="20"/>
        </w:rPr>
        <w:t xml:space="preserve">(joindre un exemple)          </w:t>
      </w:r>
      <w:r w:rsidRPr="00532BAE">
        <w:rPr>
          <w:rFonts w:ascii="Arial" w:hAnsi="Arial" w:cs="Arial"/>
          <w:sz w:val="20"/>
          <w:szCs w:val="20"/>
        </w:rPr>
        <w:t xml:space="preserve">Délibération définissant des critères d’évaluation des agents </w:t>
      </w:r>
      <w:r w:rsidRPr="00532BAE">
        <w:rPr>
          <w:rFonts w:ascii="Arial" w:hAnsi="Arial" w:cs="Arial"/>
          <w:sz w:val="20"/>
          <w:szCs w:val="20"/>
        </w:rPr>
        <w:tab/>
      </w:r>
      <w:r w:rsidR="00532BAE" w:rsidRPr="00532BAE">
        <w:rPr>
          <w:rFonts w:ascii="Arial" w:hAnsi="Arial" w:cs="Arial"/>
          <w:sz w:val="20"/>
          <w:szCs w:val="20"/>
        </w:rPr>
        <w:sym w:font="Wingdings" w:char="F06F"/>
      </w:r>
    </w:p>
    <w:p w14:paraId="4F2CB909" w14:textId="77777777" w:rsidR="007A01A0" w:rsidRDefault="007A01A0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01C361CF" w14:textId="77777777" w:rsidR="007A01A0" w:rsidRPr="00532BAE" w:rsidRDefault="007A01A0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3F8BFAB2" w14:textId="77777777" w:rsidR="00532BAE" w:rsidRPr="00532BAE" w:rsidRDefault="00532BAE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81D56DB" w14:textId="77777777" w:rsidR="00532BAE" w:rsidRPr="00532BAE" w:rsidRDefault="00532BAE" w:rsidP="00694B3A">
      <w:pPr>
        <w:pStyle w:val="Titre1"/>
      </w:pPr>
      <w:r w:rsidRPr="00532BAE">
        <w:t xml:space="preserve">INFORMATION / CONCERTATION DES AGENTS :   </w:t>
      </w:r>
    </w:p>
    <w:p w14:paraId="1899F863" w14:textId="77777777" w:rsidR="00532BAE" w:rsidRPr="00532BAE" w:rsidRDefault="00532BAE" w:rsidP="00532BAE">
      <w:pPr>
        <w:tabs>
          <w:tab w:val="left" w:pos="1260"/>
          <w:tab w:val="left" w:pos="2340"/>
          <w:tab w:val="left" w:pos="3240"/>
          <w:tab w:val="left" w:pos="4140"/>
          <w:tab w:val="left" w:pos="5580"/>
          <w:tab w:val="left" w:pos="7020"/>
          <w:tab w:val="left" w:pos="8280"/>
        </w:tabs>
        <w:spacing w:line="240" w:lineRule="auto"/>
        <w:rPr>
          <w:rFonts w:cs="Arial"/>
          <w:sz w:val="20"/>
          <w:szCs w:val="20"/>
        </w:rPr>
      </w:pPr>
      <w:r w:rsidRPr="00532BAE">
        <w:rPr>
          <w:rFonts w:cs="Arial"/>
          <w:sz w:val="20"/>
          <w:szCs w:val="20"/>
        </w:rPr>
        <w:t>Avez-vous mené une concertation avec les personnels ?</w:t>
      </w:r>
      <w:r w:rsidRPr="00532BAE">
        <w:rPr>
          <w:rFonts w:cs="Arial"/>
          <w:sz w:val="20"/>
          <w:szCs w:val="20"/>
        </w:rPr>
        <w:tab/>
      </w:r>
      <w:r w:rsidRPr="00532BAE">
        <w:rPr>
          <w:rFonts w:cs="Arial"/>
          <w:sz w:val="20"/>
          <w:szCs w:val="20"/>
        </w:rPr>
        <w:tab/>
      </w:r>
      <w:r w:rsidRPr="00532BAE">
        <w:rPr>
          <w:rFonts w:cs="Arial"/>
          <w:sz w:val="20"/>
          <w:szCs w:val="20"/>
        </w:rPr>
        <w:sym w:font="Wingdings" w:char="F06F"/>
      </w:r>
      <w:r w:rsidRPr="00532BAE">
        <w:rPr>
          <w:rFonts w:cs="Arial"/>
          <w:sz w:val="20"/>
          <w:szCs w:val="20"/>
        </w:rPr>
        <w:t xml:space="preserve"> oui</w:t>
      </w:r>
      <w:r w:rsidRPr="00532BAE">
        <w:rPr>
          <w:rFonts w:cs="Arial"/>
          <w:sz w:val="20"/>
          <w:szCs w:val="20"/>
        </w:rPr>
        <w:tab/>
      </w:r>
      <w:r w:rsidRPr="00532BAE">
        <w:rPr>
          <w:rFonts w:cs="Arial"/>
          <w:sz w:val="20"/>
          <w:szCs w:val="20"/>
        </w:rPr>
        <w:sym w:font="Wingdings" w:char="F06F"/>
      </w:r>
      <w:r w:rsidRPr="00532BAE">
        <w:rPr>
          <w:rFonts w:cs="Arial"/>
          <w:sz w:val="20"/>
          <w:szCs w:val="20"/>
        </w:rPr>
        <w:t xml:space="preserve"> non</w:t>
      </w:r>
    </w:p>
    <w:p w14:paraId="65DAA5EF" w14:textId="77777777" w:rsidR="007A01A0" w:rsidRDefault="007A01A0" w:rsidP="00532BAE">
      <w:pPr>
        <w:tabs>
          <w:tab w:val="left" w:pos="1260"/>
          <w:tab w:val="left" w:pos="2340"/>
          <w:tab w:val="left" w:pos="3240"/>
          <w:tab w:val="left" w:pos="4140"/>
          <w:tab w:val="left" w:pos="5580"/>
          <w:tab w:val="left" w:pos="7020"/>
          <w:tab w:val="left" w:pos="8280"/>
        </w:tabs>
        <w:spacing w:line="240" w:lineRule="auto"/>
        <w:rPr>
          <w:rFonts w:cs="Arial"/>
          <w:sz w:val="20"/>
          <w:szCs w:val="20"/>
        </w:rPr>
      </w:pPr>
    </w:p>
    <w:p w14:paraId="101CB5F7" w14:textId="77777777" w:rsidR="00532BAE" w:rsidRPr="00532BAE" w:rsidRDefault="00532BAE" w:rsidP="00532BAE">
      <w:pPr>
        <w:tabs>
          <w:tab w:val="left" w:pos="1260"/>
          <w:tab w:val="left" w:pos="2340"/>
          <w:tab w:val="left" w:pos="3240"/>
          <w:tab w:val="left" w:pos="4140"/>
          <w:tab w:val="left" w:pos="5580"/>
          <w:tab w:val="left" w:pos="7020"/>
          <w:tab w:val="left" w:pos="8280"/>
        </w:tabs>
        <w:spacing w:line="240" w:lineRule="auto"/>
        <w:rPr>
          <w:rFonts w:cs="Arial"/>
          <w:sz w:val="20"/>
          <w:szCs w:val="20"/>
        </w:rPr>
      </w:pPr>
      <w:r w:rsidRPr="00532BAE">
        <w:rPr>
          <w:rFonts w:cs="Arial"/>
          <w:sz w:val="20"/>
          <w:szCs w:val="20"/>
        </w:rPr>
        <w:t>Si oui préciser les modalités et résultats </w:t>
      </w:r>
      <w:r w:rsidR="0047414F" w:rsidRPr="00532BAE">
        <w:rPr>
          <w:rFonts w:cs="Arial"/>
          <w:sz w:val="20"/>
          <w:szCs w:val="20"/>
        </w:rPr>
        <w:t>:</w:t>
      </w:r>
      <w:r w:rsidR="0047414F">
        <w:rPr>
          <w:rFonts w:cs="Arial"/>
          <w:sz w:val="20"/>
          <w:szCs w:val="20"/>
        </w:rPr>
        <w:t xml:space="preserve"> Groupe</w:t>
      </w:r>
      <w:r w:rsidRPr="00532BAE">
        <w:rPr>
          <w:rFonts w:cs="Arial"/>
          <w:sz w:val="20"/>
          <w:szCs w:val="20"/>
        </w:rPr>
        <w:t xml:space="preserve"> de pilotage </w:t>
      </w:r>
      <w:r w:rsidRPr="00532BAE">
        <w:rPr>
          <w:rFonts w:cs="Arial"/>
          <w:sz w:val="20"/>
          <w:szCs w:val="20"/>
        </w:rPr>
        <w:sym w:font="Wingdings" w:char="F06F"/>
      </w:r>
      <w:r w:rsidRPr="00532BAE">
        <w:rPr>
          <w:rFonts w:cs="Arial"/>
          <w:sz w:val="20"/>
          <w:szCs w:val="20"/>
        </w:rPr>
        <w:tab/>
        <w:t xml:space="preserve">Réunions  </w:t>
      </w:r>
      <w:r w:rsidRPr="00532BAE">
        <w:rPr>
          <w:rFonts w:cs="Arial"/>
          <w:sz w:val="20"/>
          <w:szCs w:val="20"/>
        </w:rPr>
        <w:sym w:font="Wingdings" w:char="F06F"/>
      </w:r>
    </w:p>
    <w:p w14:paraId="387D8D09" w14:textId="77777777" w:rsidR="00532BAE" w:rsidRPr="00532BAE" w:rsidRDefault="00532BAE" w:rsidP="00532BAE">
      <w:pPr>
        <w:tabs>
          <w:tab w:val="left" w:pos="1260"/>
          <w:tab w:val="left" w:pos="2340"/>
          <w:tab w:val="left" w:pos="3240"/>
          <w:tab w:val="left" w:pos="4140"/>
          <w:tab w:val="left" w:pos="5580"/>
          <w:tab w:val="left" w:pos="7020"/>
          <w:tab w:val="left" w:pos="8280"/>
        </w:tabs>
        <w:spacing w:line="240" w:lineRule="auto"/>
        <w:rPr>
          <w:rFonts w:cs="Arial"/>
          <w:sz w:val="20"/>
          <w:szCs w:val="20"/>
        </w:rPr>
      </w:pPr>
      <w:r w:rsidRPr="00532BAE">
        <w:rPr>
          <w:rFonts w:cs="Arial"/>
          <w:sz w:val="20"/>
          <w:szCs w:val="20"/>
        </w:rPr>
        <w:t>….………………………………………………………………………………………………………………………………..</w:t>
      </w:r>
    </w:p>
    <w:p w14:paraId="439876F9" w14:textId="77777777" w:rsidR="00532BAE" w:rsidRPr="00532BAE" w:rsidRDefault="00532BAE" w:rsidP="00532BAE">
      <w:pPr>
        <w:tabs>
          <w:tab w:val="left" w:pos="1260"/>
          <w:tab w:val="left" w:pos="2340"/>
          <w:tab w:val="left" w:pos="3240"/>
          <w:tab w:val="left" w:pos="4140"/>
          <w:tab w:val="left" w:pos="5580"/>
          <w:tab w:val="left" w:pos="7020"/>
          <w:tab w:val="left" w:pos="8280"/>
        </w:tabs>
        <w:spacing w:line="240" w:lineRule="auto"/>
        <w:rPr>
          <w:rFonts w:cs="Arial"/>
          <w:sz w:val="20"/>
          <w:szCs w:val="20"/>
        </w:rPr>
      </w:pPr>
      <w:r w:rsidRPr="00532BA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B190D17" w14:textId="77777777" w:rsidR="00D47313" w:rsidRDefault="00D47313">
      <w:pPr>
        <w:spacing w:line="24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B181502" w14:textId="77777777" w:rsidR="00532BAE" w:rsidRDefault="00532BAE" w:rsidP="00532BAE">
      <w:pPr>
        <w:tabs>
          <w:tab w:val="left" w:pos="1260"/>
          <w:tab w:val="left" w:pos="2340"/>
          <w:tab w:val="left" w:pos="3240"/>
          <w:tab w:val="left" w:pos="4140"/>
          <w:tab w:val="left" w:pos="5580"/>
          <w:tab w:val="left" w:pos="7020"/>
          <w:tab w:val="left" w:pos="8280"/>
        </w:tabs>
        <w:spacing w:line="240" w:lineRule="auto"/>
        <w:rPr>
          <w:rFonts w:cs="Arial"/>
          <w:sz w:val="20"/>
          <w:szCs w:val="20"/>
        </w:rPr>
      </w:pPr>
    </w:p>
    <w:p w14:paraId="05EAA58D" w14:textId="77777777" w:rsidR="00532BAE" w:rsidRPr="00532BAE" w:rsidRDefault="00532BAE" w:rsidP="00694B3A">
      <w:pPr>
        <w:pStyle w:val="Titre1"/>
      </w:pPr>
      <w:r w:rsidRPr="00532BAE">
        <w:t xml:space="preserve">MISE EN ŒUVRE DU RIFSEEP :   </w:t>
      </w:r>
    </w:p>
    <w:p w14:paraId="15DDD211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Mise en place                  □ Refonte                          □ Complément</w:t>
      </w:r>
    </w:p>
    <w:p w14:paraId="79D0805B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4ED92D60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7CAEA1B3" w14:textId="065C8006" w:rsidR="00566696" w:rsidRPr="00532BAE" w:rsidRDefault="00566696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532BAE">
        <w:rPr>
          <w:rFonts w:ascii="Arial" w:hAnsi="Arial" w:cs="Arial"/>
          <w:sz w:val="20"/>
          <w:szCs w:val="20"/>
        </w:rPr>
        <w:t>A compter du  …………/…………/…………  (</w:t>
      </w:r>
      <w:r w:rsidRPr="00532BAE">
        <w:rPr>
          <w:rFonts w:ascii="Arial" w:hAnsi="Arial" w:cs="Arial"/>
          <w:b/>
          <w:sz w:val="20"/>
          <w:szCs w:val="20"/>
          <w:u w:val="single"/>
        </w:rPr>
        <w:t>Après</w:t>
      </w:r>
      <w:r w:rsidRPr="00532BAE">
        <w:rPr>
          <w:rFonts w:ascii="Arial" w:hAnsi="Arial" w:cs="Arial"/>
          <w:sz w:val="20"/>
          <w:szCs w:val="20"/>
        </w:rPr>
        <w:t xml:space="preserve"> la saisine du C</w:t>
      </w:r>
      <w:r w:rsidR="00126331">
        <w:rPr>
          <w:rFonts w:ascii="Arial" w:hAnsi="Arial" w:cs="Arial"/>
          <w:sz w:val="20"/>
          <w:szCs w:val="20"/>
        </w:rPr>
        <w:t>S</w:t>
      </w:r>
      <w:r w:rsidRPr="00532BAE">
        <w:rPr>
          <w:rFonts w:ascii="Arial" w:hAnsi="Arial" w:cs="Arial"/>
          <w:sz w:val="20"/>
          <w:szCs w:val="20"/>
        </w:rPr>
        <w:t>T et la délibération)</w:t>
      </w:r>
    </w:p>
    <w:p w14:paraId="527E4A76" w14:textId="77777777" w:rsidR="00566696" w:rsidRPr="00532BAE" w:rsidRDefault="00566696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51FB6336" w14:textId="77777777" w:rsidR="00566696" w:rsidRPr="00616AFB" w:rsidRDefault="00566696" w:rsidP="00532BAE">
      <w:pPr>
        <w:pStyle w:val="NormalWeb"/>
        <w:spacing w:before="0" w:beforeAutospacing="0" w:after="0" w:afterAutospacing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616AFB">
        <w:rPr>
          <w:rFonts w:ascii="Arial" w:hAnsi="Arial" w:cs="Arial"/>
          <w:color w:val="FF0000"/>
          <w:sz w:val="20"/>
          <w:szCs w:val="20"/>
        </w:rPr>
        <w:t>LES MODALITES DE MISE EN OEUVRE DU NOUVEAU R</w:t>
      </w:r>
      <w:r w:rsidR="008975BE">
        <w:rPr>
          <w:rFonts w:ascii="Arial" w:hAnsi="Arial" w:cs="Arial"/>
          <w:color w:val="FF0000"/>
          <w:sz w:val="20"/>
          <w:szCs w:val="20"/>
        </w:rPr>
        <w:t>É</w:t>
      </w:r>
      <w:r w:rsidRPr="00616AFB">
        <w:rPr>
          <w:rFonts w:ascii="Arial" w:hAnsi="Arial" w:cs="Arial"/>
          <w:color w:val="FF0000"/>
          <w:sz w:val="20"/>
          <w:szCs w:val="20"/>
        </w:rPr>
        <w:t>G</w:t>
      </w:r>
      <w:r w:rsidR="005069A2">
        <w:rPr>
          <w:rFonts w:ascii="Arial" w:hAnsi="Arial" w:cs="Arial"/>
          <w:color w:val="FF0000"/>
          <w:sz w:val="20"/>
          <w:szCs w:val="20"/>
        </w:rPr>
        <w:t>IME INDEMNITAIRE DOIVENT ETRE DÉ</w:t>
      </w:r>
      <w:r w:rsidRPr="00616AFB">
        <w:rPr>
          <w:rFonts w:ascii="Arial" w:hAnsi="Arial" w:cs="Arial"/>
          <w:color w:val="FF0000"/>
          <w:sz w:val="20"/>
          <w:szCs w:val="20"/>
        </w:rPr>
        <w:t xml:space="preserve">FINIES </w:t>
      </w:r>
    </w:p>
    <w:p w14:paraId="341A005C" w14:textId="77777777" w:rsidR="00566696" w:rsidRPr="00616AFB" w:rsidRDefault="00566696" w:rsidP="00532BAE">
      <w:pPr>
        <w:pStyle w:val="NormalWeb"/>
        <w:spacing w:before="0" w:beforeAutospacing="0" w:after="0" w:afterAutospacing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616AFB">
        <w:rPr>
          <w:rFonts w:ascii="Arial" w:hAnsi="Arial" w:cs="Arial"/>
          <w:color w:val="FF0000"/>
          <w:sz w:val="20"/>
          <w:szCs w:val="20"/>
        </w:rPr>
        <w:t>PR</w:t>
      </w:r>
      <w:r w:rsidR="005069A2">
        <w:rPr>
          <w:rFonts w:ascii="Arial" w:hAnsi="Arial" w:cs="Arial"/>
          <w:color w:val="FF0000"/>
          <w:sz w:val="20"/>
          <w:szCs w:val="20"/>
        </w:rPr>
        <w:t>É</w:t>
      </w:r>
      <w:r w:rsidRPr="00616AFB">
        <w:rPr>
          <w:rFonts w:ascii="Arial" w:hAnsi="Arial" w:cs="Arial"/>
          <w:color w:val="FF0000"/>
          <w:sz w:val="20"/>
          <w:szCs w:val="20"/>
        </w:rPr>
        <w:t>CISEMENT PAR LA</w:t>
      </w:r>
      <w:r w:rsidRPr="00616AF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616AFB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DÉ</w:t>
      </w:r>
      <w:r w:rsidRPr="00616AFB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LIBERATION</w:t>
      </w:r>
      <w:r w:rsidRPr="00616AF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616AFB">
        <w:rPr>
          <w:rFonts w:ascii="Arial" w:hAnsi="Arial" w:cs="Arial"/>
          <w:bCs/>
          <w:color w:val="FF0000"/>
          <w:sz w:val="20"/>
          <w:szCs w:val="20"/>
        </w:rPr>
        <w:t xml:space="preserve">(joindre le </w:t>
      </w:r>
      <w:r w:rsidRPr="00616AFB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projet</w:t>
      </w:r>
      <w:r w:rsidRPr="00616AFB">
        <w:rPr>
          <w:rFonts w:ascii="Arial" w:hAnsi="Arial" w:cs="Arial"/>
          <w:bCs/>
          <w:color w:val="FF0000"/>
          <w:sz w:val="20"/>
          <w:szCs w:val="20"/>
        </w:rPr>
        <w:t>)</w:t>
      </w:r>
    </w:p>
    <w:p w14:paraId="648C98EB" w14:textId="77777777" w:rsidR="00566696" w:rsidRPr="00532BAE" w:rsidRDefault="00532BAE" w:rsidP="00694B3A">
      <w:pPr>
        <w:pStyle w:val="Titre1"/>
      </w:pPr>
      <w:r w:rsidRPr="00532BAE">
        <w:t>B</w:t>
      </w:r>
      <w:r w:rsidR="007A01A0">
        <w:t>ÉNÉ</w:t>
      </w:r>
      <w:r w:rsidRPr="00532BAE">
        <w:t>FICIAIRES :</w:t>
      </w:r>
    </w:p>
    <w:p w14:paraId="00D364DD" w14:textId="77777777" w:rsidR="00566696" w:rsidRPr="00532BAE" w:rsidRDefault="00566696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532BAE">
        <w:rPr>
          <w:rFonts w:ascii="Arial" w:hAnsi="Arial" w:cs="Arial"/>
          <w:sz w:val="20"/>
          <w:szCs w:val="20"/>
        </w:rPr>
        <w:t xml:space="preserve">Stagiaires </w:t>
      </w:r>
      <w:r w:rsidR="00532BAE" w:rsidRPr="00532BAE">
        <w:rPr>
          <w:rFonts w:ascii="Arial" w:hAnsi="Arial" w:cs="Arial"/>
          <w:sz w:val="20"/>
          <w:szCs w:val="20"/>
        </w:rPr>
        <w:sym w:font="Wingdings" w:char="F06F"/>
      </w:r>
      <w:r w:rsidRPr="00532BAE">
        <w:rPr>
          <w:rFonts w:ascii="Arial" w:hAnsi="Arial" w:cs="Arial"/>
          <w:sz w:val="20"/>
          <w:szCs w:val="20"/>
        </w:rPr>
        <w:tab/>
        <w:t xml:space="preserve">Titulaires </w:t>
      </w:r>
      <w:r w:rsidR="00532BAE" w:rsidRPr="00532BAE">
        <w:rPr>
          <w:rFonts w:ascii="Arial" w:hAnsi="Arial" w:cs="Arial"/>
          <w:sz w:val="20"/>
          <w:szCs w:val="20"/>
        </w:rPr>
        <w:sym w:font="Wingdings" w:char="F06F"/>
      </w:r>
      <w:r w:rsidRPr="00532BAE">
        <w:rPr>
          <w:rFonts w:ascii="Arial" w:hAnsi="Arial" w:cs="Arial"/>
          <w:sz w:val="20"/>
          <w:szCs w:val="20"/>
        </w:rPr>
        <w:tab/>
      </w:r>
    </w:p>
    <w:p w14:paraId="48D11E91" w14:textId="77777777" w:rsidR="007A01A0" w:rsidRDefault="007A01A0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198E87EE" w14:textId="77777777" w:rsidR="00566696" w:rsidRPr="00532BAE" w:rsidRDefault="00566696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532BAE">
        <w:rPr>
          <w:rFonts w:ascii="Arial" w:hAnsi="Arial" w:cs="Arial"/>
          <w:sz w:val="20"/>
          <w:szCs w:val="20"/>
        </w:rPr>
        <w:t xml:space="preserve">Contractuels de droit public </w:t>
      </w:r>
      <w:r w:rsidR="00532BAE" w:rsidRPr="00532BAE">
        <w:rPr>
          <w:rFonts w:ascii="Arial" w:hAnsi="Arial" w:cs="Arial"/>
          <w:sz w:val="20"/>
          <w:szCs w:val="20"/>
        </w:rPr>
        <w:sym w:font="Wingdings" w:char="F06F"/>
      </w:r>
      <w:r w:rsidR="005069A2">
        <w:rPr>
          <w:rFonts w:ascii="Arial" w:hAnsi="Arial" w:cs="Arial"/>
          <w:sz w:val="20"/>
          <w:szCs w:val="20"/>
        </w:rPr>
        <w:t xml:space="preserve"> (l</w:t>
      </w:r>
      <w:r w:rsidRPr="00532BAE">
        <w:rPr>
          <w:rFonts w:ascii="Arial" w:hAnsi="Arial" w:cs="Arial"/>
          <w:sz w:val="20"/>
          <w:szCs w:val="20"/>
        </w:rPr>
        <w:t>e cas échéant</w:t>
      </w:r>
      <w:r w:rsidR="007A01A0">
        <w:rPr>
          <w:rFonts w:ascii="Arial" w:hAnsi="Arial" w:cs="Arial"/>
          <w:sz w:val="20"/>
          <w:szCs w:val="20"/>
        </w:rPr>
        <w:t xml:space="preserve"> préciser les conditions d’éligibilité</w:t>
      </w:r>
      <w:r w:rsidRPr="00532BAE">
        <w:rPr>
          <w:rFonts w:ascii="Arial" w:hAnsi="Arial" w:cs="Arial"/>
          <w:sz w:val="20"/>
          <w:szCs w:val="20"/>
        </w:rPr>
        <w:t>)</w:t>
      </w:r>
    </w:p>
    <w:p w14:paraId="0C017FF1" w14:textId="77777777" w:rsidR="00566696" w:rsidRPr="00532BAE" w:rsidRDefault="00566696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30960928" w14:textId="77777777" w:rsidR="00566696" w:rsidRDefault="00566696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532BAE">
        <w:rPr>
          <w:rFonts w:ascii="Arial" w:hAnsi="Arial" w:cs="Arial"/>
          <w:sz w:val="20"/>
          <w:szCs w:val="20"/>
        </w:rPr>
        <w:t>Précisions :…………………………………………………………………………………………………………………………………………………………………</w:t>
      </w:r>
      <w:r w:rsidR="00532B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06EA1DC0" w14:textId="77777777" w:rsidR="007A01A0" w:rsidRDefault="007A01A0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5E83F689" w14:textId="77777777" w:rsidR="005B7FB6" w:rsidRPr="00532BAE" w:rsidRDefault="00616AFB" w:rsidP="005B7FB6">
      <w:pPr>
        <w:pStyle w:val="Titre1"/>
      </w:pPr>
      <w:r>
        <w:t>INDEMNITÉ DE FONCTIONS DE SUJÉTIONS ET D’EXPERTISE (IFSE)</w:t>
      </w:r>
      <w:r w:rsidR="005B7FB6" w:rsidRPr="00532BAE">
        <w:t xml:space="preserve"> :</w:t>
      </w:r>
    </w:p>
    <w:p w14:paraId="0795D0EC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►Périodicité de versement</w:t>
      </w:r>
    </w:p>
    <w:p w14:paraId="197C9779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Annuelle (préciser)……………………………………………………………………………………………………………..</w:t>
      </w:r>
    </w:p>
    <w:p w14:paraId="5BCBB71A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Mensuelle (préciser) ………………………………………………………………………………………………………….</w:t>
      </w:r>
    </w:p>
    <w:p w14:paraId="313C387D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Autres ; préciser ……………………………………………………………………………………………………………….</w:t>
      </w:r>
    </w:p>
    <w:p w14:paraId="6E4FD74B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080347D1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► Nombre de groupe de fonctions par catégorie hiérarchique :</w:t>
      </w:r>
    </w:p>
    <w:p w14:paraId="00E6E23D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Catégorie A : ……………………………………………………….</w:t>
      </w:r>
    </w:p>
    <w:p w14:paraId="3481F250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Catégorie B : ……………………………………………………….</w:t>
      </w:r>
    </w:p>
    <w:p w14:paraId="7839AAB9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Catégorie C : ……………………………………………………….</w:t>
      </w:r>
    </w:p>
    <w:p w14:paraId="5757615F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4E3F59CB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► Critères retenus pour la répartition des groupes de fonctions</w:t>
      </w:r>
    </w:p>
    <w:p w14:paraId="6F64AA3E" w14:textId="77777777" w:rsidR="002B0A63" w:rsidRDefault="002B0A63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03E40324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16AFB">
        <w:rPr>
          <w:rFonts w:ascii="Arial" w:hAnsi="Arial" w:cs="Arial"/>
          <w:b/>
          <w:i/>
          <w:sz w:val="20"/>
          <w:szCs w:val="20"/>
          <w:u w:val="single"/>
        </w:rPr>
        <w:t>Rappe</w:t>
      </w:r>
      <w:r w:rsidRPr="00616AFB">
        <w:rPr>
          <w:rFonts w:ascii="Arial" w:hAnsi="Arial" w:cs="Arial"/>
          <w:i/>
          <w:sz w:val="20"/>
          <w:szCs w:val="20"/>
        </w:rPr>
        <w:t xml:space="preserve">l : le décret n° 2015-513 du 20 mai 2014 prévoit 3 critères pour la répartition en groupe de fonctions : </w:t>
      </w:r>
      <w:r w:rsidR="00734499">
        <w:rPr>
          <w:rFonts w:ascii="Arial" w:hAnsi="Arial" w:cs="Arial"/>
          <w:i/>
          <w:sz w:val="20"/>
          <w:szCs w:val="20"/>
        </w:rPr>
        <w:t>fonctions d’</w:t>
      </w:r>
      <w:r w:rsidRPr="00616AFB">
        <w:rPr>
          <w:rFonts w:ascii="Arial" w:hAnsi="Arial" w:cs="Arial"/>
          <w:i/>
          <w:sz w:val="20"/>
          <w:szCs w:val="20"/>
        </w:rPr>
        <w:t xml:space="preserve">encadrement, </w:t>
      </w:r>
      <w:r w:rsidR="00734499">
        <w:rPr>
          <w:rFonts w:ascii="Arial" w:hAnsi="Arial" w:cs="Arial"/>
          <w:i/>
          <w:sz w:val="20"/>
          <w:szCs w:val="20"/>
        </w:rPr>
        <w:t xml:space="preserve">de coordination, de pilotage ou de conception, </w:t>
      </w:r>
      <w:r w:rsidRPr="00616AFB">
        <w:rPr>
          <w:rFonts w:ascii="Arial" w:hAnsi="Arial" w:cs="Arial"/>
          <w:i/>
          <w:sz w:val="20"/>
          <w:szCs w:val="20"/>
        </w:rPr>
        <w:t xml:space="preserve">technicité et expertise, sujétions particulières. Ces critères peuvent être complétés par des sous-critères propres à la collectivité. Voir liste de critères en annexe </w:t>
      </w:r>
      <w:r w:rsidR="00D1638F">
        <w:rPr>
          <w:rFonts w:ascii="Arial" w:hAnsi="Arial" w:cs="Arial"/>
          <w:i/>
          <w:sz w:val="20"/>
          <w:szCs w:val="20"/>
        </w:rPr>
        <w:t xml:space="preserve">1 </w:t>
      </w:r>
      <w:r w:rsidRPr="00616AFB">
        <w:rPr>
          <w:rFonts w:ascii="Arial" w:hAnsi="Arial" w:cs="Arial"/>
          <w:i/>
          <w:sz w:val="20"/>
          <w:szCs w:val="20"/>
        </w:rPr>
        <w:t>du formulaire de saisine</w:t>
      </w:r>
      <w:r>
        <w:rPr>
          <w:rFonts w:ascii="Arial" w:hAnsi="Arial" w:cs="Arial"/>
          <w:sz w:val="20"/>
          <w:szCs w:val="20"/>
        </w:rPr>
        <w:t>).</w:t>
      </w:r>
    </w:p>
    <w:p w14:paraId="5D591DDF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BCAC7" w14:textId="77777777" w:rsidR="00616AFB" w:rsidRDefault="00616AFB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10FF1B2C" w14:textId="77777777" w:rsidR="00616AFB" w:rsidRDefault="006F47D8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► Conditions de réexamen du montant de l’IFSE</w:t>
      </w:r>
    </w:p>
    <w:p w14:paraId="25C22986" w14:textId="77777777" w:rsidR="002B0A63" w:rsidRDefault="002B0A63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24BFB88C" w14:textId="77777777" w:rsidR="00734499" w:rsidRDefault="006F47D8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34499">
        <w:rPr>
          <w:rFonts w:ascii="Arial" w:hAnsi="Arial" w:cs="Arial"/>
          <w:b/>
          <w:i/>
          <w:sz w:val="20"/>
          <w:szCs w:val="20"/>
          <w:u w:val="single"/>
        </w:rPr>
        <w:t>Rappel :</w:t>
      </w:r>
      <w:r w:rsidRPr="00734499">
        <w:rPr>
          <w:rFonts w:ascii="Arial" w:hAnsi="Arial" w:cs="Arial"/>
          <w:i/>
          <w:sz w:val="20"/>
          <w:szCs w:val="20"/>
        </w:rPr>
        <w:t xml:space="preserve"> </w:t>
      </w:r>
      <w:r w:rsidR="00734499" w:rsidRPr="00734499">
        <w:rPr>
          <w:rFonts w:ascii="Arial" w:hAnsi="Arial" w:cs="Arial"/>
          <w:i/>
          <w:sz w:val="20"/>
          <w:szCs w:val="20"/>
        </w:rPr>
        <w:t xml:space="preserve">le décret n° 2014-513 du 20 mai 2014 précise que </w:t>
      </w:r>
      <w:r w:rsidRPr="00734499">
        <w:rPr>
          <w:rFonts w:ascii="Arial" w:hAnsi="Arial" w:cs="Arial"/>
          <w:i/>
          <w:sz w:val="20"/>
          <w:szCs w:val="20"/>
        </w:rPr>
        <w:t>le montant individuel de l’IFSE fai</w:t>
      </w:r>
      <w:r w:rsidR="00734499" w:rsidRPr="00734499">
        <w:rPr>
          <w:rFonts w:ascii="Arial" w:hAnsi="Arial" w:cs="Arial"/>
          <w:i/>
          <w:sz w:val="20"/>
          <w:szCs w:val="20"/>
        </w:rPr>
        <w:t>t</w:t>
      </w:r>
      <w:r w:rsidRPr="00734499">
        <w:rPr>
          <w:rFonts w:ascii="Arial" w:hAnsi="Arial" w:cs="Arial"/>
          <w:i/>
          <w:sz w:val="20"/>
          <w:szCs w:val="20"/>
        </w:rPr>
        <w:t xml:space="preserve"> l’objet d’un réexamen </w:t>
      </w:r>
      <w:r w:rsidR="00734499" w:rsidRPr="00734499">
        <w:rPr>
          <w:rFonts w:ascii="Arial" w:hAnsi="Arial" w:cs="Arial"/>
          <w:i/>
          <w:sz w:val="20"/>
          <w:szCs w:val="20"/>
        </w:rPr>
        <w:t>en cas de changement de fonctions ou de grade suite à promotion ou, a minima, tous les 4 ans</w:t>
      </w:r>
      <w:r w:rsidR="002B0A63">
        <w:rPr>
          <w:rFonts w:ascii="Arial" w:hAnsi="Arial" w:cs="Arial"/>
          <w:i/>
          <w:sz w:val="20"/>
          <w:szCs w:val="20"/>
        </w:rPr>
        <w:t xml:space="preserve"> au vu de l’expérience professionnelle acquise par l’agent</w:t>
      </w:r>
      <w:r w:rsidR="00734499" w:rsidRPr="00734499">
        <w:rPr>
          <w:rFonts w:ascii="Arial" w:hAnsi="Arial" w:cs="Arial"/>
          <w:i/>
          <w:sz w:val="20"/>
          <w:szCs w:val="20"/>
        </w:rPr>
        <w:t>. Ce réexamen de l’IFSE ne s’impose pas aux collectivités qui sont libres de le mettre en place et d’en prévoir les modalités d’application</w:t>
      </w:r>
      <w:r w:rsidR="00734499">
        <w:rPr>
          <w:rFonts w:ascii="Arial" w:hAnsi="Arial" w:cs="Arial"/>
          <w:sz w:val="20"/>
          <w:szCs w:val="20"/>
        </w:rPr>
        <w:t>).</w:t>
      </w:r>
    </w:p>
    <w:p w14:paraId="6A17958B" w14:textId="77777777" w:rsidR="002B0A63" w:rsidRDefault="002B0A63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25D0E8AA" w14:textId="77777777" w:rsidR="002B0A63" w:rsidRDefault="002B0A63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5A7A7C33" w14:textId="77777777" w:rsidR="002B0A63" w:rsidRDefault="00734499" w:rsidP="002B0A63">
      <w:pPr>
        <w:pStyle w:val="NormalWeb"/>
        <w:numPr>
          <w:ilvl w:val="0"/>
          <w:numId w:val="27"/>
        </w:numPr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Réexamen de l’IFSE : </w:t>
      </w:r>
    </w:p>
    <w:p w14:paraId="27FBA471" w14:textId="77777777" w:rsidR="002B0A63" w:rsidRDefault="002B0A63" w:rsidP="002B0A63">
      <w:pPr>
        <w:pStyle w:val="NormalWeb"/>
        <w:spacing w:before="0" w:beforeAutospacing="0" w:after="0" w:afterAutospacing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Oui</w:t>
      </w:r>
    </w:p>
    <w:p w14:paraId="7BE05CD0" w14:textId="77777777" w:rsidR="007A01A0" w:rsidRDefault="002B0A63" w:rsidP="002B0A63">
      <w:pPr>
        <w:pStyle w:val="NormalWeb"/>
        <w:spacing w:before="0" w:beforeAutospacing="0" w:after="0" w:afterAutospacing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Non</w:t>
      </w:r>
    </w:p>
    <w:p w14:paraId="695588A1" w14:textId="77777777" w:rsidR="007A01A0" w:rsidRDefault="007A01A0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11676614" w14:textId="77777777" w:rsidR="0047414F" w:rsidRDefault="0047414F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46C3BBB9" w14:textId="77777777" w:rsidR="0047414F" w:rsidRDefault="0047414F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5E05735C" w14:textId="77777777" w:rsidR="007A01A0" w:rsidRDefault="002B0A63" w:rsidP="002B0A63">
      <w:pPr>
        <w:pStyle w:val="NormalWeb"/>
        <w:numPr>
          <w:ilvl w:val="0"/>
          <w:numId w:val="27"/>
        </w:numPr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Critères d’appréciation de l’expérience professionnelle retenus (</w:t>
      </w:r>
      <w:r w:rsidRPr="003A567A">
        <w:rPr>
          <w:rFonts w:ascii="Arial" w:hAnsi="Arial" w:cs="Arial"/>
          <w:b/>
          <w:i/>
          <w:sz w:val="20"/>
          <w:szCs w:val="20"/>
        </w:rPr>
        <w:t xml:space="preserve">voir liste en annexe </w:t>
      </w:r>
      <w:r w:rsidR="00D1638F">
        <w:rPr>
          <w:rFonts w:ascii="Arial" w:hAnsi="Arial" w:cs="Arial"/>
          <w:b/>
          <w:i/>
          <w:sz w:val="20"/>
          <w:szCs w:val="20"/>
        </w:rPr>
        <w:t xml:space="preserve">2 </w:t>
      </w:r>
      <w:r w:rsidRPr="003A567A">
        <w:rPr>
          <w:rFonts w:ascii="Arial" w:hAnsi="Arial" w:cs="Arial"/>
          <w:b/>
          <w:i/>
          <w:sz w:val="20"/>
          <w:szCs w:val="20"/>
        </w:rPr>
        <w:t>du formulaire de saisine</w:t>
      </w:r>
      <w:r w:rsidRPr="003A567A">
        <w:rPr>
          <w:rFonts w:ascii="Arial" w:hAnsi="Arial" w:cs="Arial"/>
          <w:i/>
          <w:sz w:val="20"/>
          <w:szCs w:val="20"/>
        </w:rPr>
        <w:t>)</w:t>
      </w:r>
    </w:p>
    <w:p w14:paraId="12277162" w14:textId="77777777" w:rsidR="002B0A63" w:rsidRDefault="002B0A63" w:rsidP="002B0A63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0E3571BB" w14:textId="77777777" w:rsidR="002B0A63" w:rsidRDefault="002B0A63" w:rsidP="002B0A63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8BE18" w14:textId="77777777" w:rsidR="002B0A63" w:rsidRDefault="002B0A63" w:rsidP="002B0A63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6E816A2B" w14:textId="77777777" w:rsidR="002B0A63" w:rsidRPr="00532BAE" w:rsidRDefault="002B0A63" w:rsidP="002B0A63">
      <w:pPr>
        <w:pStyle w:val="Titre1"/>
      </w:pPr>
      <w:r>
        <w:t>COMPLÉMENT INDEMNITAIRE ANNUEL (CIA)</w:t>
      </w:r>
      <w:r w:rsidRPr="00532BAE">
        <w:t xml:space="preserve"> :</w:t>
      </w:r>
    </w:p>
    <w:p w14:paraId="75D2F073" w14:textId="77777777" w:rsidR="00CA33EF" w:rsidRDefault="00CA33EF" w:rsidP="00CA33EF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mise en place du CIA est obligatoire </w:t>
      </w:r>
      <w:r w:rsidR="005069A2">
        <w:rPr>
          <w:rFonts w:ascii="Arial" w:hAnsi="Arial" w:cs="Arial"/>
          <w:sz w:val="20"/>
          <w:szCs w:val="20"/>
        </w:rPr>
        <w:t xml:space="preserve">lors </w:t>
      </w:r>
      <w:r>
        <w:rPr>
          <w:rFonts w:ascii="Arial" w:hAnsi="Arial" w:cs="Arial"/>
          <w:sz w:val="20"/>
          <w:szCs w:val="20"/>
        </w:rPr>
        <w:t xml:space="preserve">de l’adoption de la délibération portant mise en œuvre du RIFSEEP dans la collectivité (voir en ce sens </w:t>
      </w:r>
      <w:r w:rsidR="00C25524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décision du Conseil Constitutionnel n° 2018-727 du 13 juillet 2018).</w:t>
      </w:r>
    </w:p>
    <w:p w14:paraId="385F5D4B" w14:textId="77777777" w:rsidR="00CA33EF" w:rsidRDefault="00CA33EF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3D8AE747" w14:textId="77777777" w:rsidR="005106E7" w:rsidRDefault="00CA33EF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 attribution est, en revanche, facultative et dépend </w:t>
      </w:r>
      <w:r w:rsidR="005106E7">
        <w:rPr>
          <w:rFonts w:ascii="Arial" w:hAnsi="Arial" w:cs="Arial"/>
          <w:sz w:val="20"/>
          <w:szCs w:val="20"/>
        </w:rPr>
        <w:t xml:space="preserve">de l’engagement professionnel et de la manière de servir de l’agent </w:t>
      </w:r>
      <w:r>
        <w:rPr>
          <w:rFonts w:ascii="Arial" w:hAnsi="Arial" w:cs="Arial"/>
          <w:sz w:val="20"/>
          <w:szCs w:val="20"/>
        </w:rPr>
        <w:t xml:space="preserve">qui sont </w:t>
      </w:r>
      <w:r w:rsidR="005106E7">
        <w:rPr>
          <w:rFonts w:ascii="Arial" w:hAnsi="Arial" w:cs="Arial"/>
          <w:sz w:val="20"/>
          <w:szCs w:val="20"/>
        </w:rPr>
        <w:t>apprécié</w:t>
      </w:r>
      <w:r>
        <w:rPr>
          <w:rFonts w:ascii="Arial" w:hAnsi="Arial" w:cs="Arial"/>
          <w:sz w:val="20"/>
          <w:szCs w:val="20"/>
        </w:rPr>
        <w:t>s</w:t>
      </w:r>
      <w:r w:rsidR="005069A2">
        <w:rPr>
          <w:rFonts w:ascii="Arial" w:hAnsi="Arial" w:cs="Arial"/>
          <w:sz w:val="20"/>
          <w:szCs w:val="20"/>
        </w:rPr>
        <w:t xml:space="preserve"> dans le</w:t>
      </w:r>
      <w:r w:rsidR="005106E7">
        <w:rPr>
          <w:rFonts w:ascii="Arial" w:hAnsi="Arial" w:cs="Arial"/>
          <w:sz w:val="20"/>
          <w:szCs w:val="20"/>
        </w:rPr>
        <w:t xml:space="preserve"> cadre de l’entretien annuel d’évaluation.</w:t>
      </w:r>
    </w:p>
    <w:p w14:paraId="14D77140" w14:textId="77777777" w:rsidR="005106E7" w:rsidRDefault="005106E7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282071A7" w14:textId="77777777" w:rsidR="00FC6DE1" w:rsidRDefault="00CA33EF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montant du CIA est compris entre 0 et 100 % des plafonds fixés par groupe de fonctions dans les arrêtés ministér</w:t>
      </w:r>
      <w:r w:rsidR="00FC6DE1">
        <w:rPr>
          <w:rFonts w:ascii="Arial" w:hAnsi="Arial" w:cs="Arial"/>
          <w:sz w:val="20"/>
          <w:szCs w:val="20"/>
        </w:rPr>
        <w:t>iels des corps de référence de la fonction publique d’Etat.</w:t>
      </w:r>
      <w:r w:rsidR="002B55E3">
        <w:rPr>
          <w:rFonts w:ascii="Arial" w:hAnsi="Arial" w:cs="Arial"/>
          <w:sz w:val="20"/>
          <w:szCs w:val="20"/>
        </w:rPr>
        <w:t xml:space="preserve"> Il ne doit pas représenter une part disproportionnée dans le régime indemnitaire total.</w:t>
      </w:r>
    </w:p>
    <w:p w14:paraId="7FB4DF7E" w14:textId="77777777" w:rsidR="00FC6DE1" w:rsidRDefault="00FC6DE1" w:rsidP="00532BAE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58EEDE15" w14:textId="77777777" w:rsidR="00566696" w:rsidRDefault="00D53E9F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►Critères d’appréciation de la valeur professionnelle</w:t>
      </w:r>
    </w:p>
    <w:p w14:paraId="5ECAA877" w14:textId="77777777" w:rsidR="00D53E9F" w:rsidRDefault="000C7F43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C7F43">
        <w:rPr>
          <w:rFonts w:ascii="Arial" w:hAnsi="Arial" w:cs="Arial"/>
          <w:b/>
          <w:i/>
          <w:sz w:val="20"/>
          <w:szCs w:val="20"/>
          <w:u w:val="single"/>
        </w:rPr>
        <w:t>Rappel</w:t>
      </w:r>
      <w:r w:rsidRPr="000C7F43">
        <w:rPr>
          <w:rFonts w:ascii="Arial" w:hAnsi="Arial" w:cs="Arial"/>
          <w:i/>
          <w:sz w:val="20"/>
          <w:szCs w:val="20"/>
        </w:rPr>
        <w:t xml:space="preserve"> : l’attribution du CIA est liée aux résultats de l’évaluation annuelle de l’agent et repose donc sur les critères définis par le décret n° 2014- </w:t>
      </w:r>
      <w:r>
        <w:rPr>
          <w:rFonts w:ascii="Arial" w:hAnsi="Arial" w:cs="Arial"/>
          <w:i/>
          <w:sz w:val="20"/>
          <w:szCs w:val="20"/>
        </w:rPr>
        <w:t>1526 du 16 décembre 2014</w:t>
      </w:r>
      <w:r w:rsidRPr="000C7F43">
        <w:rPr>
          <w:rFonts w:ascii="Arial" w:hAnsi="Arial" w:cs="Arial"/>
          <w:i/>
          <w:sz w:val="20"/>
          <w:szCs w:val="20"/>
        </w:rPr>
        <w:t>. Ces critères peuvent être complétés, le cas échéant, par des sous-critères propres à la collectivité</w:t>
      </w:r>
      <w:r w:rsidR="00C25524">
        <w:rPr>
          <w:rFonts w:ascii="Arial" w:hAnsi="Arial" w:cs="Arial"/>
          <w:i/>
          <w:sz w:val="20"/>
          <w:szCs w:val="20"/>
        </w:rPr>
        <w:t>. Voir liste de critères en annexe</w:t>
      </w:r>
      <w:r w:rsidR="00D1638F">
        <w:rPr>
          <w:rFonts w:ascii="Arial" w:hAnsi="Arial" w:cs="Arial"/>
          <w:i/>
          <w:sz w:val="20"/>
          <w:szCs w:val="20"/>
        </w:rPr>
        <w:t xml:space="preserve"> 3</w:t>
      </w:r>
      <w:r w:rsidR="00C25524">
        <w:rPr>
          <w:rFonts w:ascii="Arial" w:hAnsi="Arial" w:cs="Arial"/>
          <w:i/>
          <w:sz w:val="20"/>
          <w:szCs w:val="20"/>
        </w:rPr>
        <w:t xml:space="preserve"> du formulaire de saisine</w:t>
      </w:r>
      <w:r>
        <w:rPr>
          <w:rFonts w:ascii="Arial" w:hAnsi="Arial" w:cs="Arial"/>
          <w:sz w:val="20"/>
          <w:szCs w:val="20"/>
        </w:rPr>
        <w:t>)</w:t>
      </w:r>
    </w:p>
    <w:p w14:paraId="1FADB918" w14:textId="77777777" w:rsidR="00D53E9F" w:rsidRDefault="000C7F43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29BB8" w14:textId="77777777" w:rsidR="00D53E9F" w:rsidRDefault="00D53E9F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073CBF0F" w14:textId="77777777" w:rsidR="00D53E9F" w:rsidRDefault="00D53E9F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►</w:t>
      </w:r>
      <w:r w:rsidR="003108F5">
        <w:rPr>
          <w:rFonts w:ascii="Arial" w:hAnsi="Arial" w:cs="Arial"/>
          <w:sz w:val="20"/>
          <w:szCs w:val="20"/>
        </w:rPr>
        <w:t>Procédure d’attribution du CIA</w:t>
      </w:r>
    </w:p>
    <w:p w14:paraId="407A546D" w14:textId="77777777" w:rsidR="003108F5" w:rsidRDefault="003108F5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Grille d’évaluation (à distinguer de la grille de compte-rendu d’entretien professionnel)</w:t>
      </w:r>
    </w:p>
    <w:p w14:paraId="3005B95B" w14:textId="77777777" w:rsidR="00030536" w:rsidRDefault="00030536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Propositions et avis du chef de service</w:t>
      </w:r>
    </w:p>
    <w:p w14:paraId="66A4B724" w14:textId="77777777" w:rsidR="00030536" w:rsidRDefault="00030536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Autres (à préciser) : …………………………………………………………………………………………………………...</w:t>
      </w:r>
    </w:p>
    <w:p w14:paraId="5812CD2C" w14:textId="77777777" w:rsidR="00030536" w:rsidRDefault="00030536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6455FCCE" w14:textId="77777777" w:rsidR="00441731" w:rsidRDefault="00441731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51D05349" w14:textId="77777777" w:rsidR="00D53E9F" w:rsidRDefault="00D53E9F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►Montants maximums par catégorie hiérarchique</w:t>
      </w:r>
    </w:p>
    <w:p w14:paraId="4017F94D" w14:textId="77777777" w:rsidR="00D53E9F" w:rsidRDefault="00D53E9F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(Rappel : la circulaire du 5 décembre 2014 précise, pour les fonctionnaires d’Etat, </w:t>
      </w:r>
      <w:r w:rsidR="005069A2">
        <w:rPr>
          <w:rFonts w:ascii="Arial" w:hAnsi="Arial" w:cs="Arial"/>
          <w:sz w:val="20"/>
          <w:szCs w:val="20"/>
        </w:rPr>
        <w:t>la répartition entre l’</w:t>
      </w:r>
      <w:r w:rsidR="00441731">
        <w:rPr>
          <w:rFonts w:ascii="Arial" w:hAnsi="Arial" w:cs="Arial"/>
          <w:sz w:val="20"/>
          <w:szCs w:val="20"/>
        </w:rPr>
        <w:t xml:space="preserve">IFSE et </w:t>
      </w:r>
      <w:r w:rsidR="005069A2">
        <w:rPr>
          <w:rFonts w:ascii="Arial" w:hAnsi="Arial" w:cs="Arial"/>
          <w:sz w:val="20"/>
          <w:szCs w:val="20"/>
        </w:rPr>
        <w:t xml:space="preserve">le </w:t>
      </w:r>
      <w:r w:rsidR="00441731">
        <w:rPr>
          <w:rFonts w:ascii="Arial" w:hAnsi="Arial" w:cs="Arial"/>
          <w:sz w:val="20"/>
          <w:szCs w:val="20"/>
        </w:rPr>
        <w:t xml:space="preserve">CIA en fonction de la catégorie hiérarchique. Il </w:t>
      </w:r>
      <w:r w:rsidR="005069A2">
        <w:rPr>
          <w:rFonts w:ascii="Arial" w:hAnsi="Arial" w:cs="Arial"/>
          <w:sz w:val="20"/>
          <w:szCs w:val="20"/>
        </w:rPr>
        <w:t xml:space="preserve">appartient à l’organe délibérant de fixer le montant plafond du CIA dans la limite du plafond global des 2 parts définies pour le corps équivalent de la fonction publique d’Etat) </w:t>
      </w:r>
    </w:p>
    <w:p w14:paraId="72C3DA62" w14:textId="77777777" w:rsidR="00C25524" w:rsidRPr="00BE7359" w:rsidRDefault="00C25524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14:paraId="5E9DD284" w14:textId="77777777" w:rsidR="00566696" w:rsidRDefault="00566696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67A207F7" w14:textId="77777777" w:rsidR="007B7019" w:rsidRDefault="00D47313" w:rsidP="00D47313">
      <w:pPr>
        <w:spacing w:line="24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E186BCA" w14:textId="77777777" w:rsidR="00D47313" w:rsidRPr="00BE7359" w:rsidRDefault="00D47313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19EC1527" w14:textId="77777777" w:rsidR="00BE7359" w:rsidRPr="00C25524" w:rsidRDefault="00566696" w:rsidP="00D53E9F">
      <w:pPr>
        <w:pStyle w:val="NormalWeb"/>
        <w:spacing w:before="0" w:before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25524">
        <w:rPr>
          <w:rFonts w:ascii="Arial" w:hAnsi="Arial" w:cs="Arial"/>
          <w:b/>
          <w:sz w:val="20"/>
          <w:szCs w:val="20"/>
          <w:u w:val="single"/>
        </w:rPr>
        <w:t>JOINDRE DES TABLEAUX ANNEXES SI NECESSAIRE</w:t>
      </w:r>
    </w:p>
    <w:p w14:paraId="10F43ACF" w14:textId="77777777" w:rsidR="005069A2" w:rsidRPr="00532BAE" w:rsidRDefault="000C4C8D" w:rsidP="005069A2">
      <w:pPr>
        <w:pStyle w:val="Titre1"/>
      </w:pPr>
      <w:r>
        <w:t>GESTION DES ABSENCES</w:t>
      </w:r>
      <w:r w:rsidR="005069A2" w:rsidRPr="00532BAE"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3395"/>
        <w:gridCol w:w="3392"/>
      </w:tblGrid>
      <w:tr w:rsidR="000C4C8D" w:rsidRPr="00431629" w14:paraId="79822524" w14:textId="77777777" w:rsidTr="00431629">
        <w:trPr>
          <w:trHeight w:val="125"/>
        </w:trPr>
        <w:tc>
          <w:tcPr>
            <w:tcW w:w="3448" w:type="dxa"/>
            <w:vMerge w:val="restart"/>
            <w:shd w:val="clear" w:color="auto" w:fill="auto"/>
          </w:tcPr>
          <w:p w14:paraId="0480CF2D" w14:textId="77777777" w:rsidR="000C4C8D" w:rsidRPr="00431629" w:rsidRDefault="000C4C8D" w:rsidP="00431629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629">
              <w:rPr>
                <w:rFonts w:ascii="Arial" w:hAnsi="Arial" w:cs="Arial"/>
                <w:b/>
                <w:sz w:val="20"/>
                <w:szCs w:val="20"/>
              </w:rPr>
              <w:t>Motifs de l’absence</w:t>
            </w:r>
          </w:p>
        </w:tc>
        <w:tc>
          <w:tcPr>
            <w:tcW w:w="6897" w:type="dxa"/>
            <w:gridSpan w:val="2"/>
            <w:shd w:val="clear" w:color="auto" w:fill="auto"/>
          </w:tcPr>
          <w:p w14:paraId="5C9898C2" w14:textId="77777777" w:rsidR="000C4C8D" w:rsidRPr="00431629" w:rsidRDefault="000C4C8D" w:rsidP="00431629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629">
              <w:rPr>
                <w:rFonts w:ascii="Arial" w:hAnsi="Arial" w:cs="Arial"/>
                <w:b/>
                <w:sz w:val="20"/>
                <w:szCs w:val="20"/>
              </w:rPr>
              <w:t>Conséquences sur le régime indemnitaire</w:t>
            </w:r>
          </w:p>
          <w:p w14:paraId="65293925" w14:textId="77777777" w:rsidR="000C4C8D" w:rsidRPr="00431629" w:rsidRDefault="000C4C8D" w:rsidP="00431629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8D" w:rsidRPr="00431629" w14:paraId="087F21E1" w14:textId="77777777" w:rsidTr="00431629">
        <w:trPr>
          <w:trHeight w:val="125"/>
        </w:trPr>
        <w:tc>
          <w:tcPr>
            <w:tcW w:w="3448" w:type="dxa"/>
            <w:vMerge/>
            <w:shd w:val="clear" w:color="auto" w:fill="auto"/>
          </w:tcPr>
          <w:p w14:paraId="10D7DB14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43FC51A0" w14:textId="77777777" w:rsidR="000C4C8D" w:rsidRPr="00431629" w:rsidRDefault="000C4C8D" w:rsidP="00431629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629">
              <w:rPr>
                <w:rFonts w:ascii="Arial" w:hAnsi="Arial" w:cs="Arial"/>
                <w:b/>
                <w:sz w:val="20"/>
                <w:szCs w:val="20"/>
              </w:rPr>
              <w:t>IFSE</w:t>
            </w:r>
          </w:p>
        </w:tc>
        <w:tc>
          <w:tcPr>
            <w:tcW w:w="3449" w:type="dxa"/>
            <w:shd w:val="clear" w:color="auto" w:fill="auto"/>
          </w:tcPr>
          <w:p w14:paraId="41D44C47" w14:textId="77777777" w:rsidR="000C4C8D" w:rsidRPr="00431629" w:rsidRDefault="000C4C8D" w:rsidP="00431629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629">
              <w:rPr>
                <w:rFonts w:ascii="Arial" w:hAnsi="Arial" w:cs="Arial"/>
                <w:b/>
                <w:sz w:val="20"/>
                <w:szCs w:val="20"/>
              </w:rPr>
              <w:t>CIA</w:t>
            </w:r>
          </w:p>
        </w:tc>
      </w:tr>
      <w:tr w:rsidR="000C4C8D" w:rsidRPr="00431629" w14:paraId="3BE667C4" w14:textId="77777777" w:rsidTr="00431629">
        <w:tc>
          <w:tcPr>
            <w:tcW w:w="3448" w:type="dxa"/>
            <w:shd w:val="clear" w:color="auto" w:fill="auto"/>
          </w:tcPr>
          <w:p w14:paraId="10435F4D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431629">
              <w:rPr>
                <w:rFonts w:ascii="Arial" w:hAnsi="Arial" w:cs="Arial"/>
                <w:sz w:val="20"/>
                <w:szCs w:val="20"/>
              </w:rPr>
              <w:t>Congé annuel</w:t>
            </w:r>
          </w:p>
          <w:p w14:paraId="03ABC70C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6FFFC211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41C4F48C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C8D" w:rsidRPr="00431629" w14:paraId="24C015DE" w14:textId="77777777" w:rsidTr="00431629">
        <w:tc>
          <w:tcPr>
            <w:tcW w:w="3448" w:type="dxa"/>
            <w:shd w:val="clear" w:color="auto" w:fill="auto"/>
          </w:tcPr>
          <w:p w14:paraId="112799EE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431629">
              <w:rPr>
                <w:rFonts w:ascii="Arial" w:hAnsi="Arial" w:cs="Arial"/>
                <w:sz w:val="20"/>
                <w:szCs w:val="20"/>
              </w:rPr>
              <w:t>Congé de maladie ordinaire</w:t>
            </w:r>
          </w:p>
          <w:p w14:paraId="3748FD21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0623A146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1FEEBC72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C8D" w:rsidRPr="00431629" w14:paraId="2E3DC861" w14:textId="77777777" w:rsidTr="00431629">
        <w:tc>
          <w:tcPr>
            <w:tcW w:w="3448" w:type="dxa"/>
            <w:shd w:val="clear" w:color="auto" w:fill="auto"/>
          </w:tcPr>
          <w:p w14:paraId="78139ED1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431629">
              <w:rPr>
                <w:rFonts w:ascii="Arial" w:hAnsi="Arial" w:cs="Arial"/>
                <w:sz w:val="20"/>
                <w:szCs w:val="20"/>
              </w:rPr>
              <w:t>Accident de service / maladie professionnelle</w:t>
            </w:r>
          </w:p>
        </w:tc>
        <w:tc>
          <w:tcPr>
            <w:tcW w:w="3448" w:type="dxa"/>
            <w:shd w:val="clear" w:color="auto" w:fill="auto"/>
          </w:tcPr>
          <w:p w14:paraId="23C0A878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310BD6D7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C8D" w:rsidRPr="00431629" w14:paraId="496ECAA5" w14:textId="77777777" w:rsidTr="00431629">
        <w:tc>
          <w:tcPr>
            <w:tcW w:w="3448" w:type="dxa"/>
            <w:shd w:val="clear" w:color="auto" w:fill="auto"/>
          </w:tcPr>
          <w:p w14:paraId="133CF5A7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431629">
              <w:rPr>
                <w:rFonts w:ascii="Arial" w:hAnsi="Arial" w:cs="Arial"/>
                <w:sz w:val="20"/>
                <w:szCs w:val="20"/>
              </w:rPr>
              <w:t>Congé maternité / paternité / accueil du jeune enfant</w:t>
            </w:r>
          </w:p>
          <w:p w14:paraId="24A8B4ED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7731B6D8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49407900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C8D" w:rsidRPr="00431629" w14:paraId="0F9AB34A" w14:textId="77777777" w:rsidTr="00431629">
        <w:tc>
          <w:tcPr>
            <w:tcW w:w="3448" w:type="dxa"/>
            <w:shd w:val="clear" w:color="auto" w:fill="auto"/>
          </w:tcPr>
          <w:p w14:paraId="3A60E705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431629">
              <w:rPr>
                <w:rFonts w:ascii="Arial" w:hAnsi="Arial" w:cs="Arial"/>
                <w:sz w:val="20"/>
                <w:szCs w:val="20"/>
              </w:rPr>
              <w:t>Temps partiel thérapeutique</w:t>
            </w:r>
          </w:p>
          <w:p w14:paraId="328B84CE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2D72B272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24349090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C8D" w:rsidRPr="00431629" w14:paraId="5F714108" w14:textId="77777777" w:rsidTr="00431629">
        <w:tc>
          <w:tcPr>
            <w:tcW w:w="3448" w:type="dxa"/>
            <w:shd w:val="clear" w:color="auto" w:fill="auto"/>
          </w:tcPr>
          <w:p w14:paraId="3CDCE298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431629">
              <w:rPr>
                <w:rFonts w:ascii="Arial" w:hAnsi="Arial" w:cs="Arial"/>
                <w:sz w:val="20"/>
                <w:szCs w:val="20"/>
              </w:rPr>
              <w:t>Autres (à préciser)</w:t>
            </w:r>
          </w:p>
        </w:tc>
        <w:tc>
          <w:tcPr>
            <w:tcW w:w="3448" w:type="dxa"/>
            <w:shd w:val="clear" w:color="auto" w:fill="auto"/>
          </w:tcPr>
          <w:p w14:paraId="00EDAA5A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38ACFCF6" w14:textId="77777777" w:rsidR="000C4C8D" w:rsidRPr="00431629" w:rsidRDefault="000C4C8D" w:rsidP="00431629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D8C925" w14:textId="77777777" w:rsidR="00D53E9F" w:rsidRPr="000C4C8D" w:rsidRDefault="000C4C8D" w:rsidP="000C4C8D">
      <w:pPr>
        <w:pStyle w:val="NormalWeb"/>
        <w:spacing w:before="0" w:beforeAutospacing="0"/>
        <w:jc w:val="center"/>
        <w:rPr>
          <w:rFonts w:ascii="Arial" w:hAnsi="Arial" w:cs="Arial"/>
          <w:i/>
          <w:sz w:val="20"/>
          <w:szCs w:val="20"/>
        </w:rPr>
      </w:pPr>
      <w:r w:rsidRPr="000C4C8D">
        <w:rPr>
          <w:rFonts w:ascii="Arial" w:hAnsi="Arial" w:cs="Arial"/>
          <w:i/>
          <w:sz w:val="20"/>
          <w:szCs w:val="20"/>
        </w:rPr>
        <w:t xml:space="preserve">Indiquer si le régime indemnitaire est maintenu ou si au contraire il fait l’objet d’un écrêtement (dans ce </w:t>
      </w:r>
      <w:r>
        <w:rPr>
          <w:rFonts w:ascii="Arial" w:hAnsi="Arial" w:cs="Arial"/>
          <w:i/>
          <w:sz w:val="20"/>
          <w:szCs w:val="20"/>
        </w:rPr>
        <w:t>c</w:t>
      </w:r>
      <w:r w:rsidRPr="000C4C8D">
        <w:rPr>
          <w:rFonts w:ascii="Arial" w:hAnsi="Arial" w:cs="Arial"/>
          <w:i/>
          <w:sz w:val="20"/>
          <w:szCs w:val="20"/>
        </w:rPr>
        <w:t>as préciser les conditions de la modulation : suspension, abattement, suit le sort du traitement …)</w:t>
      </w:r>
    </w:p>
    <w:p w14:paraId="4F5A094A" w14:textId="77777777" w:rsidR="00C515CE" w:rsidRPr="00BE7359" w:rsidRDefault="00C515CE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4C233C3D" w14:textId="77777777" w:rsidR="00566696" w:rsidRPr="000C4C8D" w:rsidRDefault="00566696" w:rsidP="00BE7359">
      <w:pPr>
        <w:pStyle w:val="NormalWeb"/>
        <w:spacing w:before="0" w:beforeAutospacing="0" w:after="0" w:afterAutospacing="0"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C4C8D">
        <w:rPr>
          <w:rFonts w:ascii="Arial" w:hAnsi="Arial" w:cs="Arial"/>
          <w:b/>
          <w:color w:val="FF0000"/>
          <w:sz w:val="20"/>
          <w:szCs w:val="20"/>
          <w:u w:val="single"/>
        </w:rPr>
        <w:t>LE PROJET DE D</w:t>
      </w:r>
      <w:r w:rsidR="000C4C8D">
        <w:rPr>
          <w:rFonts w:ascii="Arial" w:hAnsi="Arial" w:cs="Arial"/>
          <w:b/>
          <w:color w:val="FF0000"/>
          <w:sz w:val="20"/>
          <w:szCs w:val="20"/>
          <w:u w:val="single"/>
        </w:rPr>
        <w:t>É</w:t>
      </w:r>
      <w:r w:rsidRPr="000C4C8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LIBERATION </w:t>
      </w:r>
      <w:r w:rsidR="000C4C8D">
        <w:rPr>
          <w:rFonts w:ascii="Arial" w:hAnsi="Arial" w:cs="Arial"/>
          <w:b/>
          <w:color w:val="FF0000"/>
          <w:sz w:val="20"/>
          <w:szCs w:val="20"/>
          <w:u w:val="single"/>
        </w:rPr>
        <w:t>EST À</w:t>
      </w:r>
      <w:r w:rsidR="00B5597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0C4C8D">
        <w:rPr>
          <w:rFonts w:ascii="Arial" w:hAnsi="Arial" w:cs="Arial"/>
          <w:b/>
          <w:color w:val="FF0000"/>
          <w:sz w:val="20"/>
          <w:szCs w:val="20"/>
          <w:u w:val="single"/>
        </w:rPr>
        <w:t>JOINDRE IMPÉ</w:t>
      </w:r>
      <w:r w:rsidRPr="000C4C8D">
        <w:rPr>
          <w:rFonts w:ascii="Arial" w:hAnsi="Arial" w:cs="Arial"/>
          <w:b/>
          <w:color w:val="FF0000"/>
          <w:sz w:val="20"/>
          <w:szCs w:val="20"/>
          <w:u w:val="single"/>
        </w:rPr>
        <w:t>RATIVEMENT</w:t>
      </w:r>
    </w:p>
    <w:p w14:paraId="7ECAE0A0" w14:textId="77777777" w:rsidR="000C4C8D" w:rsidRDefault="000C4C8D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  <w:u w:val="single"/>
        </w:rPr>
      </w:pPr>
    </w:p>
    <w:p w14:paraId="48184C9E" w14:textId="77777777" w:rsidR="00566696" w:rsidRPr="00BE7359" w:rsidRDefault="00566696" w:rsidP="00BE735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BE7359">
        <w:rPr>
          <w:rFonts w:ascii="Arial" w:hAnsi="Arial" w:cs="Arial"/>
          <w:sz w:val="20"/>
          <w:szCs w:val="20"/>
          <w:u w:val="single"/>
        </w:rPr>
        <w:t>A noter</w:t>
      </w:r>
      <w:r w:rsidRPr="00BE7359">
        <w:rPr>
          <w:rFonts w:ascii="Arial" w:hAnsi="Arial" w:cs="Arial"/>
          <w:sz w:val="20"/>
          <w:szCs w:val="20"/>
        </w:rPr>
        <w:t> :</w:t>
      </w:r>
    </w:p>
    <w:p w14:paraId="674011DA" w14:textId="77777777" w:rsidR="00566696" w:rsidRPr="00BE7359" w:rsidRDefault="00566696" w:rsidP="00BE7359">
      <w:pPr>
        <w:pStyle w:val="NormalWeb"/>
        <w:numPr>
          <w:ilvl w:val="0"/>
          <w:numId w:val="25"/>
        </w:numPr>
        <w:spacing w:before="0" w:beforeAutospacing="0" w:after="0" w:afterAutospacing="0" w:line="240" w:lineRule="auto"/>
        <w:jc w:val="left"/>
        <w:rPr>
          <w:rFonts w:ascii="Arial" w:hAnsi="Arial" w:cs="Arial"/>
          <w:sz w:val="20"/>
          <w:szCs w:val="20"/>
        </w:rPr>
      </w:pPr>
      <w:r w:rsidRPr="00BE7359">
        <w:rPr>
          <w:rFonts w:ascii="Arial" w:hAnsi="Arial" w:cs="Arial"/>
          <w:sz w:val="20"/>
          <w:szCs w:val="20"/>
        </w:rPr>
        <w:t>Le nom des agents ne doit pas apparaître dans la délibération.</w:t>
      </w:r>
    </w:p>
    <w:p w14:paraId="1FF9CAD6" w14:textId="77777777" w:rsidR="00566696" w:rsidRPr="00BE7359" w:rsidRDefault="00566696" w:rsidP="00BE7359">
      <w:pPr>
        <w:pStyle w:val="NormalWeb"/>
        <w:numPr>
          <w:ilvl w:val="0"/>
          <w:numId w:val="25"/>
        </w:numPr>
        <w:spacing w:before="0" w:beforeAutospacing="0" w:after="0" w:afterAutospacing="0" w:line="240" w:lineRule="auto"/>
        <w:jc w:val="left"/>
        <w:rPr>
          <w:rFonts w:ascii="Arial" w:hAnsi="Arial" w:cs="Arial"/>
          <w:sz w:val="20"/>
          <w:szCs w:val="20"/>
        </w:rPr>
      </w:pPr>
      <w:r w:rsidRPr="00BE7359">
        <w:rPr>
          <w:rFonts w:ascii="Arial" w:hAnsi="Arial" w:cs="Arial"/>
          <w:sz w:val="20"/>
          <w:szCs w:val="20"/>
        </w:rPr>
        <w:t>Un arrêté individuel sera pris pour déterminer le montant attribué personnellement à l’agent (1 arrêté IFSE + 1 arrêté CI</w:t>
      </w:r>
      <w:r w:rsidR="007B7019">
        <w:rPr>
          <w:rFonts w:ascii="Arial" w:hAnsi="Arial" w:cs="Arial"/>
          <w:sz w:val="20"/>
          <w:szCs w:val="20"/>
        </w:rPr>
        <w:t>A</w:t>
      </w:r>
      <w:r w:rsidRPr="00BE7359">
        <w:rPr>
          <w:rFonts w:ascii="Arial" w:hAnsi="Arial" w:cs="Arial"/>
          <w:sz w:val="20"/>
          <w:szCs w:val="20"/>
        </w:rPr>
        <w:t>).</w:t>
      </w:r>
    </w:p>
    <w:p w14:paraId="4CE74A22" w14:textId="77777777" w:rsidR="00C47114" w:rsidRDefault="00C47114" w:rsidP="00BE7359">
      <w:pPr>
        <w:tabs>
          <w:tab w:val="left" w:pos="1260"/>
          <w:tab w:val="left" w:pos="2340"/>
          <w:tab w:val="left" w:pos="3240"/>
          <w:tab w:val="left" w:pos="4140"/>
          <w:tab w:val="left" w:pos="5580"/>
          <w:tab w:val="left" w:pos="7020"/>
          <w:tab w:val="left" w:pos="8280"/>
        </w:tabs>
        <w:spacing w:line="240" w:lineRule="auto"/>
        <w:rPr>
          <w:sz w:val="18"/>
          <w:szCs w:val="18"/>
        </w:rPr>
      </w:pPr>
    </w:p>
    <w:p w14:paraId="6013E4C0" w14:textId="77777777" w:rsidR="000D7721" w:rsidRPr="009069DE" w:rsidRDefault="000D7721" w:rsidP="00694B3A">
      <w:pPr>
        <w:pStyle w:val="Titre1"/>
      </w:pPr>
      <w:r w:rsidRPr="009069DE">
        <w:t>OBSERVATIONS DIVERSES ET COMPL</w:t>
      </w:r>
      <w:r w:rsidR="000C4C8D">
        <w:t>É</w:t>
      </w:r>
      <w:r w:rsidRPr="009069DE">
        <w:t xml:space="preserve">MENTAIRES </w:t>
      </w:r>
      <w:r w:rsidR="000C4C8D">
        <w:t>DE LA COLLECTIVITÉ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2E21D9" w:rsidRPr="009069DE" w14:paraId="25588B0B" w14:textId="77777777" w:rsidTr="00193A51">
        <w:tc>
          <w:tcPr>
            <w:tcW w:w="10314" w:type="dxa"/>
            <w:shd w:val="clear" w:color="auto" w:fill="auto"/>
          </w:tcPr>
          <w:p w14:paraId="763B70E3" w14:textId="77777777" w:rsidR="000D7721" w:rsidRPr="009069DE" w:rsidRDefault="000D7721" w:rsidP="001E097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069DE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  <w:r w:rsidR="00193A51">
              <w:rPr>
                <w:rFonts w:cs="Arial"/>
                <w:sz w:val="20"/>
                <w:szCs w:val="20"/>
              </w:rPr>
              <w:t>.............</w:t>
            </w:r>
          </w:p>
          <w:p w14:paraId="6166BE2E" w14:textId="77777777" w:rsidR="000D7721" w:rsidRPr="009069DE" w:rsidRDefault="000D7721" w:rsidP="001E097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069DE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  <w:r w:rsidR="00193A51">
              <w:rPr>
                <w:rFonts w:cs="Arial"/>
                <w:sz w:val="20"/>
                <w:szCs w:val="20"/>
              </w:rPr>
              <w:t>............</w:t>
            </w:r>
          </w:p>
          <w:p w14:paraId="3D9AE585" w14:textId="77777777" w:rsidR="000D7721" w:rsidRPr="009069DE" w:rsidRDefault="000D7721" w:rsidP="001E097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069DE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  <w:r w:rsidR="00193A51">
              <w:rPr>
                <w:rFonts w:cs="Arial"/>
                <w:sz w:val="20"/>
                <w:szCs w:val="20"/>
              </w:rPr>
              <w:t>...........</w:t>
            </w:r>
          </w:p>
          <w:p w14:paraId="7A63EDFD" w14:textId="77777777" w:rsidR="000D7721" w:rsidRPr="009069DE" w:rsidRDefault="000D7721" w:rsidP="001E097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069DE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193A51">
              <w:rPr>
                <w:rFonts w:cs="Arial"/>
                <w:sz w:val="20"/>
                <w:szCs w:val="20"/>
              </w:rPr>
              <w:t>………..</w:t>
            </w:r>
          </w:p>
          <w:p w14:paraId="66ADF878" w14:textId="77777777" w:rsidR="000D7721" w:rsidRPr="009069DE" w:rsidRDefault="000D7721" w:rsidP="001E097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069DE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193A51">
              <w:rPr>
                <w:rFonts w:cs="Arial"/>
                <w:sz w:val="20"/>
                <w:szCs w:val="20"/>
              </w:rPr>
              <w:t>……….</w:t>
            </w:r>
          </w:p>
          <w:p w14:paraId="3B2213A6" w14:textId="77777777" w:rsidR="000D7721" w:rsidRPr="009069DE" w:rsidRDefault="000D7721" w:rsidP="00BE735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0DAE044" w14:textId="77777777" w:rsidR="000D7721" w:rsidRPr="009069DE" w:rsidRDefault="000D7721" w:rsidP="000D7721">
      <w:pPr>
        <w:spacing w:line="240" w:lineRule="auto"/>
        <w:rPr>
          <w:rFonts w:cs="Arial"/>
          <w:sz w:val="20"/>
          <w:szCs w:val="20"/>
        </w:rPr>
      </w:pPr>
    </w:p>
    <w:p w14:paraId="77DA5E2D" w14:textId="77777777" w:rsidR="000D7721" w:rsidRPr="009069DE" w:rsidRDefault="000D7721" w:rsidP="000D7721">
      <w:pPr>
        <w:spacing w:line="240" w:lineRule="auto"/>
        <w:jc w:val="left"/>
        <w:rPr>
          <w:rFonts w:cs="Arial"/>
          <w:sz w:val="20"/>
          <w:szCs w:val="20"/>
        </w:rPr>
      </w:pPr>
      <w:r w:rsidRPr="009069DE">
        <w:rPr>
          <w:rFonts w:cs="Arial"/>
          <w:sz w:val="20"/>
          <w:szCs w:val="20"/>
        </w:rPr>
        <w:t>Fait à …………………………………..le …………………………………..</w:t>
      </w:r>
    </w:p>
    <w:p w14:paraId="0F5BDD83" w14:textId="77777777" w:rsidR="000D7721" w:rsidRPr="009069DE" w:rsidRDefault="000D7721" w:rsidP="000D7721">
      <w:pPr>
        <w:spacing w:line="240" w:lineRule="auto"/>
        <w:jc w:val="left"/>
        <w:rPr>
          <w:rFonts w:cs="Arial"/>
          <w:sz w:val="20"/>
          <w:szCs w:val="20"/>
        </w:rPr>
      </w:pPr>
    </w:p>
    <w:p w14:paraId="524D9320" w14:textId="77777777" w:rsidR="000D7721" w:rsidRPr="009069DE" w:rsidRDefault="000D7721" w:rsidP="000D7721">
      <w:pPr>
        <w:spacing w:line="240" w:lineRule="auto"/>
        <w:jc w:val="left"/>
        <w:rPr>
          <w:rFonts w:cs="Arial"/>
          <w:sz w:val="20"/>
          <w:szCs w:val="20"/>
        </w:rPr>
      </w:pPr>
      <w:r w:rsidRPr="009069DE">
        <w:rPr>
          <w:rFonts w:cs="Arial"/>
          <w:sz w:val="20"/>
          <w:szCs w:val="20"/>
        </w:rPr>
        <w:t>Le Maire (ou Président)</w:t>
      </w:r>
    </w:p>
    <w:p w14:paraId="051216BC" w14:textId="77777777" w:rsidR="000D7721" w:rsidRDefault="000D7721" w:rsidP="003A567A">
      <w:pPr>
        <w:spacing w:line="240" w:lineRule="auto"/>
        <w:jc w:val="left"/>
        <w:rPr>
          <w:rFonts w:cs="Arial"/>
          <w:i/>
          <w:sz w:val="20"/>
          <w:szCs w:val="20"/>
        </w:rPr>
      </w:pPr>
      <w:r w:rsidRPr="009069DE">
        <w:rPr>
          <w:rFonts w:cs="Arial"/>
          <w:i/>
          <w:sz w:val="20"/>
          <w:szCs w:val="20"/>
        </w:rPr>
        <w:t>(Nom, prénom)</w:t>
      </w:r>
    </w:p>
    <w:p w14:paraId="21FED130" w14:textId="77777777" w:rsidR="00D47313" w:rsidRDefault="00D47313">
      <w:pPr>
        <w:spacing w:line="240" w:lineRule="auto"/>
        <w:jc w:val="lef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p w14:paraId="47ABDC54" w14:textId="77777777" w:rsidR="0099722B" w:rsidRDefault="0099722B" w:rsidP="003A567A">
      <w:pPr>
        <w:spacing w:line="240" w:lineRule="auto"/>
        <w:jc w:val="left"/>
        <w:rPr>
          <w:rFonts w:cs="Arial"/>
          <w:i/>
          <w:sz w:val="20"/>
          <w:szCs w:val="20"/>
        </w:rPr>
      </w:pPr>
    </w:p>
    <w:p w14:paraId="27305DB5" w14:textId="77777777" w:rsidR="0099722B" w:rsidRPr="00C31A4B" w:rsidRDefault="0099722B" w:rsidP="003A567A">
      <w:pPr>
        <w:spacing w:line="240" w:lineRule="auto"/>
        <w:jc w:val="center"/>
        <w:rPr>
          <w:rFonts w:cs="Arial"/>
          <w:b/>
          <w:color w:val="0070C0"/>
          <w:sz w:val="28"/>
          <w:szCs w:val="28"/>
        </w:rPr>
      </w:pPr>
      <w:r w:rsidRPr="00C31A4B">
        <w:rPr>
          <w:rFonts w:cs="Arial"/>
          <w:b/>
          <w:color w:val="0070C0"/>
          <w:sz w:val="28"/>
          <w:szCs w:val="28"/>
        </w:rPr>
        <w:t>Annexe 1 – critères réglementaires de répartition en groupe de fonctions</w:t>
      </w:r>
      <w:r w:rsidR="00D1638F">
        <w:rPr>
          <w:rFonts w:cs="Arial"/>
          <w:b/>
          <w:color w:val="0070C0"/>
          <w:sz w:val="28"/>
          <w:szCs w:val="28"/>
        </w:rPr>
        <w:t xml:space="preserve"> (</w:t>
      </w:r>
      <w:r w:rsidR="00D1638F" w:rsidRPr="00D1638F">
        <w:rPr>
          <w:rFonts w:cs="Arial"/>
          <w:b/>
          <w:i/>
          <w:color w:val="0070C0"/>
          <w:sz w:val="28"/>
          <w:szCs w:val="28"/>
        </w:rPr>
        <w:t>IFSE</w:t>
      </w:r>
      <w:r w:rsidR="00D1638F">
        <w:rPr>
          <w:rFonts w:cs="Arial"/>
          <w:b/>
          <w:color w:val="0070C0"/>
          <w:sz w:val="28"/>
          <w:szCs w:val="28"/>
        </w:rPr>
        <w:t>)</w:t>
      </w:r>
    </w:p>
    <w:p w14:paraId="05879E68" w14:textId="77777777" w:rsidR="0099722B" w:rsidRPr="0099722B" w:rsidRDefault="0099722B" w:rsidP="003A567A">
      <w:pPr>
        <w:spacing w:line="240" w:lineRule="auto"/>
        <w:rPr>
          <w:rFonts w:cs="Arial"/>
          <w:sz w:val="20"/>
          <w:szCs w:val="20"/>
        </w:rPr>
      </w:pPr>
    </w:p>
    <w:p w14:paraId="3ED4B15B" w14:textId="77777777" w:rsidR="0099722B" w:rsidRDefault="0099722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00A4C508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8"/>
      </w:tblGrid>
      <w:tr w:rsidR="00257FCB" w:rsidRPr="00431629" w14:paraId="06B9CAB4" w14:textId="77777777" w:rsidTr="00431629">
        <w:tc>
          <w:tcPr>
            <w:tcW w:w="344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4C2776A2" w14:textId="77777777" w:rsidR="00257FCB" w:rsidRPr="00431629" w:rsidRDefault="00257FCB" w:rsidP="00431629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431629">
              <w:rPr>
                <w:rFonts w:cs="Arial"/>
                <w:b/>
                <w:bCs/>
                <w:color w:val="FFFFFF"/>
                <w:szCs w:val="22"/>
              </w:rPr>
              <w:t xml:space="preserve">Critère </w:t>
            </w:r>
            <w:r w:rsidRPr="00431629">
              <w:rPr>
                <w:rFonts w:ascii="Calibri" w:hAnsi="Calibri" w:cs="Calibri"/>
                <w:b/>
                <w:bCs/>
                <w:color w:val="FFFFFF"/>
                <w:szCs w:val="22"/>
              </w:rPr>
              <w:t>①</w:t>
            </w:r>
          </w:p>
        </w:tc>
        <w:tc>
          <w:tcPr>
            <w:tcW w:w="344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20FEFD92" w14:textId="77777777" w:rsidR="00257FCB" w:rsidRPr="00431629" w:rsidRDefault="00257FCB" w:rsidP="00431629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431629">
              <w:rPr>
                <w:rFonts w:cs="Arial"/>
                <w:b/>
                <w:bCs/>
                <w:color w:val="FFFFFF"/>
                <w:szCs w:val="22"/>
              </w:rPr>
              <w:t xml:space="preserve">Critère </w:t>
            </w:r>
            <w:r w:rsidRPr="00431629">
              <w:rPr>
                <w:rFonts w:ascii="Calibri" w:hAnsi="Calibri" w:cs="Calibri"/>
                <w:b/>
                <w:bCs/>
                <w:color w:val="FFFFFF"/>
                <w:szCs w:val="22"/>
              </w:rPr>
              <w:t>②</w:t>
            </w:r>
          </w:p>
        </w:tc>
        <w:tc>
          <w:tcPr>
            <w:tcW w:w="344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71528B60" w14:textId="77777777" w:rsidR="00257FCB" w:rsidRPr="00431629" w:rsidRDefault="00257FCB" w:rsidP="00431629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431629">
              <w:rPr>
                <w:rFonts w:cs="Arial"/>
                <w:b/>
                <w:bCs/>
                <w:color w:val="FFFFFF"/>
                <w:szCs w:val="22"/>
              </w:rPr>
              <w:t xml:space="preserve">Critère </w:t>
            </w:r>
            <w:r w:rsidRPr="00431629">
              <w:rPr>
                <w:rFonts w:ascii="Calibri" w:hAnsi="Calibri" w:cs="Calibri"/>
                <w:b/>
                <w:bCs/>
                <w:color w:val="FFFFFF"/>
                <w:szCs w:val="22"/>
              </w:rPr>
              <w:t>③</w:t>
            </w:r>
          </w:p>
        </w:tc>
      </w:tr>
      <w:tr w:rsidR="00257FCB" w:rsidRPr="00431629" w14:paraId="75A16A99" w14:textId="77777777" w:rsidTr="00431629">
        <w:tc>
          <w:tcPr>
            <w:tcW w:w="3448" w:type="dxa"/>
            <w:shd w:val="clear" w:color="auto" w:fill="DEEAF6"/>
          </w:tcPr>
          <w:p w14:paraId="20A2135D" w14:textId="77777777" w:rsidR="003A567A" w:rsidRDefault="003A567A" w:rsidP="003A567A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4CDA491" w14:textId="77777777" w:rsidR="00257FCB" w:rsidRPr="00431629" w:rsidRDefault="00257FCB" w:rsidP="003A567A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31629">
              <w:rPr>
                <w:rFonts w:cs="Arial"/>
                <w:b/>
                <w:bCs/>
                <w:sz w:val="20"/>
                <w:szCs w:val="20"/>
              </w:rPr>
              <w:t>Fonctions d’encadrement, de coordination, de pilotage ou de conception</w:t>
            </w:r>
          </w:p>
          <w:p w14:paraId="602EF09E" w14:textId="77777777" w:rsidR="00257FCB" w:rsidRPr="00431629" w:rsidRDefault="00257FCB" w:rsidP="0043162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DEEAF6"/>
          </w:tcPr>
          <w:p w14:paraId="03D1C21B" w14:textId="77777777" w:rsidR="003A567A" w:rsidRDefault="003A567A" w:rsidP="003A567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1103E15" w14:textId="77777777" w:rsidR="00257FCB" w:rsidRPr="00431629" w:rsidRDefault="00257FCB" w:rsidP="003A567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31629">
              <w:rPr>
                <w:rFonts w:cs="Arial"/>
                <w:b/>
                <w:sz w:val="20"/>
                <w:szCs w:val="20"/>
              </w:rPr>
              <w:t>Technicité, expertise ou qualification nécessaire à l’exercice des fonctions</w:t>
            </w:r>
          </w:p>
          <w:p w14:paraId="072A6EEB" w14:textId="77777777" w:rsidR="00257FCB" w:rsidRPr="00431629" w:rsidRDefault="00257FCB" w:rsidP="0043162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EEAF6"/>
          </w:tcPr>
          <w:p w14:paraId="01EDE532" w14:textId="77777777" w:rsidR="003A567A" w:rsidRDefault="003A567A" w:rsidP="003A567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E7E6F01" w14:textId="77777777" w:rsidR="00257FCB" w:rsidRPr="00431629" w:rsidRDefault="00257FCB" w:rsidP="003A567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31629">
              <w:rPr>
                <w:rFonts w:cs="Arial"/>
                <w:b/>
                <w:sz w:val="20"/>
                <w:szCs w:val="20"/>
              </w:rPr>
              <w:t>Sujétions particulières ou degré d’exposition du poste au regard de son environnement professionnel</w:t>
            </w:r>
          </w:p>
          <w:p w14:paraId="737549E9" w14:textId="77777777" w:rsidR="00257FCB" w:rsidRPr="00431629" w:rsidRDefault="00257FCB" w:rsidP="0043162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3A567A" w:rsidRPr="00431629" w14:paraId="3C69CB64" w14:textId="77777777" w:rsidTr="00431629">
        <w:tc>
          <w:tcPr>
            <w:tcW w:w="3448" w:type="dxa"/>
            <w:shd w:val="clear" w:color="auto" w:fill="DEEAF6"/>
          </w:tcPr>
          <w:p w14:paraId="4C8372A2" w14:textId="77777777" w:rsidR="003A567A" w:rsidRPr="003A567A" w:rsidRDefault="003A567A" w:rsidP="00431629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3A567A">
              <w:rPr>
                <w:rFonts w:cs="Arial"/>
                <w:bCs/>
                <w:sz w:val="20"/>
                <w:szCs w:val="20"/>
              </w:rPr>
              <w:t>Responsabilité plus ou moins lourdes en matière d’encadrement ou de coordination d’une équipe, d’élaboration et de suivi de dossiers stratégiques et de conduite de projets</w:t>
            </w:r>
          </w:p>
        </w:tc>
        <w:tc>
          <w:tcPr>
            <w:tcW w:w="3448" w:type="dxa"/>
            <w:shd w:val="clear" w:color="auto" w:fill="DEEAF6"/>
          </w:tcPr>
          <w:p w14:paraId="69D17EDA" w14:textId="77777777" w:rsidR="003A567A" w:rsidRPr="003A567A" w:rsidRDefault="003A567A" w:rsidP="0043162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A567A">
              <w:rPr>
                <w:rFonts w:cs="Arial"/>
                <w:sz w:val="20"/>
                <w:szCs w:val="20"/>
              </w:rPr>
              <w:t>Valorisation des compétences plus ou moins complexes</w:t>
            </w:r>
          </w:p>
          <w:p w14:paraId="24FC4E68" w14:textId="77777777" w:rsidR="003A567A" w:rsidRPr="003A567A" w:rsidRDefault="003A567A" w:rsidP="0043162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E58C41E" w14:textId="77777777" w:rsidR="003A567A" w:rsidRDefault="003A567A" w:rsidP="0043162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3A567A">
              <w:rPr>
                <w:rFonts w:cs="Arial"/>
                <w:sz w:val="20"/>
                <w:szCs w:val="20"/>
              </w:rPr>
              <w:t>Les formations suivies, les démarches professionnelles sur un poste et les connaissances acquises par la pratique pourront être reconnues</w:t>
            </w:r>
          </w:p>
          <w:p w14:paraId="2E68B906" w14:textId="77777777" w:rsidR="003A567A" w:rsidRPr="00431629" w:rsidRDefault="003A567A" w:rsidP="0043162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EEAF6"/>
          </w:tcPr>
          <w:p w14:paraId="028ED40E" w14:textId="77777777" w:rsidR="003A567A" w:rsidRPr="003A567A" w:rsidRDefault="003A567A" w:rsidP="003A567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A567A">
              <w:rPr>
                <w:rFonts w:cs="Arial"/>
                <w:sz w:val="20"/>
                <w:szCs w:val="20"/>
              </w:rPr>
              <w:t>Contraintes particulières liées au poste</w:t>
            </w:r>
          </w:p>
        </w:tc>
      </w:tr>
      <w:tr w:rsidR="00257FCB" w:rsidRPr="00431629" w14:paraId="4A243F0C" w14:textId="77777777" w:rsidTr="00431629">
        <w:tc>
          <w:tcPr>
            <w:tcW w:w="3448" w:type="dxa"/>
            <w:shd w:val="clear" w:color="auto" w:fill="DEEAF6"/>
          </w:tcPr>
          <w:p w14:paraId="41AC9EE9" w14:textId="77777777" w:rsidR="003A567A" w:rsidRP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3A567A">
              <w:rPr>
                <w:rFonts w:cs="Arial"/>
                <w:bCs/>
                <w:sz w:val="20"/>
                <w:szCs w:val="20"/>
              </w:rPr>
              <w:t>Responsabilité d’encadrement</w:t>
            </w:r>
          </w:p>
          <w:p w14:paraId="16592A7D" w14:textId="77777777" w:rsidR="003A567A" w:rsidRP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3A567A">
              <w:rPr>
                <w:rFonts w:cs="Arial"/>
                <w:bCs/>
                <w:sz w:val="20"/>
                <w:szCs w:val="20"/>
              </w:rPr>
              <w:t>Niveau d’encadrement dans la hiérarchie (stratégique, opérationnelle)</w:t>
            </w:r>
          </w:p>
          <w:p w14:paraId="75BFA8B7" w14:textId="77777777" w:rsidR="003A567A" w:rsidRP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3A567A">
              <w:rPr>
                <w:rFonts w:cs="Arial"/>
                <w:bCs/>
                <w:sz w:val="20"/>
                <w:szCs w:val="20"/>
              </w:rPr>
              <w:t>Responsabilité de coordination</w:t>
            </w:r>
          </w:p>
          <w:p w14:paraId="54B8743B" w14:textId="77777777" w:rsidR="003A567A" w:rsidRP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3A567A">
              <w:rPr>
                <w:rFonts w:cs="Arial"/>
                <w:bCs/>
                <w:sz w:val="20"/>
                <w:szCs w:val="20"/>
              </w:rPr>
              <w:t>Responsabilité de projet ou d’opération</w:t>
            </w:r>
          </w:p>
          <w:p w14:paraId="434FF019" w14:textId="77777777" w:rsidR="003A567A" w:rsidRP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3A567A">
              <w:rPr>
                <w:rFonts w:cs="Arial"/>
                <w:bCs/>
                <w:sz w:val="20"/>
                <w:szCs w:val="20"/>
              </w:rPr>
              <w:t>Responsabilité de formation d’autrui</w:t>
            </w:r>
          </w:p>
          <w:p w14:paraId="6CBAC1CD" w14:textId="77777777" w:rsidR="003A567A" w:rsidRP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3A567A">
              <w:rPr>
                <w:rFonts w:cs="Arial"/>
                <w:bCs/>
                <w:sz w:val="20"/>
                <w:szCs w:val="20"/>
              </w:rPr>
              <w:t>Ampleur du champ d’action (en nombre de missions, en valeur)</w:t>
            </w:r>
          </w:p>
          <w:p w14:paraId="53A9C3B1" w14:textId="77777777" w:rsidR="003A567A" w:rsidRP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3A567A">
              <w:rPr>
                <w:rFonts w:cs="Arial"/>
                <w:bCs/>
                <w:sz w:val="20"/>
                <w:szCs w:val="20"/>
              </w:rPr>
              <w:t xml:space="preserve">Influence du poste sur les résultats </w:t>
            </w:r>
          </w:p>
          <w:p w14:paraId="32C53EA2" w14:textId="77777777" w:rsidR="003A567A" w:rsidRP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3A567A">
              <w:rPr>
                <w:rFonts w:cs="Arial"/>
                <w:bCs/>
                <w:sz w:val="20"/>
                <w:szCs w:val="20"/>
              </w:rPr>
              <w:t>Pilotage</w:t>
            </w:r>
          </w:p>
          <w:p w14:paraId="5400A4D1" w14:textId="77777777" w:rsidR="003A567A" w:rsidRPr="00431629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A567A">
              <w:rPr>
                <w:rFonts w:cs="Arial"/>
                <w:bCs/>
                <w:sz w:val="20"/>
                <w:szCs w:val="20"/>
              </w:rPr>
              <w:t>Arbitrage</w:t>
            </w:r>
          </w:p>
          <w:p w14:paraId="37BFC935" w14:textId="77777777" w:rsidR="00257FCB" w:rsidRPr="00431629" w:rsidRDefault="00257FCB" w:rsidP="0043162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DEEAF6"/>
          </w:tcPr>
          <w:p w14:paraId="5396C394" w14:textId="77777777" w:rsidR="00257FCB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Connaissances (de niveau élémentaire à expertise)</w:t>
            </w:r>
          </w:p>
          <w:p w14:paraId="59D9EFFD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Complexité</w:t>
            </w:r>
          </w:p>
          <w:p w14:paraId="18D893FB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Niveau de qualification</w:t>
            </w:r>
          </w:p>
          <w:p w14:paraId="47B1BA35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Temps d’adaptation nécessaire au poste</w:t>
            </w:r>
          </w:p>
          <w:p w14:paraId="08415BAC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Difficulté (exécution simple ou interprétation)</w:t>
            </w:r>
          </w:p>
          <w:p w14:paraId="4E6695D9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Autonomie</w:t>
            </w:r>
          </w:p>
          <w:p w14:paraId="508F80CB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Initiative</w:t>
            </w:r>
          </w:p>
          <w:p w14:paraId="2C4CD938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Adaptativité aux situations</w:t>
            </w:r>
          </w:p>
          <w:p w14:paraId="1B35FB49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Diversité des tâches, des dossiers ou des projets</w:t>
            </w:r>
          </w:p>
          <w:p w14:paraId="00F5CD01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Simultanéité des tâches, dossiers ou des projets</w:t>
            </w:r>
          </w:p>
          <w:p w14:paraId="70C65CA7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Diversité des domaines de compétences</w:t>
            </w:r>
          </w:p>
          <w:p w14:paraId="04DD62D7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Maitrise d’un logiciel (référent)</w:t>
            </w:r>
          </w:p>
          <w:p w14:paraId="3C258DF9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Habilitations réglementaires</w:t>
            </w:r>
          </w:p>
          <w:p w14:paraId="07C46852" w14:textId="77777777" w:rsidR="003A567A" w:rsidRPr="00431629" w:rsidRDefault="003A567A" w:rsidP="003A567A">
            <w:pPr>
              <w:spacing w:line="240" w:lineRule="auto"/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EEAF6"/>
          </w:tcPr>
          <w:p w14:paraId="14E2C39F" w14:textId="77777777" w:rsidR="00257FCB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Vigilance</w:t>
            </w:r>
          </w:p>
          <w:p w14:paraId="5A775638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Valeur du matériel utilisé</w:t>
            </w:r>
          </w:p>
          <w:p w14:paraId="2F3389AC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Responsabilité pour la sécurité d’autrui</w:t>
            </w:r>
          </w:p>
          <w:p w14:paraId="67355177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Valeur des dommages</w:t>
            </w:r>
          </w:p>
          <w:p w14:paraId="03833519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Responsabilité financière</w:t>
            </w:r>
          </w:p>
          <w:p w14:paraId="5B98C504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Effort physique</w:t>
            </w:r>
          </w:p>
          <w:p w14:paraId="0ECB087E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Expositions intempéries</w:t>
            </w:r>
          </w:p>
          <w:p w14:paraId="1E117BAE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Travaux dangereux (application règles prévention)</w:t>
            </w:r>
          </w:p>
          <w:p w14:paraId="1FC274A4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Tension mentale, nerveuse</w:t>
            </w:r>
          </w:p>
          <w:p w14:paraId="0201746D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Confidentialité</w:t>
            </w:r>
          </w:p>
          <w:p w14:paraId="0CDC1998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Relations internes</w:t>
            </w:r>
          </w:p>
          <w:p w14:paraId="72CEA533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Relations externes</w:t>
            </w:r>
          </w:p>
          <w:p w14:paraId="7CA48336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Facteurs de perturbation</w:t>
            </w:r>
          </w:p>
          <w:p w14:paraId="4E4A9CB0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Gestion d’un public difficile</w:t>
            </w:r>
          </w:p>
          <w:p w14:paraId="1F69DF56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Horaires particuliers (atypiques, de nuit, par roulement, réunions en soirée imposées)</w:t>
            </w:r>
          </w:p>
          <w:p w14:paraId="3BA9A016" w14:textId="77777777" w:rsidR="003A567A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Travail isolé</w:t>
            </w:r>
          </w:p>
          <w:p w14:paraId="756F4E85" w14:textId="77777777" w:rsidR="003A567A" w:rsidRPr="00431629" w:rsidRDefault="003A567A" w:rsidP="003A567A">
            <w:pPr>
              <w:numPr>
                <w:ilvl w:val="0"/>
                <w:numId w:val="2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Polyvalence </w:t>
            </w:r>
          </w:p>
        </w:tc>
      </w:tr>
    </w:tbl>
    <w:p w14:paraId="6B939D94" w14:textId="77777777" w:rsidR="00C31A4B" w:rsidRDefault="00C31A4B" w:rsidP="003A567A">
      <w:pPr>
        <w:spacing w:line="240" w:lineRule="auto"/>
        <w:rPr>
          <w:rFonts w:cs="Arial"/>
          <w:sz w:val="20"/>
          <w:szCs w:val="20"/>
        </w:rPr>
      </w:pPr>
    </w:p>
    <w:p w14:paraId="19111806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3FD36F54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2D62B87E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3F4C7E7C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749D242D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4B81B6FA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4A556C90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4A329EB0" w14:textId="77777777" w:rsidR="003A567A" w:rsidRDefault="003A567A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12FE9FA1" w14:textId="77777777" w:rsidR="003A567A" w:rsidRDefault="003A567A" w:rsidP="00D1638F">
      <w:pPr>
        <w:spacing w:line="240" w:lineRule="auto"/>
        <w:rPr>
          <w:rFonts w:cs="Arial"/>
          <w:sz w:val="20"/>
          <w:szCs w:val="20"/>
        </w:rPr>
      </w:pPr>
    </w:p>
    <w:p w14:paraId="4D3EA739" w14:textId="77777777" w:rsidR="00D1638F" w:rsidRDefault="00D1638F" w:rsidP="00D1638F">
      <w:pPr>
        <w:spacing w:line="240" w:lineRule="auto"/>
        <w:rPr>
          <w:rFonts w:cs="Arial"/>
          <w:sz w:val="20"/>
          <w:szCs w:val="20"/>
        </w:rPr>
      </w:pPr>
    </w:p>
    <w:p w14:paraId="77A21756" w14:textId="77777777" w:rsidR="003A567A" w:rsidRDefault="003A567A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20663215" w14:textId="77777777" w:rsidR="003A567A" w:rsidRDefault="003A567A" w:rsidP="003A567A">
      <w:pPr>
        <w:spacing w:line="240" w:lineRule="auto"/>
        <w:jc w:val="center"/>
        <w:rPr>
          <w:rFonts w:cs="Arial"/>
          <w:b/>
          <w:color w:val="0070C0"/>
          <w:sz w:val="28"/>
          <w:szCs w:val="28"/>
        </w:rPr>
      </w:pPr>
      <w:r w:rsidRPr="00C31A4B">
        <w:rPr>
          <w:rFonts w:cs="Arial"/>
          <w:b/>
          <w:color w:val="0070C0"/>
          <w:sz w:val="28"/>
          <w:szCs w:val="28"/>
        </w:rPr>
        <w:lastRenderedPageBreak/>
        <w:t xml:space="preserve">Annexe </w:t>
      </w:r>
      <w:r>
        <w:rPr>
          <w:rFonts w:cs="Arial"/>
          <w:b/>
          <w:color w:val="0070C0"/>
          <w:sz w:val="28"/>
          <w:szCs w:val="28"/>
        </w:rPr>
        <w:t>2</w:t>
      </w:r>
      <w:r w:rsidRPr="00C31A4B">
        <w:rPr>
          <w:rFonts w:cs="Arial"/>
          <w:b/>
          <w:color w:val="0070C0"/>
          <w:sz w:val="28"/>
          <w:szCs w:val="28"/>
        </w:rPr>
        <w:t xml:space="preserve"> – </w:t>
      </w:r>
      <w:r w:rsidR="009D5F90">
        <w:rPr>
          <w:rFonts w:cs="Arial"/>
          <w:b/>
          <w:color w:val="0070C0"/>
          <w:sz w:val="28"/>
          <w:szCs w:val="28"/>
        </w:rPr>
        <w:t xml:space="preserve">Exemples de </w:t>
      </w:r>
      <w:r w:rsidRPr="00C31A4B">
        <w:rPr>
          <w:rFonts w:cs="Arial"/>
          <w:b/>
          <w:color w:val="0070C0"/>
          <w:sz w:val="28"/>
          <w:szCs w:val="28"/>
        </w:rPr>
        <w:t xml:space="preserve">critères </w:t>
      </w:r>
      <w:r w:rsidR="009D5F90">
        <w:rPr>
          <w:rFonts w:cs="Arial"/>
          <w:b/>
          <w:color w:val="0070C0"/>
          <w:sz w:val="28"/>
          <w:szCs w:val="28"/>
        </w:rPr>
        <w:t>pour la prise en compte de l’expérience professionnelle</w:t>
      </w:r>
    </w:p>
    <w:p w14:paraId="0B9C2294" w14:textId="77777777" w:rsidR="00D1638F" w:rsidRPr="00C31A4B" w:rsidRDefault="00D1638F" w:rsidP="003A567A">
      <w:pPr>
        <w:spacing w:line="240" w:lineRule="auto"/>
        <w:jc w:val="center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(</w:t>
      </w:r>
      <w:r w:rsidRPr="00D1638F">
        <w:rPr>
          <w:rFonts w:cs="Arial"/>
          <w:b/>
          <w:i/>
          <w:color w:val="0070C0"/>
          <w:sz w:val="28"/>
          <w:szCs w:val="28"/>
        </w:rPr>
        <w:t>IFSE</w:t>
      </w:r>
      <w:r>
        <w:rPr>
          <w:rFonts w:cs="Arial"/>
          <w:b/>
          <w:color w:val="0070C0"/>
          <w:sz w:val="28"/>
          <w:szCs w:val="28"/>
        </w:rPr>
        <w:t>)</w:t>
      </w:r>
    </w:p>
    <w:p w14:paraId="7FE73E29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6548A626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2F1AF85E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38B6EB97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9D5F90" w:rsidRPr="00431629" w14:paraId="7F8A4EB1" w14:textId="77777777" w:rsidTr="009D5F90">
        <w:tc>
          <w:tcPr>
            <w:tcW w:w="496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5C78D798" w14:textId="77777777" w:rsidR="009D5F90" w:rsidRPr="00431629" w:rsidRDefault="009D5F90" w:rsidP="009D5F9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>
              <w:rPr>
                <w:rFonts w:cs="Arial"/>
                <w:b/>
                <w:bCs/>
                <w:color w:val="FFFFFF"/>
                <w:szCs w:val="22"/>
              </w:rPr>
              <w:t>Exemples de c</w:t>
            </w:r>
            <w:r w:rsidRPr="00431629">
              <w:rPr>
                <w:rFonts w:cs="Arial"/>
                <w:b/>
                <w:bCs/>
                <w:color w:val="FFFFFF"/>
                <w:szCs w:val="22"/>
              </w:rPr>
              <w:t>ritère</w:t>
            </w:r>
            <w:r>
              <w:rPr>
                <w:rFonts w:cs="Arial"/>
                <w:b/>
                <w:bCs/>
                <w:color w:val="FFFFFF"/>
                <w:szCs w:val="22"/>
              </w:rPr>
              <w:t>s</w:t>
            </w:r>
          </w:p>
        </w:tc>
        <w:tc>
          <w:tcPr>
            <w:tcW w:w="496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22F3D6F6" w14:textId="77777777" w:rsidR="009D5F90" w:rsidRPr="00431629" w:rsidRDefault="009D5F90" w:rsidP="009D5F9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>
              <w:rPr>
                <w:rFonts w:cs="Arial"/>
                <w:b/>
                <w:bCs/>
                <w:color w:val="FFFFFF"/>
                <w:szCs w:val="22"/>
              </w:rPr>
              <w:t>Exemples d’indicateurs</w:t>
            </w:r>
          </w:p>
        </w:tc>
      </w:tr>
      <w:tr w:rsidR="009D5F90" w:rsidRPr="00431629" w14:paraId="3AEA2A28" w14:textId="77777777" w:rsidTr="009D5F90">
        <w:tc>
          <w:tcPr>
            <w:tcW w:w="4961" w:type="dxa"/>
            <w:shd w:val="clear" w:color="auto" w:fill="DEEAF6"/>
          </w:tcPr>
          <w:p w14:paraId="77F9C665" w14:textId="77777777" w:rsidR="009D5F90" w:rsidRDefault="009D5F90" w:rsidP="00721EA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43D18B0" w14:textId="77777777" w:rsidR="009D5F90" w:rsidRPr="001A07EA" w:rsidRDefault="001A07EA" w:rsidP="001A07E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Capacité à exploiter l’expérience acquise (quelle que soit son ancienneté)</w:t>
            </w:r>
          </w:p>
          <w:p w14:paraId="76E8E57C" w14:textId="77777777" w:rsidR="009D5F90" w:rsidRPr="00431629" w:rsidRDefault="009D5F90" w:rsidP="00721EA2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EEAF6"/>
          </w:tcPr>
          <w:p w14:paraId="5FB8C62C" w14:textId="77777777" w:rsidR="009D5F90" w:rsidRDefault="009D5F90" w:rsidP="00721EA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E977733" w14:textId="77777777" w:rsidR="009D5F90" w:rsidRDefault="001A07EA" w:rsidP="001A07E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Diffuse son savoir à autrui</w:t>
            </w:r>
          </w:p>
          <w:p w14:paraId="23C4CAFA" w14:textId="77777777" w:rsidR="001A07EA" w:rsidRDefault="001A07EA" w:rsidP="001A07E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Réussite des objectifs assignés</w:t>
            </w:r>
          </w:p>
          <w:p w14:paraId="4FAB9E6E" w14:textId="77777777" w:rsidR="001A07EA" w:rsidRDefault="001A07EA" w:rsidP="001A07E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Mobilisation de ses compétences</w:t>
            </w:r>
          </w:p>
          <w:p w14:paraId="05E9B1FD" w14:textId="77777777" w:rsidR="001A07EA" w:rsidRPr="001A07EA" w:rsidRDefault="001A07EA" w:rsidP="001A07E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Force de proposition</w:t>
            </w:r>
          </w:p>
          <w:p w14:paraId="715DEA15" w14:textId="77777777" w:rsidR="009D5F90" w:rsidRPr="00431629" w:rsidRDefault="009D5F90" w:rsidP="00721EA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D5F90" w:rsidRPr="003A567A" w14:paraId="56CD0A08" w14:textId="77777777" w:rsidTr="009D5F90">
        <w:tc>
          <w:tcPr>
            <w:tcW w:w="4961" w:type="dxa"/>
            <w:shd w:val="clear" w:color="auto" w:fill="DEEAF6"/>
          </w:tcPr>
          <w:p w14:paraId="44600431" w14:textId="77777777" w:rsidR="009D5F90" w:rsidRDefault="001A07EA" w:rsidP="00721EA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Formation suivie (en distinguant ou non les types de formation)</w:t>
            </w:r>
          </w:p>
          <w:p w14:paraId="328DA677" w14:textId="77777777" w:rsidR="00124F7F" w:rsidRPr="003A567A" w:rsidRDefault="00124F7F" w:rsidP="00721EA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EEAF6"/>
          </w:tcPr>
          <w:p w14:paraId="7F37F4D3" w14:textId="77777777" w:rsidR="009D5F90" w:rsidRDefault="001A07EA" w:rsidP="00721EA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de jours de formation réalisés</w:t>
            </w:r>
          </w:p>
          <w:p w14:paraId="20B83B70" w14:textId="77777777" w:rsidR="009D5F90" w:rsidRPr="00431629" w:rsidRDefault="009D5F90" w:rsidP="00721EA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D5F90" w:rsidRPr="00431629" w14:paraId="0558CE04" w14:textId="77777777" w:rsidTr="009D5F90">
        <w:tc>
          <w:tcPr>
            <w:tcW w:w="4961" w:type="dxa"/>
            <w:shd w:val="clear" w:color="auto" w:fill="DEEAF6"/>
          </w:tcPr>
          <w:p w14:paraId="1306C6A7" w14:textId="77777777" w:rsidR="009D5F90" w:rsidRDefault="001A07EA" w:rsidP="001A07E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A07EA">
              <w:rPr>
                <w:rFonts w:cs="Arial"/>
                <w:bCs/>
                <w:sz w:val="20"/>
                <w:szCs w:val="20"/>
              </w:rPr>
              <w:t>Parcours professionnel (avant la prise de poste) : diversité / mobilité</w:t>
            </w:r>
          </w:p>
          <w:p w14:paraId="05FF9DCF" w14:textId="77777777" w:rsidR="00124F7F" w:rsidRPr="001A07EA" w:rsidRDefault="00124F7F" w:rsidP="001A07E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EEAF6"/>
          </w:tcPr>
          <w:p w14:paraId="3A55B6F6" w14:textId="77777777" w:rsidR="009D5F90" w:rsidRPr="00431629" w:rsidRDefault="001A07EA" w:rsidP="001A07E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de postes occupés ou d’employeurs</w:t>
            </w:r>
          </w:p>
        </w:tc>
      </w:tr>
      <w:tr w:rsidR="001A07EA" w:rsidRPr="00431629" w14:paraId="7871EE8A" w14:textId="77777777" w:rsidTr="009D5F90">
        <w:tc>
          <w:tcPr>
            <w:tcW w:w="4961" w:type="dxa"/>
            <w:shd w:val="clear" w:color="auto" w:fill="DEEAF6"/>
          </w:tcPr>
          <w:p w14:paraId="3AE43057" w14:textId="77777777" w:rsidR="001A07EA" w:rsidRDefault="00F05C38" w:rsidP="001A07E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Connaissance</w:t>
            </w:r>
            <w:r w:rsidR="001A07EA">
              <w:rPr>
                <w:rFonts w:cs="Arial"/>
                <w:bCs/>
                <w:sz w:val="20"/>
                <w:szCs w:val="20"/>
              </w:rPr>
              <w:t xml:space="preserve"> de l’environnement de travail (fonctionnement, relations avec les partenaires extérieurs)</w:t>
            </w:r>
          </w:p>
          <w:p w14:paraId="5F1F5EFB" w14:textId="77777777" w:rsidR="00124F7F" w:rsidRPr="001A07EA" w:rsidRDefault="00124F7F" w:rsidP="001A07E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EEAF6"/>
          </w:tcPr>
          <w:p w14:paraId="518BBA2B" w14:textId="77777777" w:rsidR="001A07EA" w:rsidRPr="00431629" w:rsidRDefault="00F05C38" w:rsidP="001A07E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Appréciation par le supérieur lors de l’entretien annuel</w:t>
            </w:r>
          </w:p>
        </w:tc>
      </w:tr>
      <w:tr w:rsidR="001A07EA" w:rsidRPr="00431629" w14:paraId="02F139F3" w14:textId="77777777" w:rsidTr="009D5F90">
        <w:tc>
          <w:tcPr>
            <w:tcW w:w="4961" w:type="dxa"/>
            <w:shd w:val="clear" w:color="auto" w:fill="DEEAF6"/>
          </w:tcPr>
          <w:p w14:paraId="45D92C0D" w14:textId="77777777" w:rsidR="001A07EA" w:rsidRDefault="00F05C38" w:rsidP="001A07E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Approfondissement de savoirs techniques, de pratiques, montée en compétences en fonction de l’expérience</w:t>
            </w:r>
          </w:p>
          <w:p w14:paraId="377BDBBF" w14:textId="77777777" w:rsidR="00124F7F" w:rsidRPr="001A07EA" w:rsidRDefault="00124F7F" w:rsidP="001A07E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EEAF6"/>
          </w:tcPr>
          <w:p w14:paraId="25A9ECE1" w14:textId="77777777" w:rsidR="001A07EA" w:rsidRPr="00431629" w:rsidRDefault="00F05C38" w:rsidP="001A07E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d’années passées dans un poste nécessitant des compétences techniques comparables</w:t>
            </w:r>
          </w:p>
        </w:tc>
      </w:tr>
      <w:tr w:rsidR="001A07EA" w:rsidRPr="00431629" w14:paraId="34E13E26" w14:textId="77777777" w:rsidTr="009D5F90">
        <w:tc>
          <w:tcPr>
            <w:tcW w:w="4961" w:type="dxa"/>
            <w:shd w:val="clear" w:color="auto" w:fill="DEEAF6"/>
          </w:tcPr>
          <w:p w14:paraId="7B48DA51" w14:textId="77777777" w:rsidR="001A07EA" w:rsidRDefault="00F05C38" w:rsidP="001A07E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Conditions d’acquisition de l’expérience : autonomie, variété, complexité, polyvalence, </w:t>
            </w:r>
            <w:r w:rsidR="00124F7F">
              <w:rPr>
                <w:rFonts w:cs="Arial"/>
                <w:bCs/>
                <w:sz w:val="20"/>
                <w:szCs w:val="20"/>
              </w:rPr>
              <w:t>multi-compétences, transversalité</w:t>
            </w:r>
          </w:p>
          <w:p w14:paraId="34EC5ABA" w14:textId="77777777" w:rsidR="00124F7F" w:rsidRPr="001A07EA" w:rsidRDefault="00124F7F" w:rsidP="001A07E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EEAF6"/>
          </w:tcPr>
          <w:p w14:paraId="6A61615E" w14:textId="77777777" w:rsidR="001A07EA" w:rsidRPr="00431629" w:rsidRDefault="001A07EA" w:rsidP="001A07E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A07EA" w:rsidRPr="00431629" w14:paraId="29447BC0" w14:textId="77777777" w:rsidTr="009D5F90">
        <w:tc>
          <w:tcPr>
            <w:tcW w:w="4961" w:type="dxa"/>
            <w:shd w:val="clear" w:color="auto" w:fill="DEEAF6"/>
          </w:tcPr>
          <w:p w14:paraId="4019F9F7" w14:textId="77777777" w:rsidR="001A07EA" w:rsidRDefault="00124F7F" w:rsidP="001A07E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Conduite de plusieurs projets</w:t>
            </w:r>
          </w:p>
          <w:p w14:paraId="3F97617B" w14:textId="77777777" w:rsidR="00124F7F" w:rsidRPr="001A07EA" w:rsidRDefault="00124F7F" w:rsidP="001A07E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EEAF6"/>
          </w:tcPr>
          <w:p w14:paraId="2D8382FA" w14:textId="77777777" w:rsidR="001A07EA" w:rsidRPr="00431629" w:rsidRDefault="001A07EA" w:rsidP="001A07E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A07EA" w:rsidRPr="00431629" w14:paraId="3FAC173E" w14:textId="77777777" w:rsidTr="009D5F90">
        <w:tc>
          <w:tcPr>
            <w:tcW w:w="4961" w:type="dxa"/>
            <w:shd w:val="clear" w:color="auto" w:fill="DEEAF6"/>
          </w:tcPr>
          <w:p w14:paraId="434C40CD" w14:textId="77777777" w:rsidR="001A07EA" w:rsidRDefault="00124F7F" w:rsidP="001A07E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Connaissance du poste et des procédures</w:t>
            </w:r>
          </w:p>
          <w:p w14:paraId="5F5EE052" w14:textId="77777777" w:rsidR="00124F7F" w:rsidRPr="001A07EA" w:rsidRDefault="00124F7F" w:rsidP="001A07E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EEAF6"/>
          </w:tcPr>
          <w:p w14:paraId="55D0A08D" w14:textId="77777777" w:rsidR="001A07EA" w:rsidRPr="00431629" w:rsidRDefault="001A07EA" w:rsidP="001A07E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24F7F" w:rsidRPr="00431629" w14:paraId="6FAA4892" w14:textId="77777777" w:rsidTr="009D5F90">
        <w:tc>
          <w:tcPr>
            <w:tcW w:w="4961" w:type="dxa"/>
            <w:shd w:val="clear" w:color="auto" w:fill="DEEAF6"/>
          </w:tcPr>
          <w:p w14:paraId="48046D14" w14:textId="77777777" w:rsidR="00124F7F" w:rsidRDefault="00124F7F" w:rsidP="001A07EA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Tutorat</w:t>
            </w:r>
          </w:p>
        </w:tc>
        <w:tc>
          <w:tcPr>
            <w:tcW w:w="4962" w:type="dxa"/>
            <w:shd w:val="clear" w:color="auto" w:fill="DEEAF6"/>
          </w:tcPr>
          <w:p w14:paraId="6CD98403" w14:textId="77777777" w:rsidR="00124F7F" w:rsidRPr="00431629" w:rsidRDefault="00124F7F" w:rsidP="001A07E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2AEEF04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3C144E89" w14:textId="77777777" w:rsidR="00D1638F" w:rsidRDefault="00D1638F" w:rsidP="00D1638F">
      <w:pPr>
        <w:spacing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7215AEC4" w14:textId="77777777" w:rsidR="00D1638F" w:rsidRDefault="00D1638F" w:rsidP="00D1638F">
      <w:pPr>
        <w:spacing w:line="240" w:lineRule="auto"/>
        <w:jc w:val="center"/>
        <w:rPr>
          <w:rFonts w:cs="Arial"/>
          <w:b/>
          <w:color w:val="0070C0"/>
          <w:sz w:val="28"/>
          <w:szCs w:val="28"/>
        </w:rPr>
      </w:pPr>
      <w:r w:rsidRPr="00C31A4B">
        <w:rPr>
          <w:rFonts w:cs="Arial"/>
          <w:b/>
          <w:color w:val="0070C0"/>
          <w:sz w:val="28"/>
          <w:szCs w:val="28"/>
        </w:rPr>
        <w:lastRenderedPageBreak/>
        <w:t xml:space="preserve">Annexe </w:t>
      </w:r>
      <w:r>
        <w:rPr>
          <w:rFonts w:cs="Arial"/>
          <w:b/>
          <w:color w:val="0070C0"/>
          <w:sz w:val="28"/>
          <w:szCs w:val="28"/>
        </w:rPr>
        <w:t>3</w:t>
      </w:r>
      <w:r w:rsidRPr="00C31A4B">
        <w:rPr>
          <w:rFonts w:cs="Arial"/>
          <w:b/>
          <w:color w:val="0070C0"/>
          <w:sz w:val="28"/>
          <w:szCs w:val="28"/>
        </w:rPr>
        <w:t xml:space="preserve"> – </w:t>
      </w:r>
      <w:r>
        <w:rPr>
          <w:rFonts w:cs="Arial"/>
          <w:b/>
          <w:color w:val="0070C0"/>
          <w:sz w:val="28"/>
          <w:szCs w:val="28"/>
        </w:rPr>
        <w:t xml:space="preserve">Exemples de </w:t>
      </w:r>
      <w:r w:rsidRPr="00C31A4B">
        <w:rPr>
          <w:rFonts w:cs="Arial"/>
          <w:b/>
          <w:color w:val="0070C0"/>
          <w:sz w:val="28"/>
          <w:szCs w:val="28"/>
        </w:rPr>
        <w:t xml:space="preserve">critères </w:t>
      </w:r>
      <w:r>
        <w:rPr>
          <w:rFonts w:cs="Arial"/>
          <w:b/>
          <w:color w:val="0070C0"/>
          <w:sz w:val="28"/>
          <w:szCs w:val="28"/>
        </w:rPr>
        <w:t>pour le CIA</w:t>
      </w:r>
    </w:p>
    <w:p w14:paraId="44DE7C9B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265F1343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2872B9B9" w14:textId="77777777" w:rsidR="004C60E2" w:rsidRDefault="004C60E2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781"/>
      </w:tblGrid>
      <w:tr w:rsidR="004C60E2" w:rsidRPr="00431629" w14:paraId="7732A977" w14:textId="77777777" w:rsidTr="004C60E2">
        <w:tc>
          <w:tcPr>
            <w:tcW w:w="978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544BB384" w14:textId="77777777" w:rsidR="004C60E2" w:rsidRPr="00431629" w:rsidRDefault="004C60E2" w:rsidP="004C60E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>
              <w:rPr>
                <w:rFonts w:cs="Arial"/>
                <w:b/>
                <w:bCs/>
                <w:color w:val="FFFFFF"/>
                <w:szCs w:val="22"/>
              </w:rPr>
              <w:t>Exemples de c</w:t>
            </w:r>
            <w:r w:rsidRPr="00431629">
              <w:rPr>
                <w:rFonts w:cs="Arial"/>
                <w:b/>
                <w:bCs/>
                <w:color w:val="FFFFFF"/>
                <w:szCs w:val="22"/>
              </w:rPr>
              <w:t>ritère</w:t>
            </w:r>
            <w:r>
              <w:rPr>
                <w:rFonts w:cs="Arial"/>
                <w:b/>
                <w:bCs/>
                <w:color w:val="FFFFFF"/>
                <w:szCs w:val="22"/>
              </w:rPr>
              <w:t>s</w:t>
            </w:r>
          </w:p>
        </w:tc>
      </w:tr>
      <w:tr w:rsidR="004C60E2" w:rsidRPr="00431629" w14:paraId="1A27AC5B" w14:textId="77777777" w:rsidTr="00E32180">
        <w:trPr>
          <w:trHeight w:val="567"/>
        </w:trPr>
        <w:tc>
          <w:tcPr>
            <w:tcW w:w="9781" w:type="dxa"/>
            <w:shd w:val="clear" w:color="auto" w:fill="DEEAF6"/>
            <w:vAlign w:val="center"/>
          </w:tcPr>
          <w:p w14:paraId="6D9C2440" w14:textId="77777777" w:rsidR="004C60E2" w:rsidRPr="004C60E2" w:rsidRDefault="004C60E2" w:rsidP="00E32180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7B7EDF">
              <w:rPr>
                <w:rFonts w:cs="Arial"/>
                <w:sz w:val="20"/>
                <w:szCs w:val="20"/>
              </w:rPr>
              <w:t>ngagement professionnel</w:t>
            </w:r>
            <w:r>
              <w:rPr>
                <w:rFonts w:cs="Arial"/>
                <w:sz w:val="20"/>
                <w:szCs w:val="20"/>
              </w:rPr>
              <w:t> : n</w:t>
            </w:r>
            <w:r w:rsidRPr="004C60E2">
              <w:rPr>
                <w:rFonts w:cs="Arial"/>
                <w:sz w:val="20"/>
                <w:szCs w:val="20"/>
              </w:rPr>
              <w:t>iveau d’engagement dans la réalisation des activités du poste (investissement personnel, disponibilité…)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C60E2" w:rsidRPr="003A567A" w14:paraId="036AA584" w14:textId="77777777" w:rsidTr="00E32180">
        <w:trPr>
          <w:trHeight w:val="567"/>
        </w:trPr>
        <w:tc>
          <w:tcPr>
            <w:tcW w:w="9781" w:type="dxa"/>
            <w:shd w:val="clear" w:color="auto" w:fill="DEEAF6"/>
            <w:vAlign w:val="center"/>
          </w:tcPr>
          <w:p w14:paraId="7F0BD155" w14:textId="77777777" w:rsidR="004C60E2" w:rsidRPr="003A567A" w:rsidRDefault="004C60E2" w:rsidP="00E3218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C60E2">
              <w:rPr>
                <w:rFonts w:cs="Arial"/>
                <w:bCs/>
                <w:sz w:val="20"/>
                <w:szCs w:val="20"/>
              </w:rPr>
              <w:t>Résultats professionnels obtenus par l’age</w:t>
            </w:r>
            <w:r>
              <w:rPr>
                <w:rFonts w:cs="Arial"/>
                <w:bCs/>
                <w:sz w:val="20"/>
                <w:szCs w:val="20"/>
              </w:rPr>
              <w:t>nt et réalisation des objectifs</w:t>
            </w:r>
          </w:p>
        </w:tc>
      </w:tr>
      <w:tr w:rsidR="004C60E2" w:rsidRPr="00431629" w14:paraId="4C0F1CC6" w14:textId="77777777" w:rsidTr="00E32180">
        <w:trPr>
          <w:trHeight w:val="567"/>
        </w:trPr>
        <w:tc>
          <w:tcPr>
            <w:tcW w:w="9781" w:type="dxa"/>
            <w:shd w:val="clear" w:color="auto" w:fill="DEEAF6"/>
            <w:vAlign w:val="center"/>
          </w:tcPr>
          <w:p w14:paraId="2D5C6157" w14:textId="77777777" w:rsidR="004C60E2" w:rsidRPr="001A07EA" w:rsidRDefault="004C60E2" w:rsidP="00E3218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7B7EDF">
              <w:rPr>
                <w:rFonts w:cs="Arial"/>
                <w:sz w:val="20"/>
                <w:szCs w:val="20"/>
              </w:rPr>
              <w:t>anière de servir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(f</w:t>
            </w:r>
            <w:r w:rsidRPr="004C60E2">
              <w:rPr>
                <w:rFonts w:cs="Arial"/>
                <w:sz w:val="20"/>
                <w:szCs w:val="20"/>
              </w:rPr>
              <w:t xml:space="preserve">iabilité et qualité de </w:t>
            </w:r>
            <w:r>
              <w:rPr>
                <w:rFonts w:cs="Arial"/>
                <w:sz w:val="20"/>
                <w:szCs w:val="20"/>
              </w:rPr>
              <w:t>l’</w:t>
            </w:r>
            <w:r w:rsidRPr="004C60E2">
              <w:rPr>
                <w:rFonts w:cs="Arial"/>
                <w:sz w:val="20"/>
                <w:szCs w:val="20"/>
              </w:rPr>
              <w:t>activité</w:t>
            </w:r>
            <w:r w:rsidR="00E32180">
              <w:t>, s</w:t>
            </w:r>
            <w:r w:rsidR="00E32180" w:rsidRPr="00E32180">
              <w:rPr>
                <w:rFonts w:cs="Arial"/>
                <w:sz w:val="20"/>
                <w:szCs w:val="20"/>
              </w:rPr>
              <w:t>ouci d'efficacité et de résultat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4C60E2" w:rsidRPr="00431629" w14:paraId="0C3CEBBE" w14:textId="77777777" w:rsidTr="00E32180">
        <w:trPr>
          <w:trHeight w:val="567"/>
        </w:trPr>
        <w:tc>
          <w:tcPr>
            <w:tcW w:w="9781" w:type="dxa"/>
            <w:shd w:val="clear" w:color="auto" w:fill="DEEAF6"/>
            <w:vAlign w:val="center"/>
          </w:tcPr>
          <w:p w14:paraId="7ACFAD6B" w14:textId="77777777" w:rsidR="004C60E2" w:rsidRPr="001A07EA" w:rsidRDefault="004C60E2" w:rsidP="00E3218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C60E2">
              <w:rPr>
                <w:rFonts w:cs="Arial"/>
                <w:bCs/>
                <w:sz w:val="20"/>
                <w:szCs w:val="20"/>
              </w:rPr>
              <w:t>Niveau de maîtrise des compétences professionnelles et techniques</w:t>
            </w:r>
            <w:r>
              <w:rPr>
                <w:rFonts w:cs="Arial"/>
                <w:bCs/>
                <w:sz w:val="20"/>
                <w:szCs w:val="20"/>
              </w:rPr>
              <w:t xml:space="preserve"> (</w:t>
            </w:r>
            <w:r w:rsidRPr="004C60E2">
              <w:rPr>
                <w:rFonts w:cs="Arial"/>
                <w:bCs/>
                <w:sz w:val="20"/>
                <w:szCs w:val="20"/>
              </w:rPr>
              <w:t>connaissance de son domaine d’intervention</w:t>
            </w:r>
            <w:r w:rsidR="00E32180">
              <w:rPr>
                <w:rFonts w:cs="Arial"/>
                <w:bCs/>
                <w:sz w:val="20"/>
                <w:szCs w:val="20"/>
              </w:rPr>
              <w:t>, e</w:t>
            </w:r>
            <w:r w:rsidR="00E32180" w:rsidRPr="00E32180">
              <w:rPr>
                <w:rFonts w:cs="Arial"/>
                <w:bCs/>
                <w:sz w:val="20"/>
                <w:szCs w:val="20"/>
              </w:rPr>
              <w:t>ntretien et développement des compétences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4C60E2" w:rsidRPr="00431629" w14:paraId="013270B1" w14:textId="77777777" w:rsidTr="00E32180">
        <w:trPr>
          <w:trHeight w:val="567"/>
        </w:trPr>
        <w:tc>
          <w:tcPr>
            <w:tcW w:w="9781" w:type="dxa"/>
            <w:shd w:val="clear" w:color="auto" w:fill="DEEAF6"/>
            <w:vAlign w:val="center"/>
          </w:tcPr>
          <w:p w14:paraId="182C93E5" w14:textId="77777777" w:rsidR="004C60E2" w:rsidRPr="001A07EA" w:rsidRDefault="004C60E2" w:rsidP="00E3218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C60E2">
              <w:rPr>
                <w:rFonts w:cs="Arial"/>
                <w:bCs/>
                <w:sz w:val="20"/>
                <w:szCs w:val="20"/>
              </w:rPr>
              <w:t>Qualités relationnelles</w:t>
            </w:r>
          </w:p>
        </w:tc>
      </w:tr>
      <w:tr w:rsidR="004C60E2" w:rsidRPr="00431629" w14:paraId="07EB0BD1" w14:textId="77777777" w:rsidTr="00E32180">
        <w:trPr>
          <w:trHeight w:val="567"/>
        </w:trPr>
        <w:tc>
          <w:tcPr>
            <w:tcW w:w="9781" w:type="dxa"/>
            <w:shd w:val="clear" w:color="auto" w:fill="DEEAF6"/>
            <w:vAlign w:val="center"/>
          </w:tcPr>
          <w:p w14:paraId="0719E822" w14:textId="77777777" w:rsidR="004C60E2" w:rsidRPr="001A07EA" w:rsidRDefault="004C60E2" w:rsidP="00E3218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C60E2">
              <w:rPr>
                <w:rFonts w:cs="Arial"/>
                <w:bCs/>
                <w:sz w:val="20"/>
                <w:szCs w:val="20"/>
              </w:rPr>
              <w:t>Capacité d’encadrement ou d’expertise ou, le cas échéant, à exercer des fonctions d’un niveau supérieur</w:t>
            </w:r>
            <w:r w:rsidR="00E32180">
              <w:rPr>
                <w:rFonts w:cs="Arial"/>
                <w:bCs/>
                <w:sz w:val="20"/>
                <w:szCs w:val="20"/>
              </w:rPr>
              <w:t xml:space="preserve"> (accompagnement d</w:t>
            </w:r>
            <w:r w:rsidR="00E32180" w:rsidRPr="00E32180">
              <w:rPr>
                <w:rFonts w:cs="Arial"/>
                <w:bCs/>
                <w:sz w:val="20"/>
                <w:szCs w:val="20"/>
              </w:rPr>
              <w:t>es agents</w:t>
            </w:r>
            <w:r w:rsidR="00E32180">
              <w:rPr>
                <w:rFonts w:cs="Arial"/>
                <w:bCs/>
                <w:sz w:val="20"/>
                <w:szCs w:val="20"/>
              </w:rPr>
              <w:t>, animation d’</w:t>
            </w:r>
            <w:r w:rsidR="00E32180" w:rsidRPr="00E32180">
              <w:rPr>
                <w:rFonts w:cs="Arial"/>
                <w:bCs/>
                <w:sz w:val="20"/>
                <w:szCs w:val="20"/>
              </w:rPr>
              <w:t>une équipe</w:t>
            </w:r>
            <w:r w:rsidR="00E32180">
              <w:rPr>
                <w:rFonts w:cs="Arial"/>
                <w:bCs/>
                <w:sz w:val="20"/>
                <w:szCs w:val="20"/>
              </w:rPr>
              <w:t>, gestion des</w:t>
            </w:r>
            <w:r w:rsidR="00E32180" w:rsidRPr="00E32180">
              <w:rPr>
                <w:rFonts w:cs="Arial"/>
                <w:bCs/>
                <w:sz w:val="20"/>
                <w:szCs w:val="20"/>
              </w:rPr>
              <w:t xml:space="preserve"> conflits</w:t>
            </w:r>
            <w:r w:rsidR="00E32180">
              <w:rPr>
                <w:rFonts w:cs="Arial"/>
                <w:bCs/>
                <w:sz w:val="20"/>
                <w:szCs w:val="20"/>
              </w:rPr>
              <w:t xml:space="preserve">, gestion des </w:t>
            </w:r>
            <w:r w:rsidR="00E32180" w:rsidRPr="00E32180">
              <w:rPr>
                <w:rFonts w:cs="Arial"/>
                <w:bCs/>
                <w:sz w:val="20"/>
                <w:szCs w:val="20"/>
              </w:rPr>
              <w:t>compétences</w:t>
            </w:r>
            <w:r w:rsidR="00E32180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4C60E2" w:rsidRPr="00431629" w14:paraId="74819C2C" w14:textId="77777777" w:rsidTr="00E32180">
        <w:trPr>
          <w:trHeight w:val="567"/>
        </w:trPr>
        <w:tc>
          <w:tcPr>
            <w:tcW w:w="9781" w:type="dxa"/>
            <w:shd w:val="clear" w:color="auto" w:fill="DEEAF6"/>
            <w:vAlign w:val="center"/>
          </w:tcPr>
          <w:p w14:paraId="5F30F706" w14:textId="77777777" w:rsidR="004C60E2" w:rsidRPr="001A07EA" w:rsidRDefault="00E32180" w:rsidP="00E3218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E32180">
              <w:rPr>
                <w:rFonts w:cs="Arial"/>
                <w:bCs/>
                <w:sz w:val="20"/>
                <w:szCs w:val="20"/>
              </w:rPr>
              <w:t>ppliquer des décisions</w:t>
            </w:r>
            <w:r>
              <w:rPr>
                <w:rFonts w:cs="Arial"/>
                <w:bCs/>
                <w:sz w:val="20"/>
                <w:szCs w:val="20"/>
              </w:rPr>
              <w:t xml:space="preserve"> (r</w:t>
            </w:r>
            <w:r w:rsidRPr="00E32180">
              <w:rPr>
                <w:rFonts w:cs="Arial"/>
                <w:bCs/>
                <w:sz w:val="20"/>
                <w:szCs w:val="20"/>
              </w:rPr>
              <w:t>espect des consignes et/ou directives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E32180" w:rsidRPr="00431629" w14:paraId="65C06DA1" w14:textId="77777777" w:rsidTr="00E32180">
        <w:trPr>
          <w:trHeight w:val="567"/>
        </w:trPr>
        <w:tc>
          <w:tcPr>
            <w:tcW w:w="9781" w:type="dxa"/>
            <w:shd w:val="clear" w:color="auto" w:fill="DEEAF6"/>
            <w:vAlign w:val="center"/>
          </w:tcPr>
          <w:p w14:paraId="2B51373A" w14:textId="77777777" w:rsidR="00E32180" w:rsidRDefault="00E32180" w:rsidP="00E3218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</w:t>
            </w:r>
            <w:r w:rsidRPr="00E32180">
              <w:rPr>
                <w:rFonts w:cs="Arial"/>
                <w:bCs/>
                <w:sz w:val="20"/>
                <w:szCs w:val="20"/>
              </w:rPr>
              <w:t>rendre</w:t>
            </w:r>
            <w:r>
              <w:t xml:space="preserve"> </w:t>
            </w:r>
            <w:r w:rsidRPr="00E32180">
              <w:rPr>
                <w:rFonts w:cs="Arial"/>
                <w:bCs/>
                <w:sz w:val="20"/>
                <w:szCs w:val="20"/>
              </w:rPr>
              <w:t>des décisions</w:t>
            </w:r>
            <w:r>
              <w:rPr>
                <w:rFonts w:cs="Arial"/>
                <w:bCs/>
                <w:sz w:val="20"/>
                <w:szCs w:val="20"/>
              </w:rPr>
              <w:t xml:space="preserve"> (p</w:t>
            </w:r>
            <w:r w:rsidRPr="00E32180">
              <w:rPr>
                <w:rFonts w:cs="Arial"/>
                <w:bCs/>
                <w:sz w:val="20"/>
                <w:szCs w:val="20"/>
              </w:rPr>
              <w:t>rise d’initiative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4C60E2" w:rsidRPr="00431629" w14:paraId="4193B13E" w14:textId="77777777" w:rsidTr="00E32180">
        <w:trPr>
          <w:trHeight w:val="567"/>
        </w:trPr>
        <w:tc>
          <w:tcPr>
            <w:tcW w:w="9781" w:type="dxa"/>
            <w:shd w:val="clear" w:color="auto" w:fill="DEEAF6"/>
            <w:vAlign w:val="center"/>
          </w:tcPr>
          <w:p w14:paraId="223AB738" w14:textId="77777777" w:rsidR="004C60E2" w:rsidRPr="001A07EA" w:rsidRDefault="004C60E2" w:rsidP="00E3218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</w:t>
            </w:r>
            <w:r w:rsidRPr="004C60E2">
              <w:rPr>
                <w:rFonts w:cs="Arial"/>
                <w:bCs/>
                <w:sz w:val="20"/>
                <w:szCs w:val="20"/>
              </w:rPr>
              <w:t>isponibilité</w:t>
            </w:r>
          </w:p>
        </w:tc>
      </w:tr>
      <w:tr w:rsidR="004C60E2" w:rsidRPr="00431629" w14:paraId="4E71CD5E" w14:textId="77777777" w:rsidTr="00E32180">
        <w:trPr>
          <w:trHeight w:val="567"/>
        </w:trPr>
        <w:tc>
          <w:tcPr>
            <w:tcW w:w="9781" w:type="dxa"/>
            <w:shd w:val="clear" w:color="auto" w:fill="DEEAF6"/>
            <w:vAlign w:val="center"/>
          </w:tcPr>
          <w:p w14:paraId="5A035F74" w14:textId="77777777" w:rsidR="004C60E2" w:rsidRDefault="004C60E2" w:rsidP="00E3218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  <w:r w:rsidRPr="004C60E2">
              <w:rPr>
                <w:rFonts w:cs="Arial"/>
                <w:bCs/>
                <w:sz w:val="20"/>
                <w:szCs w:val="20"/>
              </w:rPr>
              <w:t>ens du service public</w:t>
            </w:r>
          </w:p>
        </w:tc>
      </w:tr>
      <w:tr w:rsidR="004C60E2" w:rsidRPr="00431629" w14:paraId="003739F6" w14:textId="77777777" w:rsidTr="00E32180">
        <w:trPr>
          <w:trHeight w:val="567"/>
        </w:trPr>
        <w:tc>
          <w:tcPr>
            <w:tcW w:w="9781" w:type="dxa"/>
            <w:shd w:val="clear" w:color="auto" w:fill="DEEAF6"/>
            <w:vAlign w:val="center"/>
          </w:tcPr>
          <w:p w14:paraId="7EE05C05" w14:textId="77777777" w:rsidR="004C60E2" w:rsidRDefault="00E32180" w:rsidP="00E3218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</w:t>
            </w:r>
            <w:r w:rsidR="004C60E2" w:rsidRPr="004C60E2">
              <w:rPr>
                <w:rFonts w:cs="Arial"/>
                <w:bCs/>
                <w:sz w:val="20"/>
                <w:szCs w:val="20"/>
              </w:rPr>
              <w:t>apacité à travailler en équipe</w:t>
            </w:r>
          </w:p>
        </w:tc>
      </w:tr>
      <w:tr w:rsidR="004C60E2" w:rsidRPr="00431629" w14:paraId="4C8C9D56" w14:textId="77777777" w:rsidTr="00E32180">
        <w:trPr>
          <w:trHeight w:val="567"/>
        </w:trPr>
        <w:tc>
          <w:tcPr>
            <w:tcW w:w="9781" w:type="dxa"/>
            <w:shd w:val="clear" w:color="auto" w:fill="DEEAF6"/>
            <w:vAlign w:val="center"/>
          </w:tcPr>
          <w:p w14:paraId="61B73582" w14:textId="77777777" w:rsidR="004C60E2" w:rsidRDefault="00E32180" w:rsidP="00E3218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</w:t>
            </w:r>
            <w:r w:rsidR="004C60E2" w:rsidRPr="004C60E2">
              <w:rPr>
                <w:rFonts w:cs="Arial"/>
                <w:bCs/>
                <w:sz w:val="20"/>
                <w:szCs w:val="20"/>
              </w:rPr>
              <w:t>ontribution au collectif de travail</w:t>
            </w:r>
            <w:r w:rsidR="004C60E2">
              <w:rPr>
                <w:rFonts w:cs="Arial"/>
                <w:bCs/>
                <w:sz w:val="20"/>
                <w:szCs w:val="20"/>
              </w:rPr>
              <w:t>,</w:t>
            </w:r>
            <w:r w:rsidR="004C60E2">
              <w:t xml:space="preserve"> </w:t>
            </w:r>
            <w:r w:rsidR="004C60E2" w:rsidRPr="004C60E2">
              <w:rPr>
                <w:rFonts w:cs="Arial"/>
                <w:bCs/>
                <w:sz w:val="20"/>
                <w:szCs w:val="20"/>
              </w:rPr>
              <w:t>implication dans un projet de service</w:t>
            </w:r>
          </w:p>
        </w:tc>
      </w:tr>
      <w:tr w:rsidR="004C60E2" w:rsidRPr="00431629" w14:paraId="5185F3C9" w14:textId="77777777" w:rsidTr="00E32180">
        <w:trPr>
          <w:trHeight w:val="567"/>
        </w:trPr>
        <w:tc>
          <w:tcPr>
            <w:tcW w:w="9781" w:type="dxa"/>
            <w:shd w:val="clear" w:color="auto" w:fill="DEEAF6"/>
            <w:vAlign w:val="center"/>
          </w:tcPr>
          <w:p w14:paraId="497CBDB0" w14:textId="77777777" w:rsidR="004C60E2" w:rsidRDefault="00E32180" w:rsidP="00E3218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Adaptabilité (capacité d’adaptation</w:t>
            </w:r>
            <w:r w:rsidR="004C60E2" w:rsidRPr="004C60E2">
              <w:rPr>
                <w:rFonts w:cs="Arial"/>
                <w:bCs/>
                <w:sz w:val="20"/>
                <w:szCs w:val="20"/>
              </w:rPr>
              <w:t xml:space="preserve"> aux exigences du poste</w:t>
            </w:r>
            <w:r>
              <w:rPr>
                <w:rFonts w:cs="Arial"/>
                <w:bCs/>
                <w:sz w:val="20"/>
                <w:szCs w:val="20"/>
              </w:rPr>
              <w:t xml:space="preserve"> et face aux problèmes)</w:t>
            </w:r>
          </w:p>
        </w:tc>
      </w:tr>
      <w:tr w:rsidR="004C60E2" w:rsidRPr="00431629" w14:paraId="0E496B4E" w14:textId="77777777" w:rsidTr="00E32180">
        <w:trPr>
          <w:trHeight w:val="567"/>
        </w:trPr>
        <w:tc>
          <w:tcPr>
            <w:tcW w:w="9781" w:type="dxa"/>
            <w:shd w:val="clear" w:color="auto" w:fill="DEEAF6"/>
            <w:vAlign w:val="center"/>
          </w:tcPr>
          <w:p w14:paraId="1AE6409C" w14:textId="77777777" w:rsidR="004C60E2" w:rsidRDefault="00E32180" w:rsidP="00E3218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Coopération</w:t>
            </w:r>
            <w:r w:rsidR="004C60E2" w:rsidRPr="004C60E2">
              <w:rPr>
                <w:rFonts w:cs="Arial"/>
                <w:bCs/>
                <w:sz w:val="20"/>
                <w:szCs w:val="20"/>
              </w:rPr>
              <w:t xml:space="preserve"> avec des partenaires</w:t>
            </w:r>
            <w:r>
              <w:rPr>
                <w:rFonts w:cs="Arial"/>
                <w:bCs/>
                <w:sz w:val="20"/>
                <w:szCs w:val="20"/>
              </w:rPr>
              <w:t xml:space="preserve"> internes et/ou externes</w:t>
            </w:r>
          </w:p>
        </w:tc>
      </w:tr>
      <w:tr w:rsidR="004C60E2" w:rsidRPr="00431629" w14:paraId="51DF7CED" w14:textId="77777777" w:rsidTr="00E32180">
        <w:trPr>
          <w:trHeight w:val="567"/>
        </w:trPr>
        <w:tc>
          <w:tcPr>
            <w:tcW w:w="9781" w:type="dxa"/>
            <w:shd w:val="clear" w:color="auto" w:fill="DEEAF6"/>
            <w:vAlign w:val="center"/>
          </w:tcPr>
          <w:p w14:paraId="31A63F84" w14:textId="77777777" w:rsidR="004C60E2" w:rsidRDefault="00E32180" w:rsidP="00E3218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32180">
              <w:rPr>
                <w:rFonts w:cs="Arial"/>
                <w:bCs/>
                <w:sz w:val="20"/>
                <w:szCs w:val="20"/>
              </w:rPr>
              <w:t>Respect des consignes et/ou directives</w:t>
            </w:r>
            <w:r>
              <w:rPr>
                <w:rFonts w:cs="Arial"/>
                <w:bCs/>
                <w:sz w:val="20"/>
                <w:szCs w:val="20"/>
              </w:rPr>
              <w:t>…</w:t>
            </w:r>
          </w:p>
        </w:tc>
      </w:tr>
    </w:tbl>
    <w:p w14:paraId="05C85F00" w14:textId="77777777" w:rsidR="004C60E2" w:rsidRDefault="004C60E2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72F140BD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2C4D8647" w14:textId="77777777" w:rsidR="00C31A4B" w:rsidRDefault="00C31A4B" w:rsidP="003A567A">
      <w:pPr>
        <w:spacing w:line="240" w:lineRule="auto"/>
        <w:jc w:val="center"/>
        <w:rPr>
          <w:rFonts w:cs="Arial"/>
          <w:sz w:val="20"/>
          <w:szCs w:val="20"/>
        </w:rPr>
      </w:pPr>
    </w:p>
    <w:p w14:paraId="35250FC2" w14:textId="77777777" w:rsidR="004C60E2" w:rsidRDefault="004C60E2" w:rsidP="004C60E2">
      <w:pPr>
        <w:spacing w:line="240" w:lineRule="auto"/>
        <w:jc w:val="left"/>
        <w:rPr>
          <w:rFonts w:cs="Arial"/>
          <w:sz w:val="20"/>
          <w:szCs w:val="20"/>
        </w:rPr>
      </w:pPr>
    </w:p>
    <w:sectPr w:rsidR="004C60E2" w:rsidSect="00A834A5">
      <w:footerReference w:type="default" r:id="rId9"/>
      <w:footerReference w:type="first" r:id="rId10"/>
      <w:pgSz w:w="11907" w:h="16840" w:code="9"/>
      <w:pgMar w:top="958" w:right="851" w:bottom="1985" w:left="851" w:header="998" w:footer="142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7860" w14:textId="77777777" w:rsidR="00D92F86" w:rsidRDefault="00D92F86">
      <w:r>
        <w:separator/>
      </w:r>
    </w:p>
  </w:endnote>
  <w:endnote w:type="continuationSeparator" w:id="0">
    <w:p w14:paraId="3186FBB0" w14:textId="77777777" w:rsidR="00D92F86" w:rsidRDefault="00D9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BE81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rostile 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0551" w14:textId="77777777" w:rsidR="004C60E2" w:rsidRDefault="004C60E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97047">
      <w:rPr>
        <w:noProof/>
      </w:rPr>
      <w:t>7</w:t>
    </w:r>
    <w:r>
      <w:fldChar w:fldCharType="end"/>
    </w:r>
  </w:p>
  <w:p w14:paraId="7A93A98C" w14:textId="77777777" w:rsidR="004C60E2" w:rsidRDefault="004C60E2" w:rsidP="00095000">
    <w:pPr>
      <w:pStyle w:val="Pieddepage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05D7" w14:textId="77777777" w:rsidR="004C60E2" w:rsidRDefault="004C60E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97047">
      <w:rPr>
        <w:noProof/>
      </w:rPr>
      <w:t>1</w:t>
    </w:r>
    <w:r>
      <w:fldChar w:fldCharType="end"/>
    </w:r>
  </w:p>
  <w:p w14:paraId="162FDF93" w14:textId="77777777" w:rsidR="004C60E2" w:rsidRDefault="004C60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1A56" w14:textId="77777777" w:rsidR="00D92F86" w:rsidRDefault="00D92F86">
      <w:r>
        <w:separator/>
      </w:r>
    </w:p>
  </w:footnote>
  <w:footnote w:type="continuationSeparator" w:id="0">
    <w:p w14:paraId="725318C8" w14:textId="77777777" w:rsidR="00D92F86" w:rsidRDefault="00D9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9DA67A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numPicBullet w:numPicBulletId="1">
    <w:pict>
      <v:shape id="_x0000_i1027" type="#_x0000_t75" style="width:38.25pt;height:42.75pt" o:bullet="t">
        <v:imagedata r:id="rId2" o:title="Puc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B6480"/>
    <w:multiLevelType w:val="hybridMultilevel"/>
    <w:tmpl w:val="A252906E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266"/>
    <w:multiLevelType w:val="hybridMultilevel"/>
    <w:tmpl w:val="BED0ECAE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4C6C"/>
    <w:multiLevelType w:val="hybridMultilevel"/>
    <w:tmpl w:val="9B78DCCA"/>
    <w:lvl w:ilvl="0" w:tplc="C0E46E4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812"/>
    <w:multiLevelType w:val="hybridMultilevel"/>
    <w:tmpl w:val="A6DCC3AA"/>
    <w:lvl w:ilvl="0" w:tplc="40FC7756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564"/>
    <w:multiLevelType w:val="hybridMultilevel"/>
    <w:tmpl w:val="10C82EBC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3649"/>
    <w:multiLevelType w:val="hybridMultilevel"/>
    <w:tmpl w:val="096A9202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5CF9"/>
    <w:multiLevelType w:val="hybridMultilevel"/>
    <w:tmpl w:val="7C86A6D2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2A45"/>
    <w:multiLevelType w:val="hybridMultilevel"/>
    <w:tmpl w:val="AC0A77FC"/>
    <w:lvl w:ilvl="0" w:tplc="B10A7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70F8"/>
    <w:multiLevelType w:val="hybridMultilevel"/>
    <w:tmpl w:val="12385A40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F1A2C"/>
    <w:multiLevelType w:val="multilevel"/>
    <w:tmpl w:val="610EE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875D1"/>
    <w:multiLevelType w:val="hybridMultilevel"/>
    <w:tmpl w:val="C3D2D622"/>
    <w:lvl w:ilvl="0" w:tplc="7E04BD5A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347D3"/>
    <w:multiLevelType w:val="hybridMultilevel"/>
    <w:tmpl w:val="B2EC843A"/>
    <w:lvl w:ilvl="0" w:tplc="401A81DE">
      <w:start w:val="1"/>
      <w:numFmt w:val="bullet"/>
      <w:pStyle w:val="Puce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60BF7"/>
    <w:multiLevelType w:val="hybridMultilevel"/>
    <w:tmpl w:val="E17CD25C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23EEA"/>
    <w:multiLevelType w:val="hybridMultilevel"/>
    <w:tmpl w:val="DE7611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B12A9"/>
    <w:multiLevelType w:val="hybridMultilevel"/>
    <w:tmpl w:val="709234EE"/>
    <w:lvl w:ilvl="0" w:tplc="FBBE3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03793"/>
    <w:multiLevelType w:val="hybridMultilevel"/>
    <w:tmpl w:val="EA9A9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D0636"/>
    <w:multiLevelType w:val="hybridMultilevel"/>
    <w:tmpl w:val="F4A4FB4A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95EC9"/>
    <w:multiLevelType w:val="hybridMultilevel"/>
    <w:tmpl w:val="167288AE"/>
    <w:lvl w:ilvl="0" w:tplc="ECE4A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102EF"/>
    <w:multiLevelType w:val="hybridMultilevel"/>
    <w:tmpl w:val="B4B6202A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BC3A8C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TE1BE8128t00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73095"/>
    <w:multiLevelType w:val="hybridMultilevel"/>
    <w:tmpl w:val="50343E04"/>
    <w:lvl w:ilvl="0" w:tplc="00588052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5884"/>
    <w:multiLevelType w:val="hybridMultilevel"/>
    <w:tmpl w:val="406CD9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7464C"/>
    <w:multiLevelType w:val="hybridMultilevel"/>
    <w:tmpl w:val="5BF433DC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11C30"/>
    <w:multiLevelType w:val="hybridMultilevel"/>
    <w:tmpl w:val="18B08A1A"/>
    <w:lvl w:ilvl="0" w:tplc="B2B8F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06C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E47F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2D0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00A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6D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8E0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8C2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645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6C4542D"/>
    <w:multiLevelType w:val="hybridMultilevel"/>
    <w:tmpl w:val="70F62746"/>
    <w:lvl w:ilvl="0" w:tplc="12EC5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701AF"/>
    <w:multiLevelType w:val="hybridMultilevel"/>
    <w:tmpl w:val="402675BC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A41E2"/>
    <w:multiLevelType w:val="hybridMultilevel"/>
    <w:tmpl w:val="C37E6540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D53C0"/>
    <w:multiLevelType w:val="hybridMultilevel"/>
    <w:tmpl w:val="1D5E1AC0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5218938">
    <w:abstractNumId w:val="0"/>
  </w:num>
  <w:num w:numId="2" w16cid:durableId="1019553003">
    <w:abstractNumId w:val="14"/>
  </w:num>
  <w:num w:numId="3" w16cid:durableId="1136531280">
    <w:abstractNumId w:val="24"/>
  </w:num>
  <w:num w:numId="4" w16cid:durableId="1565531427">
    <w:abstractNumId w:val="21"/>
  </w:num>
  <w:num w:numId="5" w16cid:durableId="989822172">
    <w:abstractNumId w:val="19"/>
  </w:num>
  <w:num w:numId="6" w16cid:durableId="435441878">
    <w:abstractNumId w:val="13"/>
  </w:num>
  <w:num w:numId="7" w16cid:durableId="1750957445">
    <w:abstractNumId w:val="22"/>
  </w:num>
  <w:num w:numId="8" w16cid:durableId="23748895">
    <w:abstractNumId w:val="27"/>
  </w:num>
  <w:num w:numId="9" w16cid:durableId="1886796588">
    <w:abstractNumId w:val="26"/>
  </w:num>
  <w:num w:numId="10" w16cid:durableId="874004506">
    <w:abstractNumId w:val="7"/>
  </w:num>
  <w:num w:numId="11" w16cid:durableId="1947497773">
    <w:abstractNumId w:val="1"/>
  </w:num>
  <w:num w:numId="12" w16cid:durableId="1176648674">
    <w:abstractNumId w:val="4"/>
  </w:num>
  <w:num w:numId="13" w16cid:durableId="1515463707">
    <w:abstractNumId w:val="6"/>
  </w:num>
  <w:num w:numId="14" w16cid:durableId="433672776">
    <w:abstractNumId w:val="9"/>
  </w:num>
  <w:num w:numId="15" w16cid:durableId="114299752">
    <w:abstractNumId w:val="2"/>
  </w:num>
  <w:num w:numId="16" w16cid:durableId="1799177672">
    <w:abstractNumId w:val="5"/>
  </w:num>
  <w:num w:numId="17" w16cid:durableId="710691869">
    <w:abstractNumId w:val="25"/>
  </w:num>
  <w:num w:numId="18" w16cid:durableId="1166435031">
    <w:abstractNumId w:val="17"/>
  </w:num>
  <w:num w:numId="19" w16cid:durableId="555287827">
    <w:abstractNumId w:val="3"/>
  </w:num>
  <w:num w:numId="20" w16cid:durableId="751435777">
    <w:abstractNumId w:val="12"/>
  </w:num>
  <w:num w:numId="21" w16cid:durableId="1413773080">
    <w:abstractNumId w:val="12"/>
  </w:num>
  <w:num w:numId="22" w16cid:durableId="167141175">
    <w:abstractNumId w:val="11"/>
  </w:num>
  <w:num w:numId="23" w16cid:durableId="101608301">
    <w:abstractNumId w:val="10"/>
  </w:num>
  <w:num w:numId="24" w16cid:durableId="1297105469">
    <w:abstractNumId w:val="8"/>
  </w:num>
  <w:num w:numId="25" w16cid:durableId="789784494">
    <w:abstractNumId w:val="20"/>
  </w:num>
  <w:num w:numId="26" w16cid:durableId="154106775">
    <w:abstractNumId w:val="18"/>
  </w:num>
  <w:num w:numId="27" w16cid:durableId="1820344029">
    <w:abstractNumId w:val="15"/>
  </w:num>
  <w:num w:numId="28" w16cid:durableId="299461082">
    <w:abstractNumId w:val="16"/>
  </w:num>
  <w:num w:numId="29" w16cid:durableId="18017293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24"/>
    <w:rsid w:val="00012988"/>
    <w:rsid w:val="00030536"/>
    <w:rsid w:val="0006433C"/>
    <w:rsid w:val="00085438"/>
    <w:rsid w:val="00093786"/>
    <w:rsid w:val="0009437F"/>
    <w:rsid w:val="00095000"/>
    <w:rsid w:val="000C4C8D"/>
    <w:rsid w:val="000C7F43"/>
    <w:rsid w:val="000D7721"/>
    <w:rsid w:val="001106EB"/>
    <w:rsid w:val="00124F7F"/>
    <w:rsid w:val="00126331"/>
    <w:rsid w:val="00143383"/>
    <w:rsid w:val="00152197"/>
    <w:rsid w:val="00152598"/>
    <w:rsid w:val="0017389B"/>
    <w:rsid w:val="00193A51"/>
    <w:rsid w:val="001A07EA"/>
    <w:rsid w:val="001C6B27"/>
    <w:rsid w:val="001D0395"/>
    <w:rsid w:val="001E097F"/>
    <w:rsid w:val="001E690B"/>
    <w:rsid w:val="00230489"/>
    <w:rsid w:val="00257FCB"/>
    <w:rsid w:val="00262A0B"/>
    <w:rsid w:val="00266F57"/>
    <w:rsid w:val="002B0A63"/>
    <w:rsid w:val="002B55E3"/>
    <w:rsid w:val="002E0414"/>
    <w:rsid w:val="002E20AC"/>
    <w:rsid w:val="002E21D9"/>
    <w:rsid w:val="002E2742"/>
    <w:rsid w:val="002E27F6"/>
    <w:rsid w:val="003051ED"/>
    <w:rsid w:val="003108F5"/>
    <w:rsid w:val="00326BAD"/>
    <w:rsid w:val="00354B59"/>
    <w:rsid w:val="003853EB"/>
    <w:rsid w:val="00386190"/>
    <w:rsid w:val="003979DC"/>
    <w:rsid w:val="003A567A"/>
    <w:rsid w:val="003C3AEF"/>
    <w:rsid w:val="003C5934"/>
    <w:rsid w:val="003E6C51"/>
    <w:rsid w:val="0040028B"/>
    <w:rsid w:val="004150C3"/>
    <w:rsid w:val="00431629"/>
    <w:rsid w:val="00441731"/>
    <w:rsid w:val="0047414F"/>
    <w:rsid w:val="00484223"/>
    <w:rsid w:val="004A3A19"/>
    <w:rsid w:val="004B7772"/>
    <w:rsid w:val="004C2FE2"/>
    <w:rsid w:val="004C60E2"/>
    <w:rsid w:val="004C7210"/>
    <w:rsid w:val="004D4B5F"/>
    <w:rsid w:val="004F6D23"/>
    <w:rsid w:val="005069A2"/>
    <w:rsid w:val="005106E7"/>
    <w:rsid w:val="00532BAE"/>
    <w:rsid w:val="00536E85"/>
    <w:rsid w:val="00566696"/>
    <w:rsid w:val="00573B86"/>
    <w:rsid w:val="00596D74"/>
    <w:rsid w:val="005A7649"/>
    <w:rsid w:val="005B7FB6"/>
    <w:rsid w:val="005C2752"/>
    <w:rsid w:val="005C3268"/>
    <w:rsid w:val="005D26F1"/>
    <w:rsid w:val="005E1779"/>
    <w:rsid w:val="00600117"/>
    <w:rsid w:val="006026FA"/>
    <w:rsid w:val="00616AFB"/>
    <w:rsid w:val="00642651"/>
    <w:rsid w:val="006576A1"/>
    <w:rsid w:val="00686065"/>
    <w:rsid w:val="00694B3A"/>
    <w:rsid w:val="006A1584"/>
    <w:rsid w:val="006A6F1B"/>
    <w:rsid w:val="006F47D8"/>
    <w:rsid w:val="00721EA2"/>
    <w:rsid w:val="007343ED"/>
    <w:rsid w:val="00734499"/>
    <w:rsid w:val="007560A4"/>
    <w:rsid w:val="007578BE"/>
    <w:rsid w:val="00786025"/>
    <w:rsid w:val="007A01A0"/>
    <w:rsid w:val="007B7019"/>
    <w:rsid w:val="007B7EDF"/>
    <w:rsid w:val="007C5768"/>
    <w:rsid w:val="007E0A0F"/>
    <w:rsid w:val="00804478"/>
    <w:rsid w:val="00805643"/>
    <w:rsid w:val="008101BE"/>
    <w:rsid w:val="00811D3D"/>
    <w:rsid w:val="0081715B"/>
    <w:rsid w:val="0082095F"/>
    <w:rsid w:val="0088769F"/>
    <w:rsid w:val="008975BE"/>
    <w:rsid w:val="008B49BE"/>
    <w:rsid w:val="008B7028"/>
    <w:rsid w:val="008D03EB"/>
    <w:rsid w:val="008E61AE"/>
    <w:rsid w:val="009069DE"/>
    <w:rsid w:val="00965D9D"/>
    <w:rsid w:val="009940CF"/>
    <w:rsid w:val="0099722B"/>
    <w:rsid w:val="009B0C04"/>
    <w:rsid w:val="009C69C1"/>
    <w:rsid w:val="009D5F90"/>
    <w:rsid w:val="009F1F06"/>
    <w:rsid w:val="00A834A5"/>
    <w:rsid w:val="00A94461"/>
    <w:rsid w:val="00AC0E68"/>
    <w:rsid w:val="00AC32CA"/>
    <w:rsid w:val="00AD0834"/>
    <w:rsid w:val="00B125AA"/>
    <w:rsid w:val="00B12882"/>
    <w:rsid w:val="00B55971"/>
    <w:rsid w:val="00B657B4"/>
    <w:rsid w:val="00B846FF"/>
    <w:rsid w:val="00B91F29"/>
    <w:rsid w:val="00BA3724"/>
    <w:rsid w:val="00BB76B0"/>
    <w:rsid w:val="00BD2FA0"/>
    <w:rsid w:val="00BE7359"/>
    <w:rsid w:val="00C12724"/>
    <w:rsid w:val="00C25524"/>
    <w:rsid w:val="00C31A4B"/>
    <w:rsid w:val="00C3322C"/>
    <w:rsid w:val="00C40D22"/>
    <w:rsid w:val="00C47114"/>
    <w:rsid w:val="00C515CE"/>
    <w:rsid w:val="00C63539"/>
    <w:rsid w:val="00C702FD"/>
    <w:rsid w:val="00C83BD4"/>
    <w:rsid w:val="00CA33EF"/>
    <w:rsid w:val="00CA4700"/>
    <w:rsid w:val="00CB632A"/>
    <w:rsid w:val="00CD40AD"/>
    <w:rsid w:val="00D1638F"/>
    <w:rsid w:val="00D17889"/>
    <w:rsid w:val="00D47313"/>
    <w:rsid w:val="00D53E9F"/>
    <w:rsid w:val="00D85A0B"/>
    <w:rsid w:val="00D92F86"/>
    <w:rsid w:val="00D97047"/>
    <w:rsid w:val="00DD30A3"/>
    <w:rsid w:val="00E25681"/>
    <w:rsid w:val="00E32180"/>
    <w:rsid w:val="00E35FA6"/>
    <w:rsid w:val="00E718EA"/>
    <w:rsid w:val="00E81491"/>
    <w:rsid w:val="00EA078F"/>
    <w:rsid w:val="00EB4F3F"/>
    <w:rsid w:val="00EF3E73"/>
    <w:rsid w:val="00EF6A59"/>
    <w:rsid w:val="00F05C38"/>
    <w:rsid w:val="00F10441"/>
    <w:rsid w:val="00F11D83"/>
    <w:rsid w:val="00F17BFB"/>
    <w:rsid w:val="00F44612"/>
    <w:rsid w:val="00F97260"/>
    <w:rsid w:val="00FC6DE1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618A9"/>
  <w15:chartTrackingRefBased/>
  <w15:docId w15:val="{68541D6C-EBC5-45C3-AE37-63DF5426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 Texte,Texte"/>
    <w:qFormat/>
    <w:rsid w:val="00A94461"/>
    <w:pPr>
      <w:spacing w:line="264" w:lineRule="auto"/>
      <w:jc w:val="both"/>
    </w:pPr>
    <w:rPr>
      <w:rFonts w:ascii="Arial" w:eastAsia="Times New Roman" w:hAnsi="Arial"/>
      <w:sz w:val="22"/>
      <w:szCs w:val="24"/>
    </w:rPr>
  </w:style>
  <w:style w:type="paragraph" w:styleId="Titre1">
    <w:name w:val="heading 1"/>
    <w:aliases w:val="Niveau 1"/>
    <w:next w:val="Normal"/>
    <w:link w:val="Titre1Car"/>
    <w:autoRedefine/>
    <w:uiPriority w:val="2"/>
    <w:qFormat/>
    <w:rsid w:val="00694B3A"/>
    <w:pPr>
      <w:pBdr>
        <w:top w:val="single" w:sz="4" w:space="1" w:color="000000"/>
        <w:bottom w:val="single" w:sz="4" w:space="1" w:color="000000"/>
      </w:pBdr>
      <w:shd w:val="clear" w:color="auto" w:fill="9CC2E5"/>
      <w:spacing w:before="120" w:after="200" w:line="264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styleId="Titre2">
    <w:name w:val="heading 2"/>
    <w:aliases w:val="Niveau 2"/>
    <w:next w:val="Normal"/>
    <w:link w:val="Titre2Car"/>
    <w:uiPriority w:val="2"/>
    <w:qFormat/>
    <w:rsid w:val="00A94461"/>
    <w:pPr>
      <w:spacing w:before="120" w:after="120" w:line="264" w:lineRule="auto"/>
      <w:ind w:firstLine="567"/>
      <w:outlineLvl w:val="1"/>
    </w:pPr>
    <w:rPr>
      <w:rFonts w:ascii="Eurostile LT Std" w:eastAsia="Times New Roman" w:hAnsi="Eurostile LT Std"/>
      <w:b/>
      <w:color w:val="853217"/>
      <w:sz w:val="26"/>
      <w:szCs w:val="26"/>
      <w:lang w:eastAsia="en-US"/>
    </w:rPr>
  </w:style>
  <w:style w:type="paragraph" w:styleId="Titre3">
    <w:name w:val="heading 3"/>
    <w:aliases w:val="Niveau 3"/>
    <w:next w:val="Normal"/>
    <w:link w:val="Titre3Car"/>
    <w:uiPriority w:val="3"/>
    <w:qFormat/>
    <w:rsid w:val="00A94461"/>
    <w:pPr>
      <w:spacing w:before="20" w:after="20" w:line="264" w:lineRule="auto"/>
      <w:ind w:firstLine="1021"/>
      <w:outlineLvl w:val="2"/>
    </w:pPr>
    <w:rPr>
      <w:rFonts w:ascii="Eurostile LT Std" w:eastAsia="Times New Roman" w:hAnsi="Eurostile LT Std"/>
      <w:b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17BFB"/>
    <w:pPr>
      <w:keepNext/>
      <w:keepLines/>
      <w:ind w:left="708" w:firstLine="708"/>
      <w:outlineLvl w:val="3"/>
    </w:pPr>
    <w:rPr>
      <w:rFonts w:ascii="Eurostile LT Std" w:hAnsi="Eurostile LT Std"/>
      <w:b/>
      <w:bCs/>
      <w:iCs/>
      <w:sz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42651"/>
    <w:pPr>
      <w:keepNext/>
      <w:keepLines/>
      <w:spacing w:before="200"/>
      <w:outlineLvl w:val="4"/>
    </w:pPr>
    <w:rPr>
      <w:rFonts w:ascii="Cambria" w:hAnsi="Cambria"/>
      <w:color w:val="42180B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iveau 1 Car"/>
    <w:link w:val="Titre1"/>
    <w:uiPriority w:val="2"/>
    <w:rsid w:val="00694B3A"/>
    <w:rPr>
      <w:rFonts w:ascii="Arial" w:eastAsia="Times New Roman" w:hAnsi="Arial" w:cs="Arial"/>
      <w:b/>
      <w:sz w:val="24"/>
      <w:szCs w:val="24"/>
      <w:shd w:val="clear" w:color="auto" w:fill="9CC2E5"/>
      <w:lang w:eastAsia="en-US"/>
    </w:rPr>
  </w:style>
  <w:style w:type="character" w:customStyle="1" w:styleId="Titre2Car">
    <w:name w:val="Titre 2 Car"/>
    <w:aliases w:val="Niveau 2 Car"/>
    <w:link w:val="Titre2"/>
    <w:uiPriority w:val="2"/>
    <w:rsid w:val="00A94461"/>
    <w:rPr>
      <w:rFonts w:ascii="Eurostile LT Std" w:eastAsia="Times New Roman" w:hAnsi="Eurostile LT Std" w:cs="Times New Roman"/>
      <w:b/>
      <w:color w:val="853217"/>
      <w:sz w:val="26"/>
      <w:szCs w:val="26"/>
    </w:rPr>
  </w:style>
  <w:style w:type="paragraph" w:styleId="Titre">
    <w:name w:val="Title"/>
    <w:next w:val="Normal"/>
    <w:link w:val="TitreCar"/>
    <w:uiPriority w:val="1"/>
    <w:qFormat/>
    <w:rsid w:val="00A94461"/>
    <w:pPr>
      <w:pBdr>
        <w:bottom w:val="single" w:sz="8" w:space="4" w:color="853217"/>
      </w:pBdr>
      <w:spacing w:before="100" w:after="200" w:line="264" w:lineRule="auto"/>
      <w:contextualSpacing/>
      <w:jc w:val="center"/>
      <w:outlineLvl w:val="0"/>
    </w:pPr>
    <w:rPr>
      <w:rFonts w:ascii="Eurostile LT Std" w:eastAsia="Times New Roman" w:hAnsi="Eurostile LT Std"/>
      <w:b/>
      <w:color w:val="853217"/>
      <w:kern w:val="28"/>
      <w:sz w:val="52"/>
      <w:szCs w:val="52"/>
      <w:lang w:eastAsia="en-US"/>
    </w:rPr>
  </w:style>
  <w:style w:type="character" w:customStyle="1" w:styleId="TitreCar">
    <w:name w:val="Titre Car"/>
    <w:link w:val="Titre"/>
    <w:uiPriority w:val="1"/>
    <w:rsid w:val="00A94461"/>
    <w:rPr>
      <w:rFonts w:ascii="Eurostile LT Std" w:eastAsia="Times New Roman" w:hAnsi="Eurostile LT Std" w:cs="Times New Roman"/>
      <w:b/>
      <w:color w:val="853217"/>
      <w:kern w:val="28"/>
      <w:sz w:val="52"/>
      <w:szCs w:val="52"/>
    </w:rPr>
  </w:style>
  <w:style w:type="character" w:customStyle="1" w:styleId="Titre3Car">
    <w:name w:val="Titre 3 Car"/>
    <w:aliases w:val="Niveau 3 Car"/>
    <w:link w:val="Titre3"/>
    <w:uiPriority w:val="3"/>
    <w:rsid w:val="00A94461"/>
    <w:rPr>
      <w:rFonts w:ascii="Eurostile LT Std" w:eastAsia="Times New Roman" w:hAnsi="Eurostile LT Std" w:cs="Times New Roman"/>
      <w:b/>
      <w:sz w:val="24"/>
      <w:szCs w:val="2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E81491"/>
    <w:pPr>
      <w:numPr>
        <w:ilvl w:val="1"/>
      </w:numPr>
    </w:pPr>
    <w:rPr>
      <w:rFonts w:ascii="Cambria" w:hAnsi="Cambria"/>
      <w:i/>
      <w:iCs/>
      <w:color w:val="853217"/>
      <w:spacing w:val="15"/>
      <w:sz w:val="24"/>
      <w:lang w:eastAsia="en-US"/>
    </w:rPr>
  </w:style>
  <w:style w:type="character" w:customStyle="1" w:styleId="Sous-titreCar">
    <w:name w:val="Sous-titre Car"/>
    <w:link w:val="Sous-titre"/>
    <w:uiPriority w:val="11"/>
    <w:rsid w:val="00E81491"/>
    <w:rPr>
      <w:rFonts w:ascii="Cambria" w:eastAsia="Times New Roman" w:hAnsi="Cambria" w:cs="Times New Roman"/>
      <w:i/>
      <w:iCs/>
      <w:color w:val="853217"/>
      <w:spacing w:val="15"/>
      <w:sz w:val="24"/>
      <w:szCs w:val="24"/>
    </w:rPr>
  </w:style>
  <w:style w:type="character" w:styleId="Accentuationlgre">
    <w:name w:val="Subtle Emphasis"/>
    <w:uiPriority w:val="19"/>
    <w:rsid w:val="00E81491"/>
    <w:rPr>
      <w:i/>
      <w:iCs/>
      <w:color w:val="808080"/>
    </w:rPr>
  </w:style>
  <w:style w:type="character" w:customStyle="1" w:styleId="Titre4Car">
    <w:name w:val="Titre 4 Car"/>
    <w:link w:val="Titre4"/>
    <w:uiPriority w:val="9"/>
    <w:rsid w:val="00F17BFB"/>
    <w:rPr>
      <w:rFonts w:ascii="Eurostile LT Std" w:eastAsia="Times New Roman" w:hAnsi="Eurostile LT Std" w:cs="Times New Roman"/>
      <w:b/>
      <w:bCs/>
      <w:iCs/>
      <w:sz w:val="24"/>
      <w:szCs w:val="24"/>
    </w:rPr>
  </w:style>
  <w:style w:type="character" w:customStyle="1" w:styleId="Titre5Car">
    <w:name w:val="Titre 5 Car"/>
    <w:link w:val="Titre5"/>
    <w:uiPriority w:val="9"/>
    <w:rsid w:val="00642651"/>
    <w:rPr>
      <w:rFonts w:ascii="Cambria" w:eastAsia="Times New Roman" w:hAnsi="Cambria" w:cs="Times New Roman"/>
      <w:color w:val="42180B"/>
    </w:rPr>
  </w:style>
  <w:style w:type="paragraph" w:styleId="NormalWeb">
    <w:name w:val="Normal (Web)"/>
    <w:basedOn w:val="Normal"/>
    <w:uiPriority w:val="99"/>
    <w:unhideWhenUsed/>
    <w:rsid w:val="005C326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rsid w:val="00811D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11D3D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rsid w:val="00811D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11D3D"/>
    <w:rPr>
      <w:rFonts w:ascii="Arial" w:hAnsi="Arial"/>
      <w:lang w:eastAsia="fr-FR"/>
    </w:rPr>
  </w:style>
  <w:style w:type="character" w:styleId="Lienhypertexte">
    <w:name w:val="Hyperlink"/>
    <w:rsid w:val="003979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979DC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600117"/>
    <w:rPr>
      <w:color w:val="632511"/>
    </w:rPr>
    <w:tblPr>
      <w:tblStyleRowBandSize w:val="1"/>
      <w:tblStyleColBandSize w:val="1"/>
      <w:tblBorders>
        <w:top w:val="single" w:sz="8" w:space="0" w:color="853217"/>
        <w:bottom w:val="single" w:sz="8" w:space="0" w:color="85321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3217"/>
          <w:left w:val="nil"/>
          <w:bottom w:val="single" w:sz="8" w:space="0" w:color="8532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3217"/>
          <w:left w:val="nil"/>
          <w:bottom w:val="single" w:sz="8" w:space="0" w:color="8532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3B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3B4"/>
      </w:tcPr>
    </w:tblStylePr>
  </w:style>
  <w:style w:type="table" w:styleId="Grilledutableau">
    <w:name w:val="Table Grid"/>
    <w:basedOn w:val="TableauNormal"/>
    <w:uiPriority w:val="39"/>
    <w:rsid w:val="0060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s">
    <w:name w:val="Signature(s)"/>
    <w:basedOn w:val="Normal"/>
    <w:link w:val="SignaturesCar"/>
    <w:uiPriority w:val="5"/>
    <w:qFormat/>
    <w:rsid w:val="00A94461"/>
    <w:pPr>
      <w:ind w:left="7080"/>
      <w:jc w:val="left"/>
    </w:pPr>
    <w:rPr>
      <w:rFonts w:ascii="Eurostile LT Std" w:hAnsi="Eurostile LT Std"/>
      <w:b/>
    </w:rPr>
  </w:style>
  <w:style w:type="paragraph" w:customStyle="1" w:styleId="Puce">
    <w:name w:val="Puce"/>
    <w:basedOn w:val="Paragraphedeliste"/>
    <w:uiPriority w:val="4"/>
    <w:qFormat/>
    <w:rsid w:val="00A94461"/>
    <w:pPr>
      <w:numPr>
        <w:numId w:val="21"/>
      </w:numPr>
    </w:pPr>
    <w:rPr>
      <w:lang w:eastAsia="en-US"/>
    </w:rPr>
  </w:style>
  <w:style w:type="character" w:customStyle="1" w:styleId="SignaturesCar">
    <w:name w:val="Signature(s) Car"/>
    <w:link w:val="Signatures"/>
    <w:uiPriority w:val="5"/>
    <w:rsid w:val="00A94461"/>
    <w:rPr>
      <w:rFonts w:ascii="Eurostile LT Std" w:eastAsia="Times New Roman" w:hAnsi="Eurostile LT Std" w:cs="Times New Roman"/>
      <w:b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0D77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04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30489"/>
    <w:rPr>
      <w:rFonts w:ascii="Segoe UI" w:eastAsia="Times New Roman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257FC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F97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G\Mod&#232;lesWord\P&#244;le%20Carri&#232;re\Note%20d'infor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E204C32A15D438468B5F9DDF03213F0D" ma:contentTypeVersion="12" ma:contentTypeDescription="" ma:contentTypeScope="" ma:versionID="5fbe0d565236e297b83bfafebe1dab17">
  <xsd:schema xmlns:xsd="http://www.w3.org/2001/XMLSchema" xmlns:xs="http://www.w3.org/2001/XMLSchema" xmlns:p="http://schemas.microsoft.com/office/2006/metadata/properties" xmlns:ns2="6fe09545-cdc4-43a9-9da5-abd37ca73394" xmlns:ns3="86258b37-e61f-4aea-aa21-1b74290c6558" targetNamespace="http://schemas.microsoft.com/office/2006/metadata/properties" ma:root="true" ma:fieldsID="b658bde659f418ac0e45f268105a886a" ns2:_="" ns3:_="">
    <xsd:import namespace="6fe09545-cdc4-43a9-9da5-abd37ca73394"/>
    <xsd:import namespace="86258b37-e61f-4aea-aa21-1b74290c6558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8b37-e61f-4aea-aa21-1b74290c6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publication xmlns="6fe09545-cdc4-43a9-9da5-abd37ca73394">2023-10-23T22:00:00+00:00</Date_x0020_de_x0020_publication>
    <Description_x0020_site_x0020_internet xmlns="6fe09545-cdc4-43a9-9da5-abd37ca73394" xsi:nil="true"/>
    <Tag xmlns="6fe09545-cdc4-43a9-9da5-abd37ca73394">RIFSEEP</Tag>
    <TaxCatchAll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Formulaire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Rémunération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E7187419-10AB-42B6-8208-6C172CD27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D2BA96-2AB4-473B-96B1-4D073423130D}"/>
</file>

<file path=customXml/itemProps3.xml><?xml version="1.0" encoding="utf-8"?>
<ds:datastoreItem xmlns:ds="http://schemas.openxmlformats.org/officeDocument/2006/customXml" ds:itemID="{29E11F60-F31F-47B9-B295-ECA995E28599}"/>
</file>

<file path=customXml/itemProps4.xml><?xml version="1.0" encoding="utf-8"?>
<ds:datastoreItem xmlns:ds="http://schemas.openxmlformats.org/officeDocument/2006/customXml" ds:itemID="{5F925622-5F60-4F56-A999-EDF7D498DD89}"/>
</file>

<file path=docProps/app.xml><?xml version="1.0" encoding="utf-8"?>
<Properties xmlns="http://schemas.openxmlformats.org/officeDocument/2006/extended-properties" xmlns:vt="http://schemas.openxmlformats.org/officeDocument/2006/docPropsVTypes">
  <Template>Note d'information.dotx</Template>
  <TotalTime>13</TotalTime>
  <Pages>7</Pages>
  <Words>1895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RIFSEEP : formulaire saisine CST</dc:title>
  <dc:subject/>
  <dc:creator>Caroline VALAT</dc:creator>
  <cp:keywords/>
  <dc:description/>
  <cp:lastModifiedBy>REYNAL Lisa</cp:lastModifiedBy>
  <cp:revision>7</cp:revision>
  <cp:lastPrinted>2019-08-05T06:29:00Z</cp:lastPrinted>
  <dcterms:created xsi:type="dcterms:W3CDTF">2019-08-05T05:46:00Z</dcterms:created>
  <dcterms:modified xsi:type="dcterms:W3CDTF">2023-10-24T08:21:00Z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0x010100DE67B4170B45E24899E1F0558CDB95BB00E204C32A15D438468B5F9DDF03213F0D</vt:lpwstr>
  </property>
  <property fmtid="{D5CDD505-2E9C-101B-9397-08002B2CF9AE}" pid="4" name="Nature">
    <vt:lpwstr/>
  </property>
</Properties>
</file>