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9959A" w14:textId="7C057A21" w:rsidR="00271013" w:rsidRPr="00057C61" w:rsidRDefault="0025397F" w:rsidP="004247E0">
      <w:pPr>
        <w:tabs>
          <w:tab w:val="left" w:pos="7598"/>
        </w:tabs>
        <w:jc w:val="right"/>
        <w:rPr>
          <w:b/>
          <w:caps/>
          <w:color w:val="878889"/>
          <w:sz w:val="14"/>
          <w:szCs w:val="14"/>
        </w:rPr>
      </w:pPr>
      <w:r w:rsidRPr="00057C61">
        <w:rPr>
          <w:rStyle w:val="StyleToutenmajuscule"/>
          <w:b/>
          <w:noProof/>
        </w:rPr>
        <w:drawing>
          <wp:anchor distT="0" distB="0" distL="114300" distR="180340" simplePos="0" relativeHeight="251657728" behindDoc="1" locked="0" layoutInCell="1" allowOverlap="1" wp14:anchorId="2DB9283D" wp14:editId="334965B5">
            <wp:simplePos x="0" y="0"/>
            <wp:positionH relativeFrom="column">
              <wp:posOffset>0</wp:posOffset>
            </wp:positionH>
            <wp:positionV relativeFrom="paragraph">
              <wp:posOffset>-20320</wp:posOffset>
            </wp:positionV>
            <wp:extent cx="1393190" cy="1261745"/>
            <wp:effectExtent l="0" t="0" r="0" b="0"/>
            <wp:wrapSquare wrapText="bothSides"/>
            <wp:docPr id="4" name="Image 4" descr="Logo Def 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Def QU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3190"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239">
        <w:rPr>
          <w:b/>
          <w:caps/>
          <w:color w:val="878889"/>
          <w:sz w:val="14"/>
          <w:szCs w:val="14"/>
        </w:rPr>
        <w:fldChar w:fldCharType="begin">
          <w:ffData>
            <w:name w:val=""/>
            <w:enabled/>
            <w:calcOnExit w:val="0"/>
            <w:textInput>
              <w:default w:val="saisir le service"/>
            </w:textInput>
          </w:ffData>
        </w:fldChar>
      </w:r>
      <w:r w:rsidR="00BD5239">
        <w:rPr>
          <w:b/>
          <w:caps/>
          <w:color w:val="878889"/>
          <w:sz w:val="14"/>
          <w:szCs w:val="14"/>
        </w:rPr>
        <w:instrText xml:space="preserve"> FORMTEXT </w:instrText>
      </w:r>
      <w:r w:rsidR="00BD5239">
        <w:rPr>
          <w:b/>
          <w:caps/>
          <w:color w:val="878889"/>
          <w:sz w:val="14"/>
          <w:szCs w:val="14"/>
        </w:rPr>
      </w:r>
      <w:r w:rsidR="00BD5239">
        <w:rPr>
          <w:b/>
          <w:caps/>
          <w:color w:val="878889"/>
          <w:sz w:val="14"/>
          <w:szCs w:val="14"/>
        </w:rPr>
        <w:fldChar w:fldCharType="separate"/>
      </w:r>
      <w:r w:rsidR="004E4B41">
        <w:rPr>
          <w:b/>
          <w:caps/>
          <w:noProof/>
          <w:color w:val="878889"/>
          <w:sz w:val="14"/>
          <w:szCs w:val="14"/>
        </w:rPr>
        <w:t>mobilité, accompagnement des parcours porfessionnels</w:t>
      </w:r>
      <w:r w:rsidR="00BD5239">
        <w:rPr>
          <w:b/>
          <w:caps/>
          <w:color w:val="878889"/>
          <w:sz w:val="14"/>
          <w:szCs w:val="14"/>
        </w:rPr>
        <w:fldChar w:fldCharType="end"/>
      </w:r>
    </w:p>
    <w:p w14:paraId="557D2064" w14:textId="46B064AC" w:rsidR="004633AD" w:rsidRPr="00057C61" w:rsidRDefault="00BD5239" w:rsidP="004247E0">
      <w:pPr>
        <w:tabs>
          <w:tab w:val="left" w:pos="7598"/>
        </w:tabs>
        <w:jc w:val="right"/>
        <w:rPr>
          <w:caps/>
          <w:color w:val="878889"/>
          <w:sz w:val="14"/>
          <w:szCs w:val="14"/>
        </w:rPr>
      </w:pPr>
      <w:r>
        <w:rPr>
          <w:caps/>
          <w:color w:val="878889"/>
          <w:sz w:val="14"/>
          <w:szCs w:val="14"/>
        </w:rPr>
        <w:fldChar w:fldCharType="begin">
          <w:ffData>
            <w:name w:val=""/>
            <w:enabled/>
            <w:calcOnExit w:val="0"/>
            <w:textInput>
              <w:default w:val="mois année"/>
            </w:textInput>
          </w:ffData>
        </w:fldChar>
      </w:r>
      <w:r>
        <w:rPr>
          <w:caps/>
          <w:color w:val="878889"/>
          <w:sz w:val="14"/>
          <w:szCs w:val="14"/>
        </w:rPr>
        <w:instrText xml:space="preserve"> FORMTEXT </w:instrText>
      </w:r>
      <w:r>
        <w:rPr>
          <w:caps/>
          <w:color w:val="878889"/>
          <w:sz w:val="14"/>
          <w:szCs w:val="14"/>
        </w:rPr>
      </w:r>
      <w:r>
        <w:rPr>
          <w:caps/>
          <w:color w:val="878889"/>
          <w:sz w:val="14"/>
          <w:szCs w:val="14"/>
        </w:rPr>
        <w:fldChar w:fldCharType="separate"/>
      </w:r>
      <w:r w:rsidR="003513FF">
        <w:rPr>
          <w:caps/>
          <w:noProof/>
          <w:color w:val="878889"/>
          <w:sz w:val="14"/>
          <w:szCs w:val="14"/>
        </w:rPr>
        <w:t>janvier 2024</w:t>
      </w:r>
      <w:r>
        <w:rPr>
          <w:caps/>
          <w:color w:val="878889"/>
          <w:sz w:val="14"/>
          <w:szCs w:val="14"/>
        </w:rPr>
        <w:fldChar w:fldCharType="end"/>
      </w:r>
    </w:p>
    <w:p w14:paraId="3C50884D" w14:textId="3BD94680" w:rsidR="00F1406B" w:rsidRPr="00570399" w:rsidRDefault="005F7B46" w:rsidP="005F7B46">
      <w:pPr>
        <w:tabs>
          <w:tab w:val="left" w:pos="7598"/>
        </w:tabs>
        <w:jc w:val="right"/>
        <w:rPr>
          <w:sz w:val="20"/>
          <w:szCs w:val="20"/>
        </w:rPr>
      </w:pPr>
      <w:r w:rsidRPr="00570399">
        <w:rPr>
          <w:color w:val="878889"/>
          <w:sz w:val="14"/>
          <w:szCs w:val="14"/>
        </w:rPr>
        <w:fldChar w:fldCharType="begin"/>
      </w:r>
      <w:r w:rsidRPr="00570399">
        <w:rPr>
          <w:color w:val="878889"/>
          <w:sz w:val="14"/>
          <w:szCs w:val="14"/>
        </w:rPr>
        <w:instrText xml:space="preserve"> FILENAME   \* MERGEFORMAT </w:instrText>
      </w:r>
      <w:r w:rsidRPr="00570399">
        <w:rPr>
          <w:color w:val="878889"/>
          <w:sz w:val="14"/>
          <w:szCs w:val="14"/>
        </w:rPr>
        <w:fldChar w:fldCharType="separate"/>
      </w:r>
      <w:r w:rsidR="00D30D91">
        <w:rPr>
          <w:noProof/>
          <w:color w:val="878889"/>
          <w:sz w:val="14"/>
          <w:szCs w:val="14"/>
        </w:rPr>
        <w:t>DE-0068-2023_ANNEXE_BILAN_PRO_TARIFS</w:t>
      </w:r>
      <w:r w:rsidRPr="00570399">
        <w:rPr>
          <w:color w:val="878889"/>
          <w:sz w:val="14"/>
          <w:szCs w:val="14"/>
        </w:rPr>
        <w:fldChar w:fldCharType="end"/>
      </w:r>
    </w:p>
    <w:bookmarkStart w:id="0" w:name="Texte2"/>
    <w:p w14:paraId="7889C1FE" w14:textId="54E66E6E" w:rsidR="00C512C5" w:rsidRPr="002A2A75" w:rsidRDefault="00E91CAC" w:rsidP="00443244">
      <w:pPr>
        <w:tabs>
          <w:tab w:val="left" w:pos="2628"/>
        </w:tabs>
        <w:spacing w:before="240"/>
        <w:jc w:val="center"/>
        <w:rPr>
          <w:rFonts w:cs="Arial"/>
          <w:sz w:val="56"/>
          <w:szCs w:val="56"/>
        </w:rPr>
      </w:pPr>
      <w:r>
        <w:rPr>
          <w:rFonts w:cs="Arial"/>
          <w:sz w:val="56"/>
          <w:szCs w:val="56"/>
        </w:rPr>
        <w:fldChar w:fldCharType="begin">
          <w:ffData>
            <w:name w:val="Texte2"/>
            <w:enabled/>
            <w:calcOnExit w:val="0"/>
            <w:textInput>
              <w:default w:val="Notice explicative"/>
            </w:textInput>
          </w:ffData>
        </w:fldChar>
      </w:r>
      <w:r>
        <w:rPr>
          <w:rFonts w:cs="Arial"/>
          <w:sz w:val="56"/>
          <w:szCs w:val="56"/>
        </w:rPr>
        <w:instrText xml:space="preserve"> FORMTEXT </w:instrText>
      </w:r>
      <w:r>
        <w:rPr>
          <w:rFonts w:cs="Arial"/>
          <w:sz w:val="56"/>
          <w:szCs w:val="56"/>
        </w:rPr>
      </w:r>
      <w:r>
        <w:rPr>
          <w:rFonts w:cs="Arial"/>
          <w:sz w:val="56"/>
          <w:szCs w:val="56"/>
        </w:rPr>
        <w:fldChar w:fldCharType="separate"/>
      </w:r>
      <w:r w:rsidR="004056B0">
        <w:rPr>
          <w:rFonts w:cs="Arial"/>
          <w:noProof/>
          <w:sz w:val="56"/>
          <w:szCs w:val="56"/>
        </w:rPr>
        <w:t>Bilan professionnel</w:t>
      </w:r>
      <w:r>
        <w:rPr>
          <w:rFonts w:cs="Arial"/>
          <w:sz w:val="56"/>
          <w:szCs w:val="56"/>
        </w:rPr>
        <w:fldChar w:fldCharType="end"/>
      </w:r>
      <w:bookmarkEnd w:id="0"/>
    </w:p>
    <w:p w14:paraId="57E42D2D" w14:textId="77777777" w:rsidR="00F1406B" w:rsidRDefault="00F1406B" w:rsidP="00F1406B">
      <w:pPr>
        <w:tabs>
          <w:tab w:val="left" w:pos="7598"/>
        </w:tabs>
        <w:rPr>
          <w:sz w:val="20"/>
          <w:szCs w:val="20"/>
        </w:rPr>
      </w:pPr>
    </w:p>
    <w:p w14:paraId="67A5F395" w14:textId="77777777" w:rsidR="00215799" w:rsidRPr="00A22A71" w:rsidRDefault="00215799" w:rsidP="00215799">
      <w:pPr>
        <w:tabs>
          <w:tab w:val="left" w:pos="7598"/>
        </w:tabs>
        <w:spacing w:after="240"/>
        <w:rPr>
          <w:rFonts w:cs="Helvetica"/>
        </w:rPr>
      </w:pPr>
    </w:p>
    <w:bookmarkStart w:id="1" w:name="Texte3"/>
    <w:p w14:paraId="2234F6AA" w14:textId="0B25894C" w:rsidR="00C12BA3" w:rsidRDefault="00E3399D" w:rsidP="00A22A71">
      <w:pPr>
        <w:tabs>
          <w:tab w:val="left" w:pos="7598"/>
        </w:tabs>
        <w:spacing w:after="240"/>
        <w:jc w:val="center"/>
        <w:rPr>
          <w:rFonts w:cs="Helvetica"/>
          <w:b/>
          <w:bCs/>
          <w:caps/>
          <w:noProof/>
          <w:sz w:val="32"/>
          <w:szCs w:val="32"/>
        </w:rPr>
      </w:pPr>
      <w:r>
        <w:rPr>
          <w:rFonts w:cs="Helvetica"/>
          <w:b/>
          <w:bCs/>
          <w:caps/>
          <w:sz w:val="32"/>
          <w:szCs w:val="32"/>
        </w:rPr>
        <w:fldChar w:fldCharType="begin">
          <w:ffData>
            <w:name w:val="Texte3"/>
            <w:enabled/>
            <w:calcOnExit w:val="0"/>
            <w:textInput>
              <w:default w:val="TITRE DE LE NOTICE"/>
            </w:textInput>
          </w:ffData>
        </w:fldChar>
      </w:r>
      <w:r>
        <w:rPr>
          <w:rFonts w:cs="Helvetica"/>
          <w:b/>
          <w:bCs/>
          <w:caps/>
          <w:sz w:val="32"/>
          <w:szCs w:val="32"/>
        </w:rPr>
        <w:instrText xml:space="preserve"> FORMTEXT </w:instrText>
      </w:r>
      <w:r>
        <w:rPr>
          <w:rFonts w:cs="Helvetica"/>
          <w:b/>
          <w:bCs/>
          <w:caps/>
          <w:sz w:val="32"/>
          <w:szCs w:val="32"/>
        </w:rPr>
      </w:r>
      <w:r>
        <w:rPr>
          <w:rFonts w:cs="Helvetica"/>
          <w:b/>
          <w:bCs/>
          <w:caps/>
          <w:sz w:val="32"/>
          <w:szCs w:val="32"/>
        </w:rPr>
        <w:fldChar w:fldCharType="separate"/>
      </w:r>
      <w:r w:rsidR="00C12BA3">
        <w:rPr>
          <w:rFonts w:cs="Helvetica"/>
          <w:b/>
          <w:bCs/>
          <w:caps/>
          <w:noProof/>
          <w:sz w:val="32"/>
          <w:szCs w:val="32"/>
        </w:rPr>
        <w:t xml:space="preserve">ANNEXE A </w:t>
      </w:r>
      <w:r w:rsidR="006D52AD">
        <w:rPr>
          <w:rFonts w:cs="Helvetica"/>
          <w:b/>
          <w:bCs/>
          <w:caps/>
          <w:noProof/>
          <w:sz w:val="32"/>
          <w:szCs w:val="32"/>
        </w:rPr>
        <w:t>la convention-cadre de</w:t>
      </w:r>
      <w:r w:rsidR="00C12BA3">
        <w:rPr>
          <w:rFonts w:cs="Helvetica"/>
          <w:b/>
          <w:bCs/>
          <w:caps/>
          <w:noProof/>
          <w:sz w:val="32"/>
          <w:szCs w:val="32"/>
        </w:rPr>
        <w:t xml:space="preserve"> </w:t>
      </w:r>
      <w:r w:rsidR="006D52AD" w:rsidRPr="006D52AD">
        <w:rPr>
          <w:rFonts w:cs="Helvetica"/>
          <w:b/>
          <w:bCs/>
          <w:caps/>
          <w:noProof/>
          <w:sz w:val="32"/>
          <w:szCs w:val="32"/>
        </w:rPr>
        <w:t xml:space="preserve">Recours à la mission de bilan professionnel proposée par le Centre de Gestion de la Fonction Publique Territoriale de la Gironde </w:t>
      </w:r>
    </w:p>
    <w:p w14:paraId="647E8BF8" w14:textId="33236592" w:rsidR="00A22A71" w:rsidRPr="00FD7221" w:rsidRDefault="00E3399D" w:rsidP="00A22A71">
      <w:pPr>
        <w:tabs>
          <w:tab w:val="left" w:pos="7598"/>
        </w:tabs>
        <w:spacing w:after="240"/>
        <w:jc w:val="center"/>
        <w:rPr>
          <w:rFonts w:cs="Helvetica"/>
          <w:b/>
          <w:bCs/>
          <w:caps/>
          <w:sz w:val="32"/>
          <w:szCs w:val="32"/>
        </w:rPr>
        <w:sectPr w:rsidR="00A22A71" w:rsidRPr="00FD7221" w:rsidSect="00CB30C4">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567" w:right="567" w:bottom="1701" w:left="567" w:header="567" w:footer="567" w:gutter="0"/>
          <w:cols w:space="235"/>
          <w:docGrid w:linePitch="360"/>
        </w:sectPr>
      </w:pPr>
      <w:r>
        <w:rPr>
          <w:rFonts w:cs="Helvetica"/>
          <w:b/>
          <w:bCs/>
          <w:caps/>
          <w:sz w:val="32"/>
          <w:szCs w:val="32"/>
        </w:rPr>
        <w:fldChar w:fldCharType="end"/>
      </w:r>
      <w:bookmarkEnd w:id="1"/>
    </w:p>
    <w:p w14:paraId="65CC9810" w14:textId="124D9385" w:rsidR="00203F84" w:rsidRPr="00C12BA3" w:rsidRDefault="0025523B" w:rsidP="0025523B">
      <w:pPr>
        <w:tabs>
          <w:tab w:val="left" w:pos="1407"/>
          <w:tab w:val="center" w:pos="5386"/>
        </w:tabs>
        <w:jc w:val="left"/>
        <w:rPr>
          <w:b/>
          <w:bCs/>
          <w:sz w:val="32"/>
          <w:szCs w:val="32"/>
        </w:rPr>
      </w:pPr>
      <w:r>
        <w:rPr>
          <w:b/>
          <w:bCs/>
          <w:sz w:val="32"/>
          <w:szCs w:val="32"/>
        </w:rPr>
        <w:tab/>
      </w:r>
      <w:r>
        <w:rPr>
          <w:b/>
          <w:bCs/>
          <w:sz w:val="32"/>
          <w:szCs w:val="32"/>
        </w:rPr>
        <w:tab/>
      </w:r>
      <w:r w:rsidR="00C12BA3" w:rsidRPr="00C12BA3">
        <w:rPr>
          <w:b/>
          <w:bCs/>
          <w:sz w:val="32"/>
          <w:szCs w:val="32"/>
        </w:rPr>
        <w:t>Grille tarifaire applicable au 1</w:t>
      </w:r>
      <w:r w:rsidR="00C12BA3" w:rsidRPr="00C12BA3">
        <w:rPr>
          <w:b/>
          <w:bCs/>
          <w:sz w:val="32"/>
          <w:szCs w:val="32"/>
          <w:vertAlign w:val="superscript"/>
        </w:rPr>
        <w:t>er</w:t>
      </w:r>
      <w:r w:rsidR="00C12BA3" w:rsidRPr="00C12BA3">
        <w:rPr>
          <w:b/>
          <w:bCs/>
          <w:sz w:val="32"/>
          <w:szCs w:val="32"/>
        </w:rPr>
        <w:t xml:space="preserve"> janvier 20</w:t>
      </w:r>
      <w:r w:rsidR="00387752">
        <w:rPr>
          <w:b/>
          <w:bCs/>
          <w:sz w:val="32"/>
          <w:szCs w:val="32"/>
        </w:rPr>
        <w:t>24</w:t>
      </w:r>
    </w:p>
    <w:p w14:paraId="442F8629" w14:textId="1551646D" w:rsidR="00BF0979" w:rsidRPr="00C12BA3" w:rsidRDefault="00C12BA3" w:rsidP="00C12BA3">
      <w:pPr>
        <w:jc w:val="center"/>
        <w:rPr>
          <w:sz w:val="24"/>
          <w:szCs w:val="24"/>
        </w:rPr>
      </w:pPr>
      <w:r w:rsidRPr="00C12BA3">
        <w:rPr>
          <w:sz w:val="24"/>
          <w:szCs w:val="24"/>
        </w:rPr>
        <w:t xml:space="preserve">Délibération n° </w:t>
      </w:r>
      <w:r w:rsidRPr="009E3BFA">
        <w:rPr>
          <w:sz w:val="24"/>
          <w:szCs w:val="24"/>
        </w:rPr>
        <w:t>DE-</w:t>
      </w:r>
      <w:r w:rsidR="009E3BFA" w:rsidRPr="009E3BFA">
        <w:rPr>
          <w:sz w:val="24"/>
          <w:szCs w:val="24"/>
        </w:rPr>
        <w:t>0068</w:t>
      </w:r>
      <w:r w:rsidRPr="009E3BFA">
        <w:rPr>
          <w:sz w:val="24"/>
          <w:szCs w:val="24"/>
        </w:rPr>
        <w:t>-202</w:t>
      </w:r>
      <w:r w:rsidR="0015436C" w:rsidRPr="009E3BFA">
        <w:rPr>
          <w:sz w:val="24"/>
          <w:szCs w:val="24"/>
        </w:rPr>
        <w:t>3</w:t>
      </w:r>
      <w:r w:rsidRPr="00C12BA3">
        <w:rPr>
          <w:sz w:val="24"/>
          <w:szCs w:val="24"/>
        </w:rPr>
        <w:t xml:space="preserve"> du 1</w:t>
      </w:r>
      <w:r w:rsidR="0015436C">
        <w:rPr>
          <w:sz w:val="24"/>
          <w:szCs w:val="24"/>
        </w:rPr>
        <w:t>3</w:t>
      </w:r>
      <w:r w:rsidRPr="00C12BA3">
        <w:rPr>
          <w:sz w:val="24"/>
          <w:szCs w:val="24"/>
        </w:rPr>
        <w:t xml:space="preserve"> décembre 202</w:t>
      </w:r>
      <w:r w:rsidR="0015436C">
        <w:rPr>
          <w:sz w:val="24"/>
          <w:szCs w:val="24"/>
        </w:rPr>
        <w:t>3</w:t>
      </w:r>
    </w:p>
    <w:p w14:paraId="5FC3C6E8" w14:textId="5A523F22" w:rsidR="00C12BA3" w:rsidRDefault="00C12BA3" w:rsidP="0081172E"/>
    <w:p w14:paraId="204CD62B" w14:textId="6E2897AA" w:rsidR="00C12BA3" w:rsidRDefault="00C12BA3" w:rsidP="0081172E"/>
    <w:p w14:paraId="264F34D1" w14:textId="6B34A315" w:rsidR="00876CC3" w:rsidRDefault="00876CC3" w:rsidP="0081172E"/>
    <w:p w14:paraId="5D6142AE" w14:textId="31274B78" w:rsidR="00876CC3" w:rsidRDefault="00876CC3" w:rsidP="0081172E"/>
    <w:tbl>
      <w:tblPr>
        <w:tblStyle w:val="Grilledutableau"/>
        <w:tblW w:w="0" w:type="auto"/>
        <w:jc w:val="center"/>
        <w:tblLook w:val="04A0" w:firstRow="1" w:lastRow="0" w:firstColumn="1" w:lastColumn="0" w:noHBand="0" w:noVBand="1"/>
      </w:tblPr>
      <w:tblGrid>
        <w:gridCol w:w="2694"/>
        <w:gridCol w:w="1843"/>
      </w:tblGrid>
      <w:tr w:rsidR="0073785D" w14:paraId="7F1F8C77" w14:textId="77777777" w:rsidTr="0073785D">
        <w:trPr>
          <w:jc w:val="center"/>
        </w:trPr>
        <w:tc>
          <w:tcPr>
            <w:tcW w:w="2694" w:type="dxa"/>
            <w:vAlign w:val="center"/>
          </w:tcPr>
          <w:p w14:paraId="7E58C729" w14:textId="4FCDC978" w:rsidR="0073785D" w:rsidRPr="0073785D" w:rsidRDefault="0089339D" w:rsidP="0073785D">
            <w:pPr>
              <w:jc w:val="center"/>
              <w:rPr>
                <w:b/>
                <w:bCs/>
                <w:sz w:val="24"/>
                <w:szCs w:val="24"/>
              </w:rPr>
            </w:pPr>
            <w:r>
              <w:rPr>
                <w:b/>
                <w:bCs/>
                <w:sz w:val="24"/>
                <w:szCs w:val="24"/>
              </w:rPr>
              <w:t>Taux</w:t>
            </w:r>
            <w:r w:rsidR="0073785D" w:rsidRPr="0073785D">
              <w:rPr>
                <w:b/>
                <w:bCs/>
                <w:sz w:val="24"/>
                <w:szCs w:val="24"/>
              </w:rPr>
              <w:t xml:space="preserve"> horaire</w:t>
            </w:r>
          </w:p>
        </w:tc>
        <w:tc>
          <w:tcPr>
            <w:tcW w:w="1843" w:type="dxa"/>
            <w:vAlign w:val="center"/>
          </w:tcPr>
          <w:p w14:paraId="2EDD695B" w14:textId="57085A3E" w:rsidR="0073785D" w:rsidRPr="0073785D" w:rsidRDefault="0073785D" w:rsidP="0073785D">
            <w:pPr>
              <w:jc w:val="center"/>
              <w:rPr>
                <w:b/>
                <w:bCs/>
              </w:rPr>
            </w:pPr>
            <w:r w:rsidRPr="0073785D">
              <w:rPr>
                <w:b/>
                <w:bCs/>
              </w:rPr>
              <w:t>52€</w:t>
            </w:r>
          </w:p>
        </w:tc>
      </w:tr>
    </w:tbl>
    <w:p w14:paraId="4B870FA3" w14:textId="77777777" w:rsidR="00876CC3" w:rsidRDefault="00876CC3" w:rsidP="0081172E"/>
    <w:p w14:paraId="447184EF" w14:textId="47F180E4" w:rsidR="00C12BA3" w:rsidRDefault="00C12BA3" w:rsidP="0081172E"/>
    <w:p w14:paraId="5C8A16D1" w14:textId="38257B03" w:rsidR="0089339D" w:rsidRDefault="00F56F14" w:rsidP="00F56F14">
      <w:r>
        <w:t xml:space="preserve">La facturation de la </w:t>
      </w:r>
      <w:r w:rsidRPr="001C647A">
        <w:t xml:space="preserve">collectivité pour la mise en œuvre et la réalisation d’un bilan professionnel est effectuée sur la base d’un taux horaire corrélé au nombre d’heures consacrées par le conseiller en évolution professionnelle du Centre de Gestion à cet accompagnement. </w:t>
      </w:r>
    </w:p>
    <w:p w14:paraId="587AB284" w14:textId="77777777" w:rsidR="0089339D" w:rsidRDefault="0089339D" w:rsidP="00F56F14"/>
    <w:p w14:paraId="6F3CA5C9" w14:textId="210CF67F" w:rsidR="00F56F14" w:rsidRDefault="00F56F14" w:rsidP="00F56F14">
      <w:r w:rsidRPr="001C647A">
        <w:t xml:space="preserve">Ce nombre d’heures, dont le volume peut varier, conformément aux dispositions de l’article 4 de la </w:t>
      </w:r>
      <w:r w:rsidR="009E3BFA">
        <w:t xml:space="preserve">                 </w:t>
      </w:r>
      <w:r w:rsidR="0073785D">
        <w:t>c</w:t>
      </w:r>
      <w:r w:rsidRPr="001C647A">
        <w:t>onvention</w:t>
      </w:r>
      <w:r w:rsidR="00666853">
        <w:t>-cadre de recours</w:t>
      </w:r>
      <w:r w:rsidR="00193880">
        <w:t xml:space="preserve"> au bilan professionnel</w:t>
      </w:r>
      <w:r w:rsidRPr="001C647A">
        <w:t xml:space="preserve">, de 30 à 40, est précisé dans les états récapitulatifs transmis à la collectivité par le Centre de Gestion à l’issue de chacune des trois phases du bilan professionnel (précisées à l’article 3 de la présente convention). </w:t>
      </w:r>
    </w:p>
    <w:p w14:paraId="04B10762" w14:textId="77777777" w:rsidR="00F56F14" w:rsidRDefault="00F56F14" w:rsidP="00F56F14">
      <w:pPr>
        <w:ind w:left="1838"/>
      </w:pPr>
    </w:p>
    <w:p w14:paraId="4191ADEA" w14:textId="157292E8" w:rsidR="004B0E58" w:rsidRDefault="004B0E58" w:rsidP="004B0E58">
      <w:r>
        <w:rPr>
          <w:rStyle w:val="normaltextrun"/>
          <w:rFonts w:cs="Arial"/>
          <w:color w:val="000000"/>
          <w:shd w:val="clear" w:color="auto" w:fill="FFFFFF"/>
        </w:rPr>
        <w:t>Le coût de recours à la mission pour les collectivités s’élève donc sur ces bases, et par accompagnement, entre 1 560 euros (hypothèse d’un accompagnement sur la durée minimale de 30 heures) et 2 080 euros (hypothèse d’un accompagnement sur la durée maximale de 40 heures).</w:t>
      </w:r>
      <w:r>
        <w:rPr>
          <w:rStyle w:val="eop"/>
          <w:rFonts w:cs="Arial"/>
          <w:color w:val="000000"/>
          <w:shd w:val="clear" w:color="auto" w:fill="FFFFFF"/>
        </w:rPr>
        <w:t> </w:t>
      </w:r>
    </w:p>
    <w:p w14:paraId="0CC9C101" w14:textId="77777777" w:rsidR="004B0E58" w:rsidRDefault="004B0E58" w:rsidP="004B0E58"/>
    <w:p w14:paraId="40BD6AB9" w14:textId="366386AE" w:rsidR="00876CC3" w:rsidRDefault="00F56F14" w:rsidP="00F56F14">
      <w:r w:rsidRPr="001C647A">
        <w:t>La facturation est établie par le Centre de Gestion qui émet les titres de recettes correspondants à l’issue de chaque phase du bilan professionnel à l’encontre</w:t>
      </w:r>
      <w:r>
        <w:t xml:space="preserve"> de la collectivité.</w:t>
      </w:r>
    </w:p>
    <w:p w14:paraId="41ABB966" w14:textId="77777777" w:rsidR="0089339D" w:rsidRDefault="0089339D" w:rsidP="00876CC3">
      <w:pPr>
        <w:pStyle w:val="Paragraphedeliste"/>
        <w:ind w:left="0"/>
        <w:jc w:val="both"/>
        <w:rPr>
          <w:rFonts w:ascii="Arial" w:hAnsi="Arial" w:cs="Arial"/>
        </w:rPr>
      </w:pPr>
    </w:p>
    <w:p w14:paraId="778B7EED" w14:textId="5FD1BE79" w:rsidR="00876CC3" w:rsidRPr="0025523B" w:rsidRDefault="0089339D" w:rsidP="00876CC3">
      <w:pPr>
        <w:pStyle w:val="Paragraphedeliste"/>
        <w:ind w:left="0"/>
        <w:jc w:val="both"/>
        <w:rPr>
          <w:rFonts w:ascii="Arial" w:hAnsi="Arial" w:cs="Arial"/>
        </w:rPr>
      </w:pPr>
      <w:r>
        <w:rPr>
          <w:rFonts w:ascii="Arial" w:hAnsi="Arial" w:cs="Arial"/>
        </w:rPr>
        <w:t>Cette grille tarifaire pourra</w:t>
      </w:r>
      <w:r w:rsidR="006E50A7" w:rsidRPr="0025523B">
        <w:rPr>
          <w:rFonts w:ascii="Arial" w:hAnsi="Arial" w:cs="Arial"/>
        </w:rPr>
        <w:t xml:space="preserve"> être actualisés par le Conseil d’administration pour tenir compte de l’évolution des charges de fonctionnement du service.</w:t>
      </w:r>
    </w:p>
    <w:p w14:paraId="663DB878" w14:textId="77777777" w:rsidR="0025523B" w:rsidRDefault="0025523B" w:rsidP="0081172E"/>
    <w:p w14:paraId="6E3AB68C" w14:textId="77777777" w:rsidR="00BF0979" w:rsidRDefault="00BF0979" w:rsidP="002613BB">
      <w:pPr>
        <w:ind w:right="-27" w:firstLine="12"/>
        <w:jc w:val="center"/>
        <w:rPr>
          <w:rFonts w:cs="Helvetica"/>
          <w:color w:val="999999"/>
          <w:sz w:val="16"/>
          <w:szCs w:val="16"/>
        </w:rPr>
      </w:pPr>
    </w:p>
    <w:p w14:paraId="5D7A0907" w14:textId="24DFBF54" w:rsidR="0028044A" w:rsidRPr="002613BB" w:rsidRDefault="00DF343B" w:rsidP="002613BB">
      <w:pPr>
        <w:ind w:right="-27" w:firstLine="12"/>
        <w:jc w:val="center"/>
        <w:rPr>
          <w:rFonts w:cs="Helvetica"/>
          <w:color w:val="999999"/>
          <w:sz w:val="16"/>
          <w:szCs w:val="16"/>
        </w:rPr>
      </w:pPr>
      <w:r w:rsidRPr="00344429">
        <w:rPr>
          <w:rFonts w:cs="Helvetica"/>
          <w:color w:val="999999"/>
          <w:sz w:val="16"/>
          <w:szCs w:val="16"/>
        </w:rPr>
        <w:sym w:font="Wingdings 2" w:char="F0A4"/>
      </w:r>
      <w:r w:rsidRPr="00344429">
        <w:rPr>
          <w:rFonts w:cs="Helvetica"/>
          <w:color w:val="999999"/>
          <w:sz w:val="16"/>
          <w:szCs w:val="16"/>
        </w:rPr>
        <w:t xml:space="preserve">      </w:t>
      </w:r>
      <w:r w:rsidRPr="00344429">
        <w:rPr>
          <w:rFonts w:cs="Helvetica"/>
          <w:color w:val="999999"/>
          <w:sz w:val="16"/>
          <w:szCs w:val="16"/>
        </w:rPr>
        <w:sym w:font="Wingdings 2" w:char="F0A4"/>
      </w:r>
      <w:r w:rsidRPr="00344429">
        <w:rPr>
          <w:rFonts w:cs="Helvetica"/>
          <w:color w:val="999999"/>
          <w:sz w:val="16"/>
          <w:szCs w:val="16"/>
        </w:rPr>
        <w:t xml:space="preserve">      </w:t>
      </w:r>
      <w:r w:rsidRPr="00344429">
        <w:rPr>
          <w:rFonts w:cs="Helvetica"/>
          <w:color w:val="999999"/>
          <w:sz w:val="16"/>
          <w:szCs w:val="16"/>
        </w:rPr>
        <w:sym w:font="Wingdings 2" w:char="F0A4"/>
      </w:r>
      <w:r w:rsidRPr="00344429">
        <w:rPr>
          <w:rFonts w:cs="Helvetica"/>
          <w:color w:val="999999"/>
          <w:sz w:val="16"/>
          <w:szCs w:val="16"/>
        </w:rPr>
        <w:t xml:space="preserve">      </w:t>
      </w:r>
      <w:r w:rsidRPr="00344429">
        <w:rPr>
          <w:rFonts w:cs="Helvetica"/>
          <w:color w:val="999999"/>
          <w:sz w:val="16"/>
          <w:szCs w:val="16"/>
        </w:rPr>
        <w:sym w:font="Wingdings 2" w:char="F0A4"/>
      </w:r>
    </w:p>
    <w:sectPr w:rsidR="0028044A" w:rsidRPr="002613BB" w:rsidSect="0028044A">
      <w:footerReference w:type="default" r:id="rId17"/>
      <w:type w:val="continuous"/>
      <w:pgSz w:w="11907" w:h="16840" w:code="9"/>
      <w:pgMar w:top="567" w:right="567" w:bottom="567" w:left="567" w:header="3119" w:footer="567" w:gutter="0"/>
      <w:paperSrc w:first="16641" w:other="16641"/>
      <w:cols w:space="235"/>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5F105" w14:textId="77777777" w:rsidR="00980769" w:rsidRDefault="00980769">
      <w:r>
        <w:separator/>
      </w:r>
    </w:p>
  </w:endnote>
  <w:endnote w:type="continuationSeparator" w:id="0">
    <w:p w14:paraId="446FC450" w14:textId="77777777" w:rsidR="00980769" w:rsidRDefault="0098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8D6A" w14:textId="77777777" w:rsidR="00713B80" w:rsidRDefault="00713B8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7CDE" w14:textId="7759CA59" w:rsidR="00CB30C4" w:rsidRPr="00CB30C4" w:rsidRDefault="00CB30C4" w:rsidP="00CB30C4">
    <w:pPr>
      <w:tabs>
        <w:tab w:val="left" w:pos="7598"/>
        <w:tab w:val="right" w:pos="10490"/>
      </w:tabs>
      <w:spacing w:before="60"/>
      <w:ind w:left="1304"/>
      <w:rPr>
        <w:b/>
        <w:color w:val="878889"/>
        <w:sz w:val="20"/>
      </w:rPr>
    </w:pPr>
    <w:r w:rsidRPr="00CB30C4">
      <w:rPr>
        <w:b/>
        <w:color w:val="878889"/>
        <w:sz w:val="20"/>
      </w:rPr>
      <w:t xml:space="preserve">Centre de Gestion de </w:t>
    </w:r>
    <w:smartTag w:uri="urn:schemas-microsoft-com:office:smarttags" w:element="PersonName">
      <w:smartTagPr>
        <w:attr w:name="ProductID" w:val="la Fonction Publique Territoriale"/>
      </w:smartTagPr>
      <w:r w:rsidRPr="00CB30C4">
        <w:rPr>
          <w:b/>
          <w:color w:val="878889"/>
          <w:sz w:val="20"/>
        </w:rPr>
        <w:t>la Fonction Publique Territoriale</w:t>
      </w:r>
    </w:smartTag>
    <w:r w:rsidRPr="00CB30C4">
      <w:rPr>
        <w:b/>
        <w:color w:val="878889"/>
        <w:sz w:val="20"/>
      </w:rPr>
      <w:t xml:space="preserve"> de la Gironde </w:t>
    </w:r>
    <w:r w:rsidRPr="00CB30C4">
      <w:rPr>
        <w:b/>
        <w:color w:val="878889"/>
        <w:sz w:val="20"/>
      </w:rPr>
      <w:fldChar w:fldCharType="begin"/>
    </w:r>
    <w:r w:rsidRPr="00CB30C4">
      <w:rPr>
        <w:b/>
        <w:color w:val="878889"/>
        <w:sz w:val="20"/>
      </w:rPr>
      <w:instrText xml:space="preserve"> if NUMPAGES=1;"";NUMPAGES \* MERGEFORMAT \* MERGEFORMAT </w:instrText>
    </w:r>
    <w:r w:rsidRPr="00CB30C4">
      <w:rPr>
        <w:b/>
        <w:color w:val="878889"/>
        <w:sz w:val="20"/>
      </w:rPr>
      <w:fldChar w:fldCharType="end"/>
    </w:r>
    <w:r w:rsidRPr="00CB30C4">
      <w:rPr>
        <w:b/>
        <w:color w:val="878889"/>
        <w:sz w:val="20"/>
      </w:rPr>
      <w:fldChar w:fldCharType="begin"/>
    </w:r>
    <w:r w:rsidRPr="00CB30C4">
      <w:rPr>
        <w:b/>
        <w:color w:val="878889"/>
        <w:sz w:val="20"/>
      </w:rPr>
      <w:instrText xml:space="preserve"> if NUMPAGES=1 "" NUMPAGES \* MERGEFORMAT \* MERGEFORMAT </w:instrText>
    </w:r>
    <w:r w:rsidRPr="00CB30C4">
      <w:rPr>
        <w:b/>
        <w:color w:val="878889"/>
        <w:sz w:val="20"/>
      </w:rPr>
      <w:fldChar w:fldCharType="end"/>
    </w:r>
    <w:r w:rsidRPr="00CB30C4">
      <w:rPr>
        <w:b/>
        <w:color w:val="878889"/>
        <w:sz w:val="20"/>
      </w:rPr>
      <w:fldChar w:fldCharType="begin"/>
    </w:r>
    <w:r w:rsidRPr="00CB30C4">
      <w:rPr>
        <w:b/>
        <w:color w:val="878889"/>
        <w:sz w:val="20"/>
      </w:rPr>
      <w:instrText xml:space="preserve"> if NUMPAGES=1 "" NUMPAGES \* MERGEFORMAT  \* MERGEFORMAT </w:instrText>
    </w:r>
    <w:r w:rsidRPr="00CB30C4">
      <w:rPr>
        <w:b/>
        <w:color w:val="878889"/>
        <w:sz w:val="20"/>
      </w:rPr>
      <w:fldChar w:fldCharType="end"/>
    </w:r>
  </w:p>
  <w:p w14:paraId="13B8069A" w14:textId="77777777" w:rsidR="00CB30C4" w:rsidRPr="00CB30C4" w:rsidRDefault="00CB30C4" w:rsidP="00CB30C4">
    <w:pPr>
      <w:tabs>
        <w:tab w:val="left" w:pos="7598"/>
        <w:tab w:val="right" w:pos="10490"/>
      </w:tabs>
      <w:spacing w:before="60"/>
      <w:ind w:left="1304"/>
      <w:rPr>
        <w:color w:val="878889"/>
        <w:sz w:val="18"/>
        <w:szCs w:val="18"/>
      </w:rPr>
    </w:pPr>
    <w:r w:rsidRPr="00CB30C4">
      <w:rPr>
        <w:color w:val="878889"/>
        <w:sz w:val="18"/>
        <w:szCs w:val="18"/>
      </w:rPr>
      <w:t>Immeuble HORIOPOLIS - 25 rue du Cardinal Richaud - CS 10019 - 33049 Bordeaux cedex</w:t>
    </w:r>
  </w:p>
  <w:p w14:paraId="15E1ED08" w14:textId="103C0D95" w:rsidR="002F0755" w:rsidRPr="00A22A71" w:rsidRDefault="00CB30C4" w:rsidP="00713B80">
    <w:pPr>
      <w:tabs>
        <w:tab w:val="left" w:pos="7598"/>
        <w:tab w:val="right" w:pos="10490"/>
      </w:tabs>
      <w:spacing w:before="60"/>
      <w:ind w:left="1304"/>
      <w:rPr>
        <w:color w:val="878889"/>
        <w:sz w:val="14"/>
        <w:szCs w:val="14"/>
      </w:rPr>
    </w:pPr>
    <w:r w:rsidRPr="00CB30C4">
      <w:rPr>
        <w:color w:val="878889"/>
        <w:sz w:val="18"/>
        <w:szCs w:val="18"/>
      </w:rPr>
      <w:t>Téléphone : 05 56 11 94 30 - cdg33@cdg33.fr - www.cdg33.fr</w:t>
    </w:r>
    <w:r w:rsidR="002F0755">
      <w:rPr>
        <w:color w:val="878889"/>
      </w:rPr>
      <w:tab/>
    </w:r>
    <w:bookmarkStart w:id="2" w:name="OLE_LINK1"/>
    <w:r w:rsidR="002F0755" w:rsidRPr="005F1230">
      <w:fldChar w:fldCharType="begin"/>
    </w:r>
    <w:r w:rsidR="002F0755" w:rsidRPr="005F1230">
      <w:instrText xml:space="preserve"> IF </w:instrText>
    </w:r>
    <w:r w:rsidR="002F0755" w:rsidRPr="005F1230">
      <w:rPr>
        <w:rStyle w:val="Numrodepage"/>
        <w:sz w:val="14"/>
        <w:szCs w:val="14"/>
      </w:rPr>
      <w:fldChar w:fldCharType="begin"/>
    </w:r>
    <w:r w:rsidR="002F0755" w:rsidRPr="005F1230">
      <w:rPr>
        <w:rStyle w:val="Numrodepage"/>
        <w:sz w:val="14"/>
        <w:szCs w:val="14"/>
      </w:rPr>
      <w:instrText xml:space="preserve"> NUMPAGES </w:instrText>
    </w:r>
    <w:r w:rsidR="002F0755" w:rsidRPr="005F1230">
      <w:rPr>
        <w:rStyle w:val="Numrodepage"/>
        <w:sz w:val="14"/>
        <w:szCs w:val="14"/>
      </w:rPr>
      <w:fldChar w:fldCharType="separate"/>
    </w:r>
    <w:r w:rsidR="00820330">
      <w:rPr>
        <w:rStyle w:val="Numrodepage"/>
        <w:noProof/>
        <w:sz w:val="14"/>
        <w:szCs w:val="14"/>
      </w:rPr>
      <w:instrText>1</w:instrText>
    </w:r>
    <w:r w:rsidR="002F0755" w:rsidRPr="005F1230">
      <w:rPr>
        <w:rStyle w:val="Numrodepage"/>
        <w:sz w:val="14"/>
        <w:szCs w:val="14"/>
      </w:rPr>
      <w:fldChar w:fldCharType="end"/>
    </w:r>
    <w:r w:rsidR="002F0755" w:rsidRPr="005F1230">
      <w:rPr>
        <w:rStyle w:val="Numrodepage"/>
        <w:sz w:val="14"/>
        <w:szCs w:val="14"/>
      </w:rPr>
      <w:instrText xml:space="preserve"> &gt; 1 "</w:instrText>
    </w:r>
    <w:r w:rsidR="002F0755" w:rsidRPr="005F1230">
      <w:rPr>
        <w:rStyle w:val="Numrodepage"/>
        <w:sz w:val="14"/>
        <w:szCs w:val="14"/>
      </w:rPr>
      <w:fldChar w:fldCharType="begin"/>
    </w:r>
    <w:r w:rsidR="002F0755" w:rsidRPr="005F1230">
      <w:rPr>
        <w:rStyle w:val="Numrodepage"/>
        <w:sz w:val="14"/>
        <w:szCs w:val="14"/>
      </w:rPr>
      <w:instrText xml:space="preserve"> PAGE </w:instrText>
    </w:r>
    <w:r w:rsidR="002F0755" w:rsidRPr="005F1230">
      <w:rPr>
        <w:rStyle w:val="Numrodepage"/>
        <w:sz w:val="14"/>
        <w:szCs w:val="14"/>
      </w:rPr>
      <w:fldChar w:fldCharType="separate"/>
    </w:r>
    <w:r w:rsidR="002964FB">
      <w:rPr>
        <w:rStyle w:val="Numrodepage"/>
        <w:noProof/>
        <w:sz w:val="14"/>
        <w:szCs w:val="14"/>
      </w:rPr>
      <w:instrText>1</w:instrText>
    </w:r>
    <w:r w:rsidR="002F0755" w:rsidRPr="005F1230">
      <w:rPr>
        <w:rStyle w:val="Numrodepage"/>
        <w:sz w:val="14"/>
        <w:szCs w:val="14"/>
      </w:rPr>
      <w:fldChar w:fldCharType="end"/>
    </w:r>
    <w:r w:rsidR="002F0755" w:rsidRPr="005F1230">
      <w:rPr>
        <w:rStyle w:val="Numrodepage"/>
        <w:sz w:val="14"/>
        <w:szCs w:val="14"/>
      </w:rPr>
      <w:instrText>/</w:instrText>
    </w:r>
    <w:r w:rsidR="002F0755" w:rsidRPr="005F1230">
      <w:rPr>
        <w:rStyle w:val="Numrodepage"/>
        <w:sz w:val="14"/>
        <w:szCs w:val="14"/>
      </w:rPr>
      <w:fldChar w:fldCharType="begin"/>
    </w:r>
    <w:r w:rsidR="002F0755" w:rsidRPr="005F1230">
      <w:rPr>
        <w:rStyle w:val="Numrodepage"/>
        <w:sz w:val="14"/>
        <w:szCs w:val="14"/>
      </w:rPr>
      <w:instrText xml:space="preserve"> NUMPAGES </w:instrText>
    </w:r>
    <w:r w:rsidR="002F0755" w:rsidRPr="005F1230">
      <w:rPr>
        <w:rStyle w:val="Numrodepage"/>
        <w:sz w:val="14"/>
        <w:szCs w:val="14"/>
      </w:rPr>
      <w:fldChar w:fldCharType="separate"/>
    </w:r>
    <w:r w:rsidR="002964FB">
      <w:rPr>
        <w:rStyle w:val="Numrodepage"/>
        <w:noProof/>
        <w:sz w:val="14"/>
        <w:szCs w:val="14"/>
      </w:rPr>
      <w:instrText>3</w:instrText>
    </w:r>
    <w:r w:rsidR="002F0755" w:rsidRPr="005F1230">
      <w:rPr>
        <w:rStyle w:val="Numrodepage"/>
        <w:sz w:val="14"/>
        <w:szCs w:val="14"/>
      </w:rPr>
      <w:fldChar w:fldCharType="end"/>
    </w:r>
    <w:r w:rsidR="002F0755" w:rsidRPr="005F1230">
      <w:rPr>
        <w:rStyle w:val="Numrodepage"/>
        <w:sz w:val="14"/>
        <w:szCs w:val="14"/>
      </w:rPr>
      <w:instrText>" ""</w:instrText>
    </w:r>
    <w:r w:rsidR="002F0755" w:rsidRPr="005F1230">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E68C" w14:textId="77777777" w:rsidR="00713B80" w:rsidRDefault="00713B80">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3AE7F" w14:textId="349D3258" w:rsidR="002F0755" w:rsidRPr="00A22A71" w:rsidRDefault="002F0755" w:rsidP="00CB30C4">
    <w:pPr>
      <w:tabs>
        <w:tab w:val="right" w:pos="10773"/>
      </w:tabs>
      <w:ind w:left="1321"/>
      <w:rPr>
        <w:color w:val="878889"/>
        <w:sz w:val="14"/>
        <w:szCs w:val="14"/>
      </w:rPr>
    </w:pPr>
    <w:r>
      <w:rPr>
        <w:color w:val="878889"/>
      </w:rPr>
      <w:tab/>
    </w:r>
    <w:r w:rsidRPr="005F1230">
      <w:fldChar w:fldCharType="begin"/>
    </w:r>
    <w:r w:rsidRPr="005F1230">
      <w:instrText xml:space="preserve"> IF </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ED0DC6">
      <w:rPr>
        <w:rStyle w:val="Numrodepage"/>
        <w:noProof/>
        <w:sz w:val="14"/>
        <w:szCs w:val="14"/>
      </w:rPr>
      <w:instrText>1</w:instrText>
    </w:r>
    <w:r w:rsidRPr="005F1230">
      <w:rPr>
        <w:rStyle w:val="Numrodepage"/>
        <w:sz w:val="14"/>
        <w:szCs w:val="14"/>
      </w:rPr>
      <w:fldChar w:fldCharType="end"/>
    </w:r>
    <w:r w:rsidRPr="005F1230">
      <w:rPr>
        <w:rStyle w:val="Numrodepage"/>
        <w:sz w:val="14"/>
        <w:szCs w:val="14"/>
      </w:rPr>
      <w:instrText xml:space="preserve"> &gt; 1 "</w:instrText>
    </w:r>
    <w:r w:rsidRPr="005F1230">
      <w:rPr>
        <w:rStyle w:val="Numrodepage"/>
        <w:sz w:val="14"/>
        <w:szCs w:val="14"/>
      </w:rPr>
      <w:fldChar w:fldCharType="begin"/>
    </w:r>
    <w:r w:rsidRPr="005F1230">
      <w:rPr>
        <w:rStyle w:val="Numrodepage"/>
        <w:sz w:val="14"/>
        <w:szCs w:val="14"/>
      </w:rPr>
      <w:instrText xml:space="preserve"> PAGE </w:instrText>
    </w:r>
    <w:r w:rsidRPr="005F1230">
      <w:rPr>
        <w:rStyle w:val="Numrodepage"/>
        <w:sz w:val="14"/>
        <w:szCs w:val="14"/>
      </w:rPr>
      <w:fldChar w:fldCharType="separate"/>
    </w:r>
    <w:r w:rsidR="002964FB">
      <w:rPr>
        <w:rStyle w:val="Numrodepage"/>
        <w:noProof/>
        <w:sz w:val="14"/>
        <w:szCs w:val="14"/>
      </w:rPr>
      <w:instrText>2</w:instrText>
    </w:r>
    <w:r w:rsidRPr="005F1230">
      <w:rPr>
        <w:rStyle w:val="Numrodepage"/>
        <w:sz w:val="14"/>
        <w:szCs w:val="14"/>
      </w:rPr>
      <w:fldChar w:fldCharType="end"/>
    </w:r>
    <w:r w:rsidRPr="005F1230">
      <w:rPr>
        <w:rStyle w:val="Numrodepage"/>
        <w:sz w:val="14"/>
        <w:szCs w:val="14"/>
      </w:rPr>
      <w:instrText>/</w:instrText>
    </w:r>
    <w:r w:rsidRPr="005F1230">
      <w:rPr>
        <w:rStyle w:val="Numrodepage"/>
        <w:sz w:val="14"/>
        <w:szCs w:val="14"/>
      </w:rPr>
      <w:fldChar w:fldCharType="begin"/>
    </w:r>
    <w:r w:rsidRPr="005F1230">
      <w:rPr>
        <w:rStyle w:val="Numrodepage"/>
        <w:sz w:val="14"/>
        <w:szCs w:val="14"/>
      </w:rPr>
      <w:instrText xml:space="preserve"> NUMPAGES </w:instrText>
    </w:r>
    <w:r w:rsidRPr="005F1230">
      <w:rPr>
        <w:rStyle w:val="Numrodepage"/>
        <w:sz w:val="14"/>
        <w:szCs w:val="14"/>
      </w:rPr>
      <w:fldChar w:fldCharType="separate"/>
    </w:r>
    <w:r w:rsidR="002964FB">
      <w:rPr>
        <w:rStyle w:val="Numrodepage"/>
        <w:noProof/>
        <w:sz w:val="14"/>
        <w:szCs w:val="14"/>
      </w:rPr>
      <w:instrText>3</w:instrText>
    </w:r>
    <w:r w:rsidRPr="005F1230">
      <w:rPr>
        <w:rStyle w:val="Numrodepage"/>
        <w:sz w:val="14"/>
        <w:szCs w:val="14"/>
      </w:rPr>
      <w:fldChar w:fldCharType="end"/>
    </w:r>
    <w:r w:rsidRPr="005F1230">
      <w:rPr>
        <w:rStyle w:val="Numrodepage"/>
        <w:sz w:val="14"/>
        <w:szCs w:val="14"/>
      </w:rPr>
      <w:instrText>" ""</w:instrText>
    </w:r>
    <w:r w:rsidRPr="005F123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6BAF" w14:textId="77777777" w:rsidR="00980769" w:rsidRDefault="00980769">
      <w:r>
        <w:separator/>
      </w:r>
    </w:p>
  </w:footnote>
  <w:footnote w:type="continuationSeparator" w:id="0">
    <w:p w14:paraId="65F7EE03" w14:textId="77777777" w:rsidR="00980769" w:rsidRDefault="009807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781C6" w14:textId="77777777" w:rsidR="00713B80" w:rsidRDefault="00713B8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5899C" w14:textId="77777777" w:rsidR="00713B80" w:rsidRDefault="00713B8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4A6EA" w14:textId="77777777" w:rsidR="00713B80" w:rsidRDefault="00713B8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3pt;height:88.3pt" o:bullet="t">
        <v:imagedata r:id="rId1" o:title="Picto-Tel"/>
      </v:shape>
    </w:pict>
  </w:numPicBullet>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190B7BF4"/>
    <w:multiLevelType w:val="multilevel"/>
    <w:tmpl w:val="6C927F82"/>
    <w:numStyleLink w:val="StyleAvecpuces"/>
  </w:abstractNum>
  <w:abstractNum w:abstractNumId="3" w15:restartNumberingAfterBreak="0">
    <w:nsid w:val="191025E0"/>
    <w:multiLevelType w:val="multilevel"/>
    <w:tmpl w:val="6C927F82"/>
    <w:styleLink w:val="StyleAvecpuces"/>
    <w:lvl w:ilvl="0">
      <w:start w:val="1"/>
      <w:numFmt w:val="bullet"/>
      <w:lvlText w:val="-"/>
      <w:lvlJc w:val="left"/>
      <w:pPr>
        <w:tabs>
          <w:tab w:val="num" w:pos="720"/>
        </w:tabs>
        <w:ind w:left="720" w:hanging="360"/>
      </w:pPr>
      <w:rPr>
        <w:rFonts w:ascii="Arial" w:hAnsi="Arial"/>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90C7D"/>
    <w:multiLevelType w:val="hybridMultilevel"/>
    <w:tmpl w:val="6C927F82"/>
    <w:lvl w:ilvl="0" w:tplc="48F688F8">
      <w:start w:val="1"/>
      <w:numFmt w:val="bullet"/>
      <w:lvlText w:val="-"/>
      <w:lvlJc w:val="left"/>
      <w:pPr>
        <w:tabs>
          <w:tab w:val="num" w:pos="720"/>
        </w:tabs>
        <w:ind w:left="720" w:hanging="360"/>
      </w:pPr>
      <w:rPr>
        <w:rFonts w:ascii="Helvetica" w:hAnsi="Helvetic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6" w15:restartNumberingAfterBreak="0">
    <w:nsid w:val="2B3418A1"/>
    <w:multiLevelType w:val="hybridMultilevel"/>
    <w:tmpl w:val="83FCFB54"/>
    <w:lvl w:ilvl="0" w:tplc="55C0291E">
      <w:start w:val="1"/>
      <w:numFmt w:val="bullet"/>
      <w:lvlText w:val=""/>
      <w:lvlPicBulletId w:val="0"/>
      <w:lvlJc w:val="left"/>
      <w:pPr>
        <w:tabs>
          <w:tab w:val="num" w:pos="720"/>
        </w:tabs>
        <w:ind w:left="720" w:hanging="360"/>
      </w:pPr>
      <w:rPr>
        <w:rFonts w:ascii="Symbol" w:hAnsi="Symbol" w:hint="default"/>
        <w:sz w:val="20"/>
        <w:szCs w:val="20"/>
      </w:rPr>
    </w:lvl>
    <w:lvl w:ilvl="1" w:tplc="5DC83EF8" w:tentative="1">
      <w:start w:val="1"/>
      <w:numFmt w:val="bullet"/>
      <w:lvlText w:val=""/>
      <w:lvlJc w:val="left"/>
      <w:pPr>
        <w:tabs>
          <w:tab w:val="num" w:pos="1440"/>
        </w:tabs>
        <w:ind w:left="1440" w:hanging="360"/>
      </w:pPr>
      <w:rPr>
        <w:rFonts w:ascii="Symbol" w:hAnsi="Symbol" w:hint="default"/>
      </w:rPr>
    </w:lvl>
    <w:lvl w:ilvl="2" w:tplc="2CAC2516" w:tentative="1">
      <w:start w:val="1"/>
      <w:numFmt w:val="bullet"/>
      <w:lvlText w:val=""/>
      <w:lvlJc w:val="left"/>
      <w:pPr>
        <w:tabs>
          <w:tab w:val="num" w:pos="2160"/>
        </w:tabs>
        <w:ind w:left="2160" w:hanging="360"/>
      </w:pPr>
      <w:rPr>
        <w:rFonts w:ascii="Symbol" w:hAnsi="Symbol" w:hint="default"/>
      </w:rPr>
    </w:lvl>
    <w:lvl w:ilvl="3" w:tplc="425877E8" w:tentative="1">
      <w:start w:val="1"/>
      <w:numFmt w:val="bullet"/>
      <w:lvlText w:val=""/>
      <w:lvlJc w:val="left"/>
      <w:pPr>
        <w:tabs>
          <w:tab w:val="num" w:pos="2880"/>
        </w:tabs>
        <w:ind w:left="2880" w:hanging="360"/>
      </w:pPr>
      <w:rPr>
        <w:rFonts w:ascii="Symbol" w:hAnsi="Symbol" w:hint="default"/>
      </w:rPr>
    </w:lvl>
    <w:lvl w:ilvl="4" w:tplc="7EA64BDE" w:tentative="1">
      <w:start w:val="1"/>
      <w:numFmt w:val="bullet"/>
      <w:lvlText w:val=""/>
      <w:lvlJc w:val="left"/>
      <w:pPr>
        <w:tabs>
          <w:tab w:val="num" w:pos="3600"/>
        </w:tabs>
        <w:ind w:left="3600" w:hanging="360"/>
      </w:pPr>
      <w:rPr>
        <w:rFonts w:ascii="Symbol" w:hAnsi="Symbol" w:hint="default"/>
      </w:rPr>
    </w:lvl>
    <w:lvl w:ilvl="5" w:tplc="FAAC4B6A" w:tentative="1">
      <w:start w:val="1"/>
      <w:numFmt w:val="bullet"/>
      <w:lvlText w:val=""/>
      <w:lvlJc w:val="left"/>
      <w:pPr>
        <w:tabs>
          <w:tab w:val="num" w:pos="4320"/>
        </w:tabs>
        <w:ind w:left="4320" w:hanging="360"/>
      </w:pPr>
      <w:rPr>
        <w:rFonts w:ascii="Symbol" w:hAnsi="Symbol" w:hint="default"/>
      </w:rPr>
    </w:lvl>
    <w:lvl w:ilvl="6" w:tplc="8A22E550" w:tentative="1">
      <w:start w:val="1"/>
      <w:numFmt w:val="bullet"/>
      <w:lvlText w:val=""/>
      <w:lvlJc w:val="left"/>
      <w:pPr>
        <w:tabs>
          <w:tab w:val="num" w:pos="5040"/>
        </w:tabs>
        <w:ind w:left="5040" w:hanging="360"/>
      </w:pPr>
      <w:rPr>
        <w:rFonts w:ascii="Symbol" w:hAnsi="Symbol" w:hint="default"/>
      </w:rPr>
    </w:lvl>
    <w:lvl w:ilvl="7" w:tplc="D51A0382" w:tentative="1">
      <w:start w:val="1"/>
      <w:numFmt w:val="bullet"/>
      <w:lvlText w:val=""/>
      <w:lvlJc w:val="left"/>
      <w:pPr>
        <w:tabs>
          <w:tab w:val="num" w:pos="5760"/>
        </w:tabs>
        <w:ind w:left="5760" w:hanging="360"/>
      </w:pPr>
      <w:rPr>
        <w:rFonts w:ascii="Symbol" w:hAnsi="Symbol" w:hint="default"/>
      </w:rPr>
    </w:lvl>
    <w:lvl w:ilvl="8" w:tplc="08AE4BD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FFF04CB"/>
    <w:multiLevelType w:val="hybridMultilevel"/>
    <w:tmpl w:val="4386D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2D7257"/>
    <w:multiLevelType w:val="hybridMultilevel"/>
    <w:tmpl w:val="6AEE9C12"/>
    <w:lvl w:ilvl="0" w:tplc="8BCA70C0">
      <w:start w:val="1"/>
      <w:numFmt w:val="decimal"/>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E2479D6"/>
    <w:multiLevelType w:val="multilevel"/>
    <w:tmpl w:val="E1924BEC"/>
    <w:lvl w:ilvl="0">
      <w:start w:val="1"/>
      <w:numFmt w:val="bullet"/>
      <w:pStyle w:val="Puce1"/>
      <w:lvlText w:val=""/>
      <w:lvlJc w:val="left"/>
      <w:pPr>
        <w:tabs>
          <w:tab w:val="num" w:pos="567"/>
        </w:tabs>
        <w:ind w:left="567" w:hanging="283"/>
      </w:pPr>
      <w:rPr>
        <w:rFonts w:ascii="Symbol" w:hAnsi="Symbol" w:cs="Times New Roman" w:hint="default"/>
      </w:rPr>
    </w:lvl>
    <w:lvl w:ilvl="1">
      <w:start w:val="1"/>
      <w:numFmt w:val="bullet"/>
      <w:pStyle w:val="Puce2"/>
      <w:lvlText w:val="-"/>
      <w:lvlJc w:val="left"/>
      <w:pPr>
        <w:tabs>
          <w:tab w:val="num" w:pos="851"/>
        </w:tabs>
        <w:ind w:left="851" w:hanging="284"/>
      </w:pPr>
      <w:rPr>
        <w:rFonts w:ascii="Times New Roman" w:hAnsi="Times New Roman" w:cs="Times New Roman" w:hint="default"/>
      </w:rPr>
    </w:lvl>
    <w:lvl w:ilvl="2">
      <w:start w:val="1"/>
      <w:numFmt w:val="bullet"/>
      <w:lvlText w:val=""/>
      <w:lvlJc w:val="left"/>
      <w:pPr>
        <w:tabs>
          <w:tab w:val="num" w:pos="1080"/>
        </w:tabs>
        <w:ind w:left="1077" w:hanging="357"/>
      </w:pPr>
      <w:rPr>
        <w:rFonts w:ascii="Wingdings" w:hAnsi="Wingding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2D6661E"/>
    <w:multiLevelType w:val="multilevel"/>
    <w:tmpl w:val="251E6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66133C6B"/>
    <w:multiLevelType w:val="hybridMultilevel"/>
    <w:tmpl w:val="4ACE427C"/>
    <w:lvl w:ilvl="0" w:tplc="F9CE011E">
      <w:start w:val="1"/>
      <w:numFmt w:val="bullet"/>
      <w:lvlText w:val=""/>
      <w:lvlJc w:val="left"/>
      <w:pPr>
        <w:ind w:left="720" w:hanging="360"/>
      </w:pPr>
      <w:rPr>
        <w:rFonts w:ascii="Symbol" w:hAnsi="Symbol" w:hint="default"/>
      </w:rPr>
    </w:lvl>
    <w:lvl w:ilvl="1" w:tplc="5316C334">
      <w:start w:val="1"/>
      <w:numFmt w:val="bullet"/>
      <w:lvlText w:val="o"/>
      <w:lvlJc w:val="left"/>
      <w:pPr>
        <w:ind w:left="1440" w:hanging="360"/>
      </w:pPr>
      <w:rPr>
        <w:rFonts w:ascii="Courier New" w:hAnsi="Courier New" w:cs="Times New Roman" w:hint="default"/>
      </w:rPr>
    </w:lvl>
    <w:lvl w:ilvl="2" w:tplc="4BB613B0">
      <w:start w:val="1"/>
      <w:numFmt w:val="bullet"/>
      <w:lvlText w:val=""/>
      <w:lvlJc w:val="left"/>
      <w:pPr>
        <w:ind w:left="2160" w:hanging="360"/>
      </w:pPr>
      <w:rPr>
        <w:rFonts w:ascii="Wingdings" w:hAnsi="Wingdings" w:hint="default"/>
      </w:rPr>
    </w:lvl>
    <w:lvl w:ilvl="3" w:tplc="C930D464">
      <w:start w:val="1"/>
      <w:numFmt w:val="bullet"/>
      <w:lvlText w:val=""/>
      <w:lvlJc w:val="left"/>
      <w:pPr>
        <w:ind w:left="2880" w:hanging="360"/>
      </w:pPr>
      <w:rPr>
        <w:rFonts w:ascii="Symbol" w:hAnsi="Symbol" w:hint="default"/>
      </w:rPr>
    </w:lvl>
    <w:lvl w:ilvl="4" w:tplc="BCB29364">
      <w:start w:val="1"/>
      <w:numFmt w:val="bullet"/>
      <w:lvlText w:val="o"/>
      <w:lvlJc w:val="left"/>
      <w:pPr>
        <w:ind w:left="3600" w:hanging="360"/>
      </w:pPr>
      <w:rPr>
        <w:rFonts w:ascii="Courier New" w:hAnsi="Courier New" w:cs="Times New Roman" w:hint="default"/>
      </w:rPr>
    </w:lvl>
    <w:lvl w:ilvl="5" w:tplc="DDFCAC34">
      <w:start w:val="1"/>
      <w:numFmt w:val="bullet"/>
      <w:lvlText w:val=""/>
      <w:lvlJc w:val="left"/>
      <w:pPr>
        <w:ind w:left="4320" w:hanging="360"/>
      </w:pPr>
      <w:rPr>
        <w:rFonts w:ascii="Wingdings" w:hAnsi="Wingdings" w:hint="default"/>
      </w:rPr>
    </w:lvl>
    <w:lvl w:ilvl="6" w:tplc="C074A89A">
      <w:start w:val="1"/>
      <w:numFmt w:val="bullet"/>
      <w:lvlText w:val=""/>
      <w:lvlJc w:val="left"/>
      <w:pPr>
        <w:ind w:left="5040" w:hanging="360"/>
      </w:pPr>
      <w:rPr>
        <w:rFonts w:ascii="Symbol" w:hAnsi="Symbol" w:hint="default"/>
      </w:rPr>
    </w:lvl>
    <w:lvl w:ilvl="7" w:tplc="922401DE">
      <w:start w:val="1"/>
      <w:numFmt w:val="bullet"/>
      <w:lvlText w:val="o"/>
      <w:lvlJc w:val="left"/>
      <w:pPr>
        <w:ind w:left="5760" w:hanging="360"/>
      </w:pPr>
      <w:rPr>
        <w:rFonts w:ascii="Courier New" w:hAnsi="Courier New" w:cs="Times New Roman" w:hint="default"/>
      </w:rPr>
    </w:lvl>
    <w:lvl w:ilvl="8" w:tplc="E806D0B2">
      <w:start w:val="1"/>
      <w:numFmt w:val="bullet"/>
      <w:lvlText w:val=""/>
      <w:lvlJc w:val="left"/>
      <w:pPr>
        <w:ind w:left="6480" w:hanging="360"/>
      </w:pPr>
      <w:rPr>
        <w:rFonts w:ascii="Wingdings" w:hAnsi="Wingdings" w:hint="default"/>
      </w:rPr>
    </w:lvl>
  </w:abstractNum>
  <w:abstractNum w:abstractNumId="13" w15:restartNumberingAfterBreak="0">
    <w:nsid w:val="681D78A1"/>
    <w:multiLevelType w:val="multilevel"/>
    <w:tmpl w:val="ACC48F7C"/>
    <w:lvl w:ilvl="0">
      <w:start w:val="1"/>
      <w:numFmt w:val="upperRoman"/>
      <w:pStyle w:val="Titre1"/>
      <w:lvlText w:val="%1 /"/>
      <w:lvlJc w:val="left"/>
      <w:pPr>
        <w:tabs>
          <w:tab w:val="num" w:pos="397"/>
        </w:tabs>
        <w:ind w:left="397" w:hanging="397"/>
      </w:pPr>
      <w:rPr>
        <w:rFonts w:ascii="Helvetica" w:hAnsi="Helvetica"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Titre2"/>
      <w:lvlText w:val="%2."/>
      <w:lvlJc w:val="left"/>
      <w:pPr>
        <w:tabs>
          <w:tab w:val="num" w:pos="794"/>
        </w:tabs>
        <w:ind w:left="794" w:hanging="397"/>
      </w:pPr>
      <w:rPr>
        <w:rFonts w:ascii="Helvetica" w:hAnsi="Helvetic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3."/>
      <w:lvlJc w:val="left"/>
      <w:pPr>
        <w:tabs>
          <w:tab w:val="num" w:pos="1191"/>
        </w:tabs>
        <w:ind w:left="1191"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itre4"/>
      <w:lvlText w:val="%4)"/>
      <w:lvlJc w:val="left"/>
      <w:pPr>
        <w:tabs>
          <w:tab w:val="num" w:pos="1588"/>
        </w:tabs>
        <w:ind w:left="1588" w:hanging="397"/>
      </w:pPr>
      <w:rPr>
        <w:rFonts w:ascii="Helvetica" w:hAnsi="Helvetic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69DC77D3"/>
    <w:multiLevelType w:val="hybridMultilevel"/>
    <w:tmpl w:val="50AA1012"/>
    <w:lvl w:ilvl="0" w:tplc="E8DE39F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B457255"/>
    <w:multiLevelType w:val="multilevel"/>
    <w:tmpl w:val="251E6EF0"/>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16cid:durableId="481432754">
    <w:abstractNumId w:val="1"/>
  </w:num>
  <w:num w:numId="2" w16cid:durableId="1114792195">
    <w:abstractNumId w:val="0"/>
  </w:num>
  <w:num w:numId="3" w16cid:durableId="765689853">
    <w:abstractNumId w:val="10"/>
  </w:num>
  <w:num w:numId="4" w16cid:durableId="221448560">
    <w:abstractNumId w:val="5"/>
  </w:num>
  <w:num w:numId="5" w16cid:durableId="352720">
    <w:abstractNumId w:val="8"/>
  </w:num>
  <w:num w:numId="6" w16cid:durableId="1542935814">
    <w:abstractNumId w:val="6"/>
  </w:num>
  <w:num w:numId="7" w16cid:durableId="785541884">
    <w:abstractNumId w:val="11"/>
  </w:num>
  <w:num w:numId="8" w16cid:durableId="172456809">
    <w:abstractNumId w:val="15"/>
  </w:num>
  <w:num w:numId="9" w16cid:durableId="1327708295">
    <w:abstractNumId w:val="14"/>
  </w:num>
  <w:num w:numId="10" w16cid:durableId="2032299717">
    <w:abstractNumId w:val="4"/>
  </w:num>
  <w:num w:numId="11" w16cid:durableId="1174339749">
    <w:abstractNumId w:val="13"/>
  </w:num>
  <w:num w:numId="12" w16cid:durableId="109394874">
    <w:abstractNumId w:val="13"/>
  </w:num>
  <w:num w:numId="13" w16cid:durableId="910583811">
    <w:abstractNumId w:val="13"/>
  </w:num>
  <w:num w:numId="14" w16cid:durableId="1005136854">
    <w:abstractNumId w:val="13"/>
  </w:num>
  <w:num w:numId="15" w16cid:durableId="875654184">
    <w:abstractNumId w:val="13"/>
  </w:num>
  <w:num w:numId="16" w16cid:durableId="1882741015">
    <w:abstractNumId w:val="9"/>
  </w:num>
  <w:num w:numId="17" w16cid:durableId="355929968">
    <w:abstractNumId w:val="9"/>
  </w:num>
  <w:num w:numId="18" w16cid:durableId="185606065">
    <w:abstractNumId w:val="3"/>
  </w:num>
  <w:num w:numId="19" w16cid:durableId="875433875">
    <w:abstractNumId w:val="2"/>
  </w:num>
  <w:num w:numId="20" w16cid:durableId="1119497275">
    <w:abstractNumId w:val="7"/>
  </w:num>
  <w:num w:numId="21" w16cid:durableId="1700426274">
    <w:abstractNumId w:val="13"/>
  </w:num>
  <w:num w:numId="22" w16cid:durableId="55235110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97F"/>
    <w:rsid w:val="00001A86"/>
    <w:rsid w:val="000107F8"/>
    <w:rsid w:val="0001153B"/>
    <w:rsid w:val="00014358"/>
    <w:rsid w:val="000173E4"/>
    <w:rsid w:val="00017CA0"/>
    <w:rsid w:val="00021A15"/>
    <w:rsid w:val="00027B24"/>
    <w:rsid w:val="00031CCA"/>
    <w:rsid w:val="00040FC7"/>
    <w:rsid w:val="00045CA9"/>
    <w:rsid w:val="0004758A"/>
    <w:rsid w:val="00050B71"/>
    <w:rsid w:val="00052FF6"/>
    <w:rsid w:val="00056403"/>
    <w:rsid w:val="00057C61"/>
    <w:rsid w:val="00066854"/>
    <w:rsid w:val="0007210C"/>
    <w:rsid w:val="00074A96"/>
    <w:rsid w:val="000774C8"/>
    <w:rsid w:val="00083FCC"/>
    <w:rsid w:val="00085660"/>
    <w:rsid w:val="00094EFF"/>
    <w:rsid w:val="000954B6"/>
    <w:rsid w:val="000B214E"/>
    <w:rsid w:val="000C3038"/>
    <w:rsid w:val="000C7BC1"/>
    <w:rsid w:val="000D6514"/>
    <w:rsid w:val="000E15E4"/>
    <w:rsid w:val="000E313C"/>
    <w:rsid w:val="000E34FB"/>
    <w:rsid w:val="000F0FC3"/>
    <w:rsid w:val="000F19D6"/>
    <w:rsid w:val="000F28E3"/>
    <w:rsid w:val="000F2D9E"/>
    <w:rsid w:val="001031C8"/>
    <w:rsid w:val="00135140"/>
    <w:rsid w:val="0014306F"/>
    <w:rsid w:val="00144A6F"/>
    <w:rsid w:val="00144B6A"/>
    <w:rsid w:val="001518A2"/>
    <w:rsid w:val="00152C28"/>
    <w:rsid w:val="0015436C"/>
    <w:rsid w:val="00155A3E"/>
    <w:rsid w:val="00163020"/>
    <w:rsid w:val="00173735"/>
    <w:rsid w:val="00173E5C"/>
    <w:rsid w:val="0018551D"/>
    <w:rsid w:val="00187AC8"/>
    <w:rsid w:val="00193880"/>
    <w:rsid w:val="001C3A9F"/>
    <w:rsid w:val="001C6473"/>
    <w:rsid w:val="001E565C"/>
    <w:rsid w:val="001F4E9C"/>
    <w:rsid w:val="001F5A79"/>
    <w:rsid w:val="001F6065"/>
    <w:rsid w:val="001F70CC"/>
    <w:rsid w:val="00203F84"/>
    <w:rsid w:val="00204B8C"/>
    <w:rsid w:val="00204ECA"/>
    <w:rsid w:val="002065A5"/>
    <w:rsid w:val="0021176B"/>
    <w:rsid w:val="00215799"/>
    <w:rsid w:val="00215DA2"/>
    <w:rsid w:val="00221256"/>
    <w:rsid w:val="00223A8A"/>
    <w:rsid w:val="00226BBD"/>
    <w:rsid w:val="00226DC3"/>
    <w:rsid w:val="00237532"/>
    <w:rsid w:val="00244829"/>
    <w:rsid w:val="0025397F"/>
    <w:rsid w:val="00253C2D"/>
    <w:rsid w:val="0025523B"/>
    <w:rsid w:val="002613BB"/>
    <w:rsid w:val="0026223C"/>
    <w:rsid w:val="002659B2"/>
    <w:rsid w:val="00267DC0"/>
    <w:rsid w:val="00271013"/>
    <w:rsid w:val="0028044A"/>
    <w:rsid w:val="0028359A"/>
    <w:rsid w:val="002857B9"/>
    <w:rsid w:val="0028608C"/>
    <w:rsid w:val="00294F0B"/>
    <w:rsid w:val="002964FB"/>
    <w:rsid w:val="00297502"/>
    <w:rsid w:val="002A05F7"/>
    <w:rsid w:val="002A2A75"/>
    <w:rsid w:val="002A402C"/>
    <w:rsid w:val="002A5D5B"/>
    <w:rsid w:val="002B2E65"/>
    <w:rsid w:val="002B4C13"/>
    <w:rsid w:val="002C06A0"/>
    <w:rsid w:val="002C09CC"/>
    <w:rsid w:val="002C646A"/>
    <w:rsid w:val="002C66AD"/>
    <w:rsid w:val="002C6CAD"/>
    <w:rsid w:val="002D0EE0"/>
    <w:rsid w:val="002E1813"/>
    <w:rsid w:val="002E5DA2"/>
    <w:rsid w:val="002E7B6F"/>
    <w:rsid w:val="002F0755"/>
    <w:rsid w:val="00300532"/>
    <w:rsid w:val="00321DEA"/>
    <w:rsid w:val="00321F28"/>
    <w:rsid w:val="003246F1"/>
    <w:rsid w:val="003270EC"/>
    <w:rsid w:val="003340F3"/>
    <w:rsid w:val="003426B4"/>
    <w:rsid w:val="003441FF"/>
    <w:rsid w:val="00346B06"/>
    <w:rsid w:val="003513FF"/>
    <w:rsid w:val="0035375F"/>
    <w:rsid w:val="003677CD"/>
    <w:rsid w:val="003809C2"/>
    <w:rsid w:val="00380D4D"/>
    <w:rsid w:val="00387752"/>
    <w:rsid w:val="00387E6F"/>
    <w:rsid w:val="003A6868"/>
    <w:rsid w:val="003A7063"/>
    <w:rsid w:val="003B0264"/>
    <w:rsid w:val="003B1A59"/>
    <w:rsid w:val="003B59D1"/>
    <w:rsid w:val="003C1CF7"/>
    <w:rsid w:val="003C31B4"/>
    <w:rsid w:val="003E45AC"/>
    <w:rsid w:val="003E65E0"/>
    <w:rsid w:val="003E7086"/>
    <w:rsid w:val="003F2170"/>
    <w:rsid w:val="003F29E9"/>
    <w:rsid w:val="003F63A6"/>
    <w:rsid w:val="00403A6F"/>
    <w:rsid w:val="004056B0"/>
    <w:rsid w:val="0040588C"/>
    <w:rsid w:val="00405EEC"/>
    <w:rsid w:val="00412386"/>
    <w:rsid w:val="0042347E"/>
    <w:rsid w:val="004247E0"/>
    <w:rsid w:val="00426B4D"/>
    <w:rsid w:val="004272D7"/>
    <w:rsid w:val="004347C0"/>
    <w:rsid w:val="00443244"/>
    <w:rsid w:val="00444E85"/>
    <w:rsid w:val="00446CA2"/>
    <w:rsid w:val="00454C64"/>
    <w:rsid w:val="00461115"/>
    <w:rsid w:val="00462E9D"/>
    <w:rsid w:val="004633AD"/>
    <w:rsid w:val="00463E7D"/>
    <w:rsid w:val="00463E9E"/>
    <w:rsid w:val="00466E3F"/>
    <w:rsid w:val="004738FE"/>
    <w:rsid w:val="004824BA"/>
    <w:rsid w:val="00482F1F"/>
    <w:rsid w:val="004831AA"/>
    <w:rsid w:val="00485182"/>
    <w:rsid w:val="004866BD"/>
    <w:rsid w:val="004941B3"/>
    <w:rsid w:val="004952AB"/>
    <w:rsid w:val="004A5005"/>
    <w:rsid w:val="004B0E58"/>
    <w:rsid w:val="004B32CC"/>
    <w:rsid w:val="004B46B6"/>
    <w:rsid w:val="004B6FFE"/>
    <w:rsid w:val="004B7EDE"/>
    <w:rsid w:val="004C23AE"/>
    <w:rsid w:val="004C3EBD"/>
    <w:rsid w:val="004C7225"/>
    <w:rsid w:val="004D313D"/>
    <w:rsid w:val="004E2E03"/>
    <w:rsid w:val="004E4B41"/>
    <w:rsid w:val="004E75D2"/>
    <w:rsid w:val="004E7F60"/>
    <w:rsid w:val="004F1275"/>
    <w:rsid w:val="004F645B"/>
    <w:rsid w:val="0050545F"/>
    <w:rsid w:val="00505EBB"/>
    <w:rsid w:val="00512ACA"/>
    <w:rsid w:val="00522DD2"/>
    <w:rsid w:val="0053604C"/>
    <w:rsid w:val="00540212"/>
    <w:rsid w:val="005567DC"/>
    <w:rsid w:val="00563186"/>
    <w:rsid w:val="0056667B"/>
    <w:rsid w:val="00570399"/>
    <w:rsid w:val="005713A7"/>
    <w:rsid w:val="00591B5F"/>
    <w:rsid w:val="00591BED"/>
    <w:rsid w:val="00596FE2"/>
    <w:rsid w:val="005A227A"/>
    <w:rsid w:val="005A2431"/>
    <w:rsid w:val="005A3B61"/>
    <w:rsid w:val="005A52E0"/>
    <w:rsid w:val="005A6EEC"/>
    <w:rsid w:val="005A7846"/>
    <w:rsid w:val="005B23E9"/>
    <w:rsid w:val="005B5F89"/>
    <w:rsid w:val="005D1CB1"/>
    <w:rsid w:val="005D45B6"/>
    <w:rsid w:val="005D75E5"/>
    <w:rsid w:val="005E2AFF"/>
    <w:rsid w:val="005E7F6D"/>
    <w:rsid w:val="005F0E04"/>
    <w:rsid w:val="005F2475"/>
    <w:rsid w:val="005F37FB"/>
    <w:rsid w:val="005F5B65"/>
    <w:rsid w:val="005F733B"/>
    <w:rsid w:val="005F7B46"/>
    <w:rsid w:val="006028B1"/>
    <w:rsid w:val="006051C0"/>
    <w:rsid w:val="00614CDC"/>
    <w:rsid w:val="00616E7D"/>
    <w:rsid w:val="00622B8F"/>
    <w:rsid w:val="0062548D"/>
    <w:rsid w:val="006274D4"/>
    <w:rsid w:val="006300F3"/>
    <w:rsid w:val="00631193"/>
    <w:rsid w:val="006329BF"/>
    <w:rsid w:val="0064111B"/>
    <w:rsid w:val="006412AF"/>
    <w:rsid w:val="00642541"/>
    <w:rsid w:val="00643122"/>
    <w:rsid w:val="00643FA7"/>
    <w:rsid w:val="0064545C"/>
    <w:rsid w:val="00650F14"/>
    <w:rsid w:val="00651E9E"/>
    <w:rsid w:val="00657FFB"/>
    <w:rsid w:val="00666853"/>
    <w:rsid w:val="0067183A"/>
    <w:rsid w:val="00682D66"/>
    <w:rsid w:val="006900E8"/>
    <w:rsid w:val="00690E60"/>
    <w:rsid w:val="006957DA"/>
    <w:rsid w:val="006A5742"/>
    <w:rsid w:val="006A777B"/>
    <w:rsid w:val="006B15D6"/>
    <w:rsid w:val="006D29F1"/>
    <w:rsid w:val="006D52AD"/>
    <w:rsid w:val="006E50A7"/>
    <w:rsid w:val="006E61A2"/>
    <w:rsid w:val="006F12D9"/>
    <w:rsid w:val="006F7FEE"/>
    <w:rsid w:val="00700469"/>
    <w:rsid w:val="00705AD2"/>
    <w:rsid w:val="00706D4A"/>
    <w:rsid w:val="00713B80"/>
    <w:rsid w:val="00714EAF"/>
    <w:rsid w:val="00730E29"/>
    <w:rsid w:val="00733DE7"/>
    <w:rsid w:val="007368FC"/>
    <w:rsid w:val="0073785D"/>
    <w:rsid w:val="007423C8"/>
    <w:rsid w:val="007541F8"/>
    <w:rsid w:val="00763BD6"/>
    <w:rsid w:val="007749CD"/>
    <w:rsid w:val="00780E4C"/>
    <w:rsid w:val="00787454"/>
    <w:rsid w:val="00794A74"/>
    <w:rsid w:val="007A16DD"/>
    <w:rsid w:val="007A24D9"/>
    <w:rsid w:val="007B559B"/>
    <w:rsid w:val="007B587C"/>
    <w:rsid w:val="007B6853"/>
    <w:rsid w:val="007B75B8"/>
    <w:rsid w:val="007C1431"/>
    <w:rsid w:val="007C160D"/>
    <w:rsid w:val="007C27B0"/>
    <w:rsid w:val="007D1372"/>
    <w:rsid w:val="007D6179"/>
    <w:rsid w:val="007E6708"/>
    <w:rsid w:val="007F0593"/>
    <w:rsid w:val="007F53A2"/>
    <w:rsid w:val="007F5AC9"/>
    <w:rsid w:val="007F6E52"/>
    <w:rsid w:val="008005A7"/>
    <w:rsid w:val="00805A12"/>
    <w:rsid w:val="0081172E"/>
    <w:rsid w:val="00812422"/>
    <w:rsid w:val="00820330"/>
    <w:rsid w:val="00841100"/>
    <w:rsid w:val="00857757"/>
    <w:rsid w:val="00867E32"/>
    <w:rsid w:val="00875B5C"/>
    <w:rsid w:val="00876CC3"/>
    <w:rsid w:val="00880267"/>
    <w:rsid w:val="00881B2A"/>
    <w:rsid w:val="00882AC4"/>
    <w:rsid w:val="0089339D"/>
    <w:rsid w:val="0089565D"/>
    <w:rsid w:val="008A2CFE"/>
    <w:rsid w:val="008B19A2"/>
    <w:rsid w:val="008B67E2"/>
    <w:rsid w:val="008C1E3B"/>
    <w:rsid w:val="008E32EA"/>
    <w:rsid w:val="008E6374"/>
    <w:rsid w:val="008F407D"/>
    <w:rsid w:val="00902D1D"/>
    <w:rsid w:val="009030C8"/>
    <w:rsid w:val="009073E3"/>
    <w:rsid w:val="00907428"/>
    <w:rsid w:val="009213AE"/>
    <w:rsid w:val="0092486B"/>
    <w:rsid w:val="00932241"/>
    <w:rsid w:val="009454BF"/>
    <w:rsid w:val="00945D17"/>
    <w:rsid w:val="009747FA"/>
    <w:rsid w:val="00980769"/>
    <w:rsid w:val="0099014B"/>
    <w:rsid w:val="00991E3A"/>
    <w:rsid w:val="00994B33"/>
    <w:rsid w:val="00994B5A"/>
    <w:rsid w:val="009A0BE0"/>
    <w:rsid w:val="009B6B53"/>
    <w:rsid w:val="009C4C26"/>
    <w:rsid w:val="009C55EC"/>
    <w:rsid w:val="009D2D13"/>
    <w:rsid w:val="009D706F"/>
    <w:rsid w:val="009D7CFB"/>
    <w:rsid w:val="009E1F2C"/>
    <w:rsid w:val="009E3BFA"/>
    <w:rsid w:val="009F041F"/>
    <w:rsid w:val="009F4750"/>
    <w:rsid w:val="00A06542"/>
    <w:rsid w:val="00A22A71"/>
    <w:rsid w:val="00A4015B"/>
    <w:rsid w:val="00A42F19"/>
    <w:rsid w:val="00A462C0"/>
    <w:rsid w:val="00A4716E"/>
    <w:rsid w:val="00A50085"/>
    <w:rsid w:val="00A5108D"/>
    <w:rsid w:val="00A5243E"/>
    <w:rsid w:val="00A63C7C"/>
    <w:rsid w:val="00A672DF"/>
    <w:rsid w:val="00A70182"/>
    <w:rsid w:val="00A719C1"/>
    <w:rsid w:val="00A71E6A"/>
    <w:rsid w:val="00A758BA"/>
    <w:rsid w:val="00A77912"/>
    <w:rsid w:val="00A84C6C"/>
    <w:rsid w:val="00A91C39"/>
    <w:rsid w:val="00AA0DB3"/>
    <w:rsid w:val="00AA580C"/>
    <w:rsid w:val="00AB61F3"/>
    <w:rsid w:val="00AB66BB"/>
    <w:rsid w:val="00AC58B1"/>
    <w:rsid w:val="00AC7212"/>
    <w:rsid w:val="00AD5190"/>
    <w:rsid w:val="00AD552B"/>
    <w:rsid w:val="00AF0E39"/>
    <w:rsid w:val="00AF26DD"/>
    <w:rsid w:val="00AF2CD6"/>
    <w:rsid w:val="00AF5D14"/>
    <w:rsid w:val="00B03D67"/>
    <w:rsid w:val="00B0752E"/>
    <w:rsid w:val="00B12DAA"/>
    <w:rsid w:val="00B223C8"/>
    <w:rsid w:val="00B45041"/>
    <w:rsid w:val="00B55458"/>
    <w:rsid w:val="00B619E2"/>
    <w:rsid w:val="00B6257C"/>
    <w:rsid w:val="00B71760"/>
    <w:rsid w:val="00B7664E"/>
    <w:rsid w:val="00B91BB6"/>
    <w:rsid w:val="00BA6CCF"/>
    <w:rsid w:val="00BB0C34"/>
    <w:rsid w:val="00BB5154"/>
    <w:rsid w:val="00BB6A4D"/>
    <w:rsid w:val="00BC15F1"/>
    <w:rsid w:val="00BC1F9D"/>
    <w:rsid w:val="00BC3F38"/>
    <w:rsid w:val="00BD0F26"/>
    <w:rsid w:val="00BD2D42"/>
    <w:rsid w:val="00BD3413"/>
    <w:rsid w:val="00BD5239"/>
    <w:rsid w:val="00BD6221"/>
    <w:rsid w:val="00BF0979"/>
    <w:rsid w:val="00BF3A37"/>
    <w:rsid w:val="00C01E91"/>
    <w:rsid w:val="00C12BA3"/>
    <w:rsid w:val="00C215EC"/>
    <w:rsid w:val="00C21840"/>
    <w:rsid w:val="00C21933"/>
    <w:rsid w:val="00C22F16"/>
    <w:rsid w:val="00C2485C"/>
    <w:rsid w:val="00C24B0C"/>
    <w:rsid w:val="00C3067C"/>
    <w:rsid w:val="00C33133"/>
    <w:rsid w:val="00C33643"/>
    <w:rsid w:val="00C33B94"/>
    <w:rsid w:val="00C433B6"/>
    <w:rsid w:val="00C46D78"/>
    <w:rsid w:val="00C512C5"/>
    <w:rsid w:val="00C54417"/>
    <w:rsid w:val="00C60725"/>
    <w:rsid w:val="00C60B70"/>
    <w:rsid w:val="00C63E6F"/>
    <w:rsid w:val="00C71F35"/>
    <w:rsid w:val="00C90930"/>
    <w:rsid w:val="00CA0DDE"/>
    <w:rsid w:val="00CA2C81"/>
    <w:rsid w:val="00CA65FB"/>
    <w:rsid w:val="00CA6756"/>
    <w:rsid w:val="00CA7454"/>
    <w:rsid w:val="00CB23CF"/>
    <w:rsid w:val="00CB2580"/>
    <w:rsid w:val="00CB30C4"/>
    <w:rsid w:val="00CB35F8"/>
    <w:rsid w:val="00CB4F2B"/>
    <w:rsid w:val="00CB6AAE"/>
    <w:rsid w:val="00CC0BD3"/>
    <w:rsid w:val="00CC1298"/>
    <w:rsid w:val="00CC6B0E"/>
    <w:rsid w:val="00CC722E"/>
    <w:rsid w:val="00CD11C6"/>
    <w:rsid w:val="00CD2948"/>
    <w:rsid w:val="00CD52A3"/>
    <w:rsid w:val="00CD7506"/>
    <w:rsid w:val="00CD7764"/>
    <w:rsid w:val="00CE7878"/>
    <w:rsid w:val="00CE7BB7"/>
    <w:rsid w:val="00CF42F9"/>
    <w:rsid w:val="00CF5FE6"/>
    <w:rsid w:val="00D055F2"/>
    <w:rsid w:val="00D059B7"/>
    <w:rsid w:val="00D22598"/>
    <w:rsid w:val="00D30D91"/>
    <w:rsid w:val="00D37F1F"/>
    <w:rsid w:val="00D40896"/>
    <w:rsid w:val="00D40C57"/>
    <w:rsid w:val="00D457CF"/>
    <w:rsid w:val="00D46817"/>
    <w:rsid w:val="00D52E7E"/>
    <w:rsid w:val="00D53E5E"/>
    <w:rsid w:val="00D558E8"/>
    <w:rsid w:val="00D600CD"/>
    <w:rsid w:val="00D61387"/>
    <w:rsid w:val="00D61767"/>
    <w:rsid w:val="00D65D5A"/>
    <w:rsid w:val="00D82E41"/>
    <w:rsid w:val="00D85E8E"/>
    <w:rsid w:val="00DA122B"/>
    <w:rsid w:val="00DA5CED"/>
    <w:rsid w:val="00DA71A2"/>
    <w:rsid w:val="00DB2602"/>
    <w:rsid w:val="00DB7E00"/>
    <w:rsid w:val="00DD3608"/>
    <w:rsid w:val="00DE45BF"/>
    <w:rsid w:val="00DF343B"/>
    <w:rsid w:val="00E028D6"/>
    <w:rsid w:val="00E15B5D"/>
    <w:rsid w:val="00E213CC"/>
    <w:rsid w:val="00E21944"/>
    <w:rsid w:val="00E27A1D"/>
    <w:rsid w:val="00E3399D"/>
    <w:rsid w:val="00E40000"/>
    <w:rsid w:val="00E53E95"/>
    <w:rsid w:val="00E70D22"/>
    <w:rsid w:val="00E800DE"/>
    <w:rsid w:val="00E84736"/>
    <w:rsid w:val="00E86C7F"/>
    <w:rsid w:val="00E8792C"/>
    <w:rsid w:val="00E87D8A"/>
    <w:rsid w:val="00E91BA8"/>
    <w:rsid w:val="00E91CAC"/>
    <w:rsid w:val="00E9387C"/>
    <w:rsid w:val="00E95F4E"/>
    <w:rsid w:val="00EA032D"/>
    <w:rsid w:val="00EB5417"/>
    <w:rsid w:val="00EC03FC"/>
    <w:rsid w:val="00ED0DC6"/>
    <w:rsid w:val="00EE2296"/>
    <w:rsid w:val="00EF0714"/>
    <w:rsid w:val="00EF2013"/>
    <w:rsid w:val="00EF34EE"/>
    <w:rsid w:val="00F01DC0"/>
    <w:rsid w:val="00F03ED3"/>
    <w:rsid w:val="00F06D70"/>
    <w:rsid w:val="00F1406B"/>
    <w:rsid w:val="00F213D8"/>
    <w:rsid w:val="00F27176"/>
    <w:rsid w:val="00F415E5"/>
    <w:rsid w:val="00F51C84"/>
    <w:rsid w:val="00F54CBD"/>
    <w:rsid w:val="00F55370"/>
    <w:rsid w:val="00F56F14"/>
    <w:rsid w:val="00F64D1A"/>
    <w:rsid w:val="00F6585B"/>
    <w:rsid w:val="00F65F4D"/>
    <w:rsid w:val="00F66E32"/>
    <w:rsid w:val="00F67B86"/>
    <w:rsid w:val="00F708BF"/>
    <w:rsid w:val="00F72346"/>
    <w:rsid w:val="00F7267B"/>
    <w:rsid w:val="00F7269D"/>
    <w:rsid w:val="00F80065"/>
    <w:rsid w:val="00F808E2"/>
    <w:rsid w:val="00F90920"/>
    <w:rsid w:val="00F9569A"/>
    <w:rsid w:val="00F9637C"/>
    <w:rsid w:val="00FA3411"/>
    <w:rsid w:val="00FA3FB0"/>
    <w:rsid w:val="00FA5387"/>
    <w:rsid w:val="00FA780A"/>
    <w:rsid w:val="00FB1421"/>
    <w:rsid w:val="00FB1D0F"/>
    <w:rsid w:val="00FB479F"/>
    <w:rsid w:val="00FB54BF"/>
    <w:rsid w:val="00FD078C"/>
    <w:rsid w:val="00FD2E40"/>
    <w:rsid w:val="00FD7221"/>
    <w:rsid w:val="00FE0445"/>
    <w:rsid w:val="00FE5C60"/>
    <w:rsid w:val="00FE6C76"/>
    <w:rsid w:val="00FF7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fill="f" fillcolor="white" stroke="f">
      <v:fill color="white" on="f"/>
      <v:stroke on="f"/>
    </o:shapedefaults>
    <o:shapelayout v:ext="edit">
      <o:idmap v:ext="edit" data="2"/>
    </o:shapelayout>
  </w:shapeDefaults>
  <w:decimalSymbol w:val=","/>
  <w:listSeparator w:val=";"/>
  <w14:docId w14:val="17EF8773"/>
  <w15:chartTrackingRefBased/>
  <w15:docId w15:val="{723C0618-8E55-467D-980E-F851AFD0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3E5E"/>
    <w:pPr>
      <w:overflowPunct w:val="0"/>
      <w:autoSpaceDE w:val="0"/>
      <w:autoSpaceDN w:val="0"/>
      <w:adjustRightInd w:val="0"/>
      <w:jc w:val="both"/>
      <w:textAlignment w:val="baseline"/>
    </w:pPr>
    <w:rPr>
      <w:rFonts w:ascii="Arial" w:hAnsi="Arial"/>
      <w:sz w:val="22"/>
      <w:szCs w:val="22"/>
    </w:rPr>
  </w:style>
  <w:style w:type="paragraph" w:styleId="Titre1">
    <w:name w:val="heading 1"/>
    <w:basedOn w:val="Normal"/>
    <w:next w:val="Normal"/>
    <w:qFormat/>
    <w:rsid w:val="005E2AFF"/>
    <w:pPr>
      <w:keepNext/>
      <w:numPr>
        <w:numId w:val="15"/>
      </w:numPr>
      <w:spacing w:before="240" w:after="240"/>
      <w:outlineLvl w:val="0"/>
    </w:pPr>
    <w:rPr>
      <w:rFonts w:cs="Arial"/>
      <w:b/>
      <w:bCs/>
      <w:caps/>
      <w:kern w:val="32"/>
      <w:sz w:val="24"/>
      <w:szCs w:val="24"/>
    </w:rPr>
  </w:style>
  <w:style w:type="paragraph" w:styleId="Titre2">
    <w:name w:val="heading 2"/>
    <w:basedOn w:val="Normal"/>
    <w:next w:val="Normal"/>
    <w:link w:val="Titre2Car"/>
    <w:qFormat/>
    <w:rsid w:val="005E2AFF"/>
    <w:pPr>
      <w:keepNext/>
      <w:numPr>
        <w:ilvl w:val="1"/>
        <w:numId w:val="15"/>
      </w:numPr>
      <w:spacing w:before="240" w:after="120"/>
      <w:outlineLvl w:val="1"/>
    </w:pPr>
    <w:rPr>
      <w:rFonts w:cs="Arial"/>
      <w:b/>
      <w:bCs/>
      <w:sz w:val="24"/>
      <w:szCs w:val="24"/>
    </w:rPr>
  </w:style>
  <w:style w:type="paragraph" w:styleId="Titre3">
    <w:name w:val="heading 3"/>
    <w:basedOn w:val="Normal"/>
    <w:next w:val="Normal"/>
    <w:qFormat/>
    <w:rsid w:val="005E2AFF"/>
    <w:pPr>
      <w:keepNext/>
      <w:numPr>
        <w:ilvl w:val="2"/>
        <w:numId w:val="15"/>
      </w:numPr>
      <w:spacing w:before="240" w:after="120"/>
      <w:outlineLvl w:val="2"/>
    </w:pPr>
    <w:rPr>
      <w:rFonts w:cs="Arial"/>
      <w:b/>
      <w:bCs/>
    </w:rPr>
  </w:style>
  <w:style w:type="paragraph" w:styleId="Titre4">
    <w:name w:val="heading 4"/>
    <w:basedOn w:val="Normal"/>
    <w:next w:val="Normal"/>
    <w:qFormat/>
    <w:rsid w:val="005E2AFF"/>
    <w:pPr>
      <w:keepNext/>
      <w:numPr>
        <w:ilvl w:val="3"/>
        <w:numId w:val="15"/>
      </w:numPr>
      <w:spacing w:before="240" w:after="60"/>
      <w:outlineLvl w:val="3"/>
    </w:pPr>
    <w:rPr>
      <w:rFonts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basedOn w:val="Normal"/>
    <w:semiHidden/>
    <w:pPr>
      <w:ind w:firstLine="709"/>
    </w:pPr>
    <w:rPr>
      <w:b/>
      <w:bCs/>
    </w:rPr>
  </w:style>
  <w:style w:type="paragraph" w:customStyle="1" w:styleId="StyleTitre212ptAvant25cm">
    <w:name w:val="Style Titre 2 + 12 pt Avant : 25 cm"/>
    <w:basedOn w:val="Titre2"/>
    <w:autoRedefine/>
    <w:semiHidden/>
    <w:rsid w:val="005713A7"/>
    <w:pPr>
      <w:numPr>
        <w:ilvl w:val="0"/>
        <w:numId w:val="1"/>
      </w:numPr>
    </w:pPr>
  </w:style>
  <w:style w:type="paragraph" w:customStyle="1" w:styleId="StyleTitre1Latin12pt">
    <w:name w:val="Style Titre 1 + (Latin) 12 pt"/>
    <w:basedOn w:val="Titre1"/>
    <w:semiHidden/>
    <w:rsid w:val="0035375F"/>
    <w:pPr>
      <w:numPr>
        <w:numId w:val="3"/>
      </w:numPr>
      <w:tabs>
        <w:tab w:val="left" w:pos="0"/>
      </w:tabs>
      <w:outlineLvl w:val="9"/>
    </w:pPr>
    <w:rPr>
      <w:rFonts w:ascii="Times New Roman" w:hAnsi="Times New Roman" w:cs="Times New Roman"/>
    </w:rPr>
  </w:style>
  <w:style w:type="paragraph" w:customStyle="1" w:styleId="StyleHirarchisationGrasAvant0cmSuspendu1cmCrnage">
    <w:name w:val="Style Hiérarchisation Gras Avant : 0 cm Suspendu : 1 cm Crénage..."/>
    <w:basedOn w:val="StyleTitre1Latin12pt"/>
    <w:next w:val="Normal"/>
    <w:semiHidden/>
    <w:rsid w:val="0035375F"/>
    <w:pPr>
      <w:numPr>
        <w:numId w:val="4"/>
      </w:numPr>
      <w:tabs>
        <w:tab w:val="clear" w:pos="0"/>
      </w:tabs>
    </w:pPr>
  </w:style>
  <w:style w:type="character" w:styleId="Lienhypertexte">
    <w:name w:val="Hyperlink"/>
    <w:semiHidden/>
    <w:rsid w:val="00F1406B"/>
    <w:rPr>
      <w:color w:val="0000FF"/>
      <w:u w:val="single"/>
    </w:rPr>
  </w:style>
  <w:style w:type="table" w:styleId="Grilledutableau">
    <w:name w:val="Table Grid"/>
    <w:basedOn w:val="TableauNormal"/>
    <w:semiHidden/>
    <w:rsid w:val="00F1406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semiHidden/>
    <w:rsid w:val="00F1406B"/>
    <w:pPr>
      <w:tabs>
        <w:tab w:val="center" w:pos="4536"/>
        <w:tab w:val="right" w:pos="9072"/>
      </w:tabs>
    </w:pPr>
  </w:style>
  <w:style w:type="paragraph" w:styleId="Pieddepage">
    <w:name w:val="footer"/>
    <w:basedOn w:val="Normal"/>
    <w:semiHidden/>
    <w:rsid w:val="00F1406B"/>
    <w:pPr>
      <w:tabs>
        <w:tab w:val="center" w:pos="4536"/>
        <w:tab w:val="right" w:pos="9072"/>
      </w:tabs>
    </w:pPr>
  </w:style>
  <w:style w:type="character" w:styleId="Numrodepage">
    <w:name w:val="page number"/>
    <w:basedOn w:val="Policepardfaut"/>
    <w:semiHidden/>
    <w:rsid w:val="00F1406B"/>
  </w:style>
  <w:style w:type="paragraph" w:styleId="Textedebulles">
    <w:name w:val="Balloon Text"/>
    <w:basedOn w:val="Normal"/>
    <w:semiHidden/>
    <w:rsid w:val="00444E85"/>
    <w:rPr>
      <w:rFonts w:ascii="Tahoma" w:hAnsi="Tahoma" w:cs="Tahoma"/>
      <w:sz w:val="16"/>
      <w:szCs w:val="16"/>
    </w:rPr>
  </w:style>
  <w:style w:type="paragraph" w:customStyle="1" w:styleId="Puce1">
    <w:name w:val="Puce 1"/>
    <w:basedOn w:val="Normal"/>
    <w:rsid w:val="005E2AFF"/>
    <w:pPr>
      <w:numPr>
        <w:numId w:val="17"/>
      </w:numPr>
    </w:pPr>
  </w:style>
  <w:style w:type="paragraph" w:customStyle="1" w:styleId="Puce2">
    <w:name w:val="Puce 2"/>
    <w:basedOn w:val="Puce1"/>
    <w:rsid w:val="005E2AFF"/>
    <w:pPr>
      <w:numPr>
        <w:ilvl w:val="1"/>
      </w:numPr>
    </w:pPr>
  </w:style>
  <w:style w:type="numbering" w:customStyle="1" w:styleId="StyleAvecpuces">
    <w:name w:val="Style Avec puces"/>
    <w:basedOn w:val="Aucuneliste"/>
    <w:semiHidden/>
    <w:rsid w:val="00563186"/>
    <w:pPr>
      <w:numPr>
        <w:numId w:val="18"/>
      </w:numPr>
    </w:pPr>
  </w:style>
  <w:style w:type="character" w:customStyle="1" w:styleId="StyleToutenmajuscule">
    <w:name w:val="Style Tout en majuscule"/>
    <w:semiHidden/>
    <w:rsid w:val="00563186"/>
    <w:rPr>
      <w:rFonts w:ascii="Arial" w:hAnsi="Arial"/>
      <w:caps/>
    </w:rPr>
  </w:style>
  <w:style w:type="character" w:customStyle="1" w:styleId="Style7ptGrasCouleurpersonnaliseRVB135">
    <w:name w:val="Style 7 pt Gras Couleur personnalisée(RVB(135"/>
    <w:aliases w:val="136,137)) Tout en ..."/>
    <w:semiHidden/>
    <w:rsid w:val="00563186"/>
    <w:rPr>
      <w:rFonts w:ascii="Arial" w:hAnsi="Arial"/>
      <w:b/>
      <w:bCs/>
      <w:caps/>
      <w:color w:val="878889"/>
      <w:sz w:val="14"/>
    </w:rPr>
  </w:style>
  <w:style w:type="character" w:customStyle="1" w:styleId="SAISIRSERVICE">
    <w:name w:val="SAISIR SERVICE"/>
    <w:semiHidden/>
    <w:rsid w:val="004C3EBD"/>
    <w:rPr>
      <w:b/>
      <w:caps/>
      <w:color w:val="878889"/>
      <w:sz w:val="14"/>
      <w:szCs w:val="14"/>
    </w:rPr>
  </w:style>
  <w:style w:type="paragraph" w:styleId="Paragraphedeliste">
    <w:name w:val="List Paragraph"/>
    <w:basedOn w:val="Normal"/>
    <w:uiPriority w:val="34"/>
    <w:qFormat/>
    <w:rsid w:val="0081172E"/>
    <w:pPr>
      <w:overflowPunct/>
      <w:autoSpaceDE/>
      <w:autoSpaceDN/>
      <w:adjustRightInd/>
      <w:spacing w:after="160" w:line="259" w:lineRule="auto"/>
      <w:ind w:left="720"/>
      <w:contextualSpacing/>
      <w:jc w:val="left"/>
      <w:textAlignment w:val="auto"/>
    </w:pPr>
    <w:rPr>
      <w:rFonts w:ascii="Calibri" w:eastAsia="Calibri" w:hAnsi="Calibri"/>
      <w:lang w:eastAsia="en-US"/>
    </w:rPr>
  </w:style>
  <w:style w:type="character" w:customStyle="1" w:styleId="Titre2Car">
    <w:name w:val="Titre 2 Car"/>
    <w:link w:val="Titre2"/>
    <w:rsid w:val="0081172E"/>
    <w:rPr>
      <w:rFonts w:ascii="Arial" w:hAnsi="Arial" w:cs="Arial"/>
      <w:b/>
      <w:bCs/>
      <w:sz w:val="24"/>
      <w:szCs w:val="24"/>
    </w:rPr>
  </w:style>
  <w:style w:type="paragraph" w:styleId="Lgende">
    <w:name w:val="caption"/>
    <w:basedOn w:val="Normal"/>
    <w:next w:val="Normal"/>
    <w:uiPriority w:val="35"/>
    <w:unhideWhenUsed/>
    <w:qFormat/>
    <w:rsid w:val="0081172E"/>
    <w:pPr>
      <w:overflowPunct/>
      <w:autoSpaceDE/>
      <w:autoSpaceDN/>
      <w:adjustRightInd/>
      <w:spacing w:after="200"/>
      <w:jc w:val="left"/>
      <w:textAlignment w:val="auto"/>
    </w:pPr>
    <w:rPr>
      <w:rFonts w:ascii="Calibri" w:eastAsia="Calibri" w:hAnsi="Calibri"/>
      <w:i/>
      <w:iCs/>
      <w:color w:val="44546A"/>
      <w:sz w:val="18"/>
      <w:szCs w:val="18"/>
      <w:lang w:eastAsia="en-US"/>
    </w:rPr>
  </w:style>
  <w:style w:type="character" w:customStyle="1" w:styleId="normaltextrun">
    <w:name w:val="normaltextrun"/>
    <w:basedOn w:val="Policepardfaut"/>
    <w:rsid w:val="00CB35F8"/>
  </w:style>
  <w:style w:type="character" w:customStyle="1" w:styleId="eop">
    <w:name w:val="eop"/>
    <w:basedOn w:val="Policepardfaut"/>
    <w:rsid w:val="00CB3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8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OC\CDG-ORGA\MODELES\Notice%20explicative%20logo%20couleu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ation siteweb" ma:contentTypeID="0x010100DE67B4170B45E24899E1F0558CDB95BB00F7146F75AAE0A44FB4D7EA2D6473FF38" ma:contentTypeVersion="12" ma:contentTypeDescription="" ma:contentTypeScope="" ma:versionID="ae1845353cc4660eb66e595b03465046">
  <xsd:schema xmlns:xsd="http://www.w3.org/2001/XMLSchema" xmlns:xs="http://www.w3.org/2001/XMLSchema" xmlns:p="http://schemas.microsoft.com/office/2006/metadata/properties" xmlns:ns2="6fe09545-cdc4-43a9-9da5-abd37ca73394" xmlns:ns3="0a3f6e17-e306-4625-9465-be2cd542f48d" targetNamespace="http://schemas.microsoft.com/office/2006/metadata/properties" ma:root="true" ma:fieldsID="4d379ad1de93dbe2017351051d3b4769" ns2:_="" ns3:_="">
    <xsd:import namespace="6fe09545-cdc4-43a9-9da5-abd37ca73394"/>
    <xsd:import namespace="0a3f6e17-e306-4625-9465-be2cd542f48d"/>
    <xsd:element name="properties">
      <xsd:complexType>
        <xsd:sequence>
          <xsd:element name="documentManagement">
            <xsd:complexType>
              <xsd:all>
                <xsd:element ref="ns2:dce64921054a4cfeb178169aa5c80488" minOccurs="0"/>
                <xsd:element ref="ns2:TaxCatchAll" minOccurs="0"/>
                <xsd:element ref="ns2:TaxCatchAllLabel" minOccurs="0"/>
                <xsd:element ref="ns2:Origine" minOccurs="0"/>
                <xsd:element ref="ns2:Date_x0020_de_x0020_publication" minOccurs="0"/>
                <xsd:element ref="ns2:Date_x0020_de_x0020_dépublication" minOccurs="0"/>
                <xsd:element ref="ns2:A_x0020_publier_x0020_" minOccurs="0"/>
                <xsd:element ref="ns2:CATEGORIE" minOccurs="0"/>
                <xsd:element ref="ns2:Description_x0020_site_x0020_internet" minOccurs="0"/>
                <xsd:element ref="ns2:Thème_x0020_site_x0020_internet" minOccurs="0"/>
                <xsd:element ref="ns3:MediaServiceMetadata" minOccurs="0"/>
                <xsd:element ref="ns3:MediaServiceFastMetadata" minOccurs="0"/>
                <xsd:element ref="ns2:Thème_x0020_2_x0020_site_x0020_internet" minOccurs="0"/>
                <xsd:element ref="ns2:Thème_x0020_3_x0020_site_x0020_internet" minOccurs="0"/>
                <xsd:element ref="ns2:Tag"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09545-cdc4-43a9-9da5-abd37ca73394" elementFormDefault="qualified">
    <xsd:import namespace="http://schemas.microsoft.com/office/2006/documentManagement/types"/>
    <xsd:import namespace="http://schemas.microsoft.com/office/infopath/2007/PartnerControls"/>
    <xsd:element name="dce64921054a4cfeb178169aa5c80488" ma:index="8" nillable="true" ma:taxonomy="true" ma:internalName="dce64921054a4cfeb178169aa5c80488" ma:taxonomyFieldName="Nature" ma:displayName="Nature" ma:default="" ma:fieldId="{dce64921-054a-4cfe-b178-169aa5c80488}" ma:sspId="080acc9f-a124-4651-8c21-27ed651001c5" ma:termSetId="fac78ca5-a9a4-4db7-8b38-6c618f8445d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7ecb9e9-5b9c-494a-99e3-3d1aa0cc42d8}" ma:internalName="TaxCatchAll" ma:showField="CatchAllData"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7ecb9e9-5b9c-494a-99e3-3d1aa0cc42d8}" ma:internalName="TaxCatchAllLabel" ma:readOnly="true" ma:showField="CatchAllDataLabel" ma:web="6fe09545-cdc4-43a9-9da5-abd37ca73394">
      <xsd:complexType>
        <xsd:complexContent>
          <xsd:extension base="dms:MultiChoiceLookup">
            <xsd:sequence>
              <xsd:element name="Value" type="dms:Lookup" maxOccurs="unbounded" minOccurs="0" nillable="true"/>
            </xsd:sequence>
          </xsd:extension>
        </xsd:complexContent>
      </xsd:complexType>
    </xsd:element>
    <xsd:element name="Origine" ma:index="12" nillable="true" ma:displayName="Origine" ma:list="UserInfo" ma:internalName="Origin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publication" ma:index="13" nillable="true" ma:displayName="Date de publication" ma:default="" ma:format="DateOnly" ma:internalName="Date_x0020_de_x0020_publication">
      <xsd:simpleType>
        <xsd:restriction base="dms:DateTime"/>
      </xsd:simpleType>
    </xsd:element>
    <xsd:element name="Date_x0020_de_x0020_dépublication" ma:index="14" nillable="true" ma:displayName="Date de dépublication" ma:default="" ma:format="DateOnly" ma:internalName="Date_x0020_de_x0020_d_x00e9_publication">
      <xsd:simpleType>
        <xsd:restriction base="dms:DateTime"/>
      </xsd:simpleType>
    </xsd:element>
    <xsd:element name="A_x0020_publier_x0020_" ma:index="15" nillable="true" ma:displayName="A publier sur site internet" ma:format="Dropdown" ma:internalName="A_x0020_publier_x0020_">
      <xsd:simpleType>
        <xsd:restriction base="dms:Choice">
          <xsd:enumeration value="site internet"/>
          <xsd:enumeration value="site internet pdf"/>
        </xsd:restriction>
      </xsd:simpleType>
    </xsd:element>
    <xsd:element name="CATEGORIE" ma:index="16" nillable="true" ma:displayName="Catégorie site internet" ma:format="Dropdown" ma:internalName="CATEGORIE">
      <xsd:simpleType>
        <xsd:restriction base="dms:Choice">
          <xsd:enumeration value="CDG 33"/>
          <xsd:enumeration value="Assurance et protection sociale"/>
          <xsd:enumeration value="Concours et examens"/>
          <xsd:enumeration value="Départ et fin de fonction"/>
          <xsd:enumeration value="Déroulement de carrière"/>
          <xsd:enumeration value="Dialogue social"/>
          <xsd:enumeration value="Données sociales"/>
          <xsd:enumeration value="Droits et obligations"/>
          <xsd:enumeration value="Emploi territorial"/>
          <xsd:enumeration value="Formations"/>
          <xsd:enumeration value="Instances médicales"/>
          <xsd:enumeration value="Mag RH"/>
          <xsd:enumeration value="Médecine et prévention"/>
          <xsd:enumeration value="Mobilité"/>
          <xsd:enumeration value="Recrutement"/>
          <xsd:enumeration value="Rémunération"/>
          <xsd:enumeration value="Signalements et Médiations"/>
          <xsd:enumeration value="Temps de travail"/>
        </xsd:restriction>
      </xsd:simpleType>
    </xsd:element>
    <xsd:element name="Description_x0020_site_x0020_internet" ma:index="17" nillable="true" ma:displayName="Description site internet" ma:default="" ma:internalName="Description_x0020_site_x0020_internet">
      <xsd:simpleType>
        <xsd:restriction base="dms:Note">
          <xsd:maxLength value="255"/>
        </xsd:restriction>
      </xsd:simpleType>
    </xsd:element>
    <xsd:element name="Thème_x0020_site_x0020_internet" ma:index="18" nillable="true" ma:displayName="Thème 1 site internet" ma:format="RadioButtons" ma:internalName="Th_x00e8_me_x0020_site_x0020_internet">
      <xsd:simpleType>
        <xsd:restriction base="dms:Choice">
          <xsd:enumeration value="Annales"/>
          <xsd:enumeration value="Arrêtés"/>
          <xsd:enumeration value="Avis"/>
          <xsd:enumeration value="Bilans et Rapports"/>
          <xsd:enumeration value="Calendriers"/>
          <xsd:enumeration value="Circulaires"/>
          <xsd:enumeration value="Constitution de dossier"/>
          <xsd:enumeration value="Délibérations"/>
          <xsd:enumeration value="Documentation générale"/>
          <xsd:enumeration value="FAQ"/>
          <xsd:enumeration value="Fiches techniques"/>
          <xsd:enumeration value="Formulaire"/>
          <xsd:enumeration value="Listes"/>
          <xsd:enumeration value="Mag Rh mutualisé"/>
          <xsd:enumeration value="Modèle de convention"/>
          <xsd:enumeration value="Modèles"/>
          <xsd:enumeration value="Modèles d'actes"/>
          <xsd:enumeration value="Modèles de contrat"/>
          <xsd:enumeration value="Modèles de délibération"/>
          <xsd:enumeration value="Notes de cadrage"/>
          <xsd:enumeration value="Notices"/>
          <xsd:enumeration value="Plan"/>
          <xsd:enumeration value="Procédures"/>
          <xsd:enumeration value="Procès verbal"/>
          <xsd:enumeration value="Rapports de jury"/>
          <xsd:enumeration value="Réglementation"/>
          <xsd:enumeration value="Simulateur"/>
          <xsd:enumeration value="Tableaux"/>
        </xsd:restriction>
      </xsd:simpleType>
    </xsd:element>
    <xsd:element name="Thème_x0020_2_x0020_site_x0020_internet" ma:index="21" nillable="true" ma:displayName="Thème 2 site internet" ma:default="" ma:format="Dropdown" ma:internalName="Th_x00e8_me_x0020_2_x0020_site_x0020_internet">
      <xsd:simpleType>
        <xsd:restriction base="dms:Choice">
          <xsd:enumeration value="Choix 1"/>
          <xsd:enumeration value="Choix 2"/>
          <xsd:enumeration value="Choix 3"/>
          <xsd:enumeration value="Choix 4"/>
          <xsd:enumeration value="Choix 5"/>
        </xsd:restriction>
      </xsd:simpleType>
    </xsd:element>
    <xsd:element name="Thème_x0020_3_x0020_site_x0020_internet" ma:index="22" nillable="true" ma:displayName="Thème 3 site internet" ma:default="" ma:format="Dropdown" ma:internalName="Th_x00e8_me_x0020_3_x0020_site_x0020_internet">
      <xsd:simpleType>
        <xsd:restriction base="dms:Choice">
          <xsd:enumeration value="Choix 1"/>
          <xsd:enumeration value="Choix 2"/>
          <xsd:enumeration value="Choix 3"/>
          <xsd:enumeration value="Choix 4"/>
          <xsd:enumeration value="Choix 5"/>
          <xsd:enumeration value="Choix 6"/>
        </xsd:restriction>
      </xsd:simpleType>
    </xsd:element>
    <xsd:element name="Tag" ma:index="23" nillable="true" ma:displayName="Tag" ma:format="RadioButtons" ma:internalName="Tag">
      <xsd:simpleType>
        <xsd:restriction base="dms:Choice">
          <xsd:enumeration value="Abandon de poste"/>
          <xsd:enumeration value="Absences"/>
          <xsd:enumeration value="Accès à l'emploi territorial"/>
          <xsd:enumeration value="Bilan professionnel"/>
          <xsd:enumeration value="Agents"/>
          <xsd:enumeration value="Agents contractuels"/>
          <xsd:enumeration value="Anticipation RH"/>
          <xsd:enumeration value="Apprentissage"/>
          <xsd:enumeration value="Archives"/>
          <xsd:enumeration value="ASA"/>
          <xsd:enumeration value="Assurance statutaire"/>
          <xsd:enumeration value="Autres motifs"/>
          <xsd:enumeration value="Avancement de grade"/>
          <xsd:enumeration value="Avantages en nature"/>
          <xsd:enumeration value="Bourse de l'emploi"/>
          <xsd:enumeration value="CAP / CCP"/>
          <xsd:enumeration value="Catégorie d'emploi"/>
          <xsd:enumeration value="CDG33"/>
          <xsd:enumeration value="Certificat professionnel"/>
          <xsd:enumeration value="Chômage"/>
          <xsd:enumeration value="Compte épargne temps"/>
          <xsd:enumeration value="Concours"/>
          <xsd:enumeration value="Congés"/>
          <xsd:enumeration value="Congés pour raison de santé"/>
          <xsd:enumeration value="Conseil d'administration"/>
          <xsd:enumeration value="Conseil de discipline"/>
          <xsd:enumeration value="Conseil en recrutement"/>
          <xsd:enumeration value="Conseil médical formation plénière"/>
          <xsd:enumeration value="Conseil médical formation restreinte"/>
          <xsd:enumeration value="Coopération régionale"/>
          <xsd:enumeration value="CST"/>
          <xsd:enumeration value="Demission"/>
          <xsd:enumeration value="Déontologue"/>
          <xsd:enumeration value="Détachement"/>
          <xsd:enumeration value="Dialogue social"/>
          <xsd:enumeration value="Diplôme universitaire"/>
          <xsd:enumeration value="Disponibilité"/>
          <xsd:enumeration value="Dossier individuel"/>
          <xsd:enumeration value="Droit syndical"/>
          <xsd:enumeration value="Droits"/>
          <xsd:enumeration value="Emploi territorial"/>
          <xsd:enumeration value="Emplois non permanents"/>
          <xsd:enumeration value="Emplois permanents"/>
          <xsd:enumeration value="Entretien profesionnel"/>
          <xsd:enumeration value="Examens"/>
          <xsd:enumeration value="Filière Administrative"/>
          <xsd:enumeration value="Filière Animation"/>
          <xsd:enumeration value="Filière Culturelle"/>
          <xsd:enumeration value="Filière Médico-sociale"/>
          <xsd:enumeration value="Filière Sapeurs-pompiers"/>
          <xsd:enumeration value="Filière Sécurité"/>
          <xsd:enumeration value="Filière Technique"/>
          <xsd:enumeration value="Filières"/>
          <xsd:enumeration value="Formation"/>
          <xsd:enumeration value="Frais de déplacement"/>
          <xsd:enumeration value="Gpeec"/>
          <xsd:enumeration value="Handicap"/>
          <xsd:enumeration value="Horaires"/>
          <xsd:enumeration value="Inaptitude"/>
          <xsd:enumeration value="Inscriptions"/>
          <xsd:enumeration value="Intégration directe"/>
          <xsd:enumeration value="Licence professionnelle"/>
          <xsd:enumeration value="Licenciement"/>
          <xsd:enumeration value="Lieux de concours"/>
          <xsd:enumeration value="Lignes directrices gestion"/>
          <xsd:enumeration value="Listes d'aptitudes"/>
          <xsd:enumeration value="Mag RH"/>
          <xsd:enumeration value="Maintien dans l'emploi"/>
          <xsd:enumeration value="Médécine préventive"/>
          <xsd:enumeration value="Médiations"/>
          <xsd:enumeration value="Mise à disposition"/>
          <xsd:enumeration value="Missions"/>
          <xsd:enumeration value="Mutation"/>
          <xsd:enumeration value="NBI"/>
          <xsd:enumeration value="Obligations"/>
          <xsd:enumeration value="Offre de service"/>
          <xsd:enumeration value="Pilotage RH"/>
          <xsd:enumeration value="PPR"/>
          <xsd:enumeration value="Prévoyance"/>
          <xsd:enumeration value="Primes et indemnités"/>
          <xsd:enumeration value="Promotion interne"/>
          <xsd:enumeration value="Psychologue"/>
          <xsd:enumeration value="Rapport d'activité"/>
          <xsd:enumeration value="Recrutement"/>
          <xsd:enumeration value="Régime indemnitaire"/>
          <xsd:enumeration value="Remplacement et renfort"/>
          <xsd:enumeration value="Rémunération"/>
          <xsd:enumeration value="Retraite"/>
          <xsd:enumeration value="RIFSEEP"/>
          <xsd:enumeration value="Risques profesionnels"/>
          <xsd:enumeration value="Santé"/>
          <xsd:enumeration value="Secrétaire de mairie"/>
          <xsd:enumeration value="Signalements"/>
          <xsd:enumeration value="Télétravail"/>
          <xsd:enumeration value="Temps de travail"/>
          <xsd:enumeration value="Traitement indiciaire"/>
          <xsd:enumeration value="Santé - Prévoyance"/>
          <xsd:enumeration value="Instances médicales"/>
          <xsd:enumeration value="Mobilité"/>
        </xsd:restriction>
      </xsd:simpleType>
    </xsd:element>
  </xsd:schema>
  <xsd:schema xmlns:xsd="http://www.w3.org/2001/XMLSchema" xmlns:xs="http://www.w3.org/2001/XMLSchema" xmlns:dms="http://schemas.microsoft.com/office/2006/documentManagement/types" xmlns:pc="http://schemas.microsoft.com/office/infopath/2007/PartnerControls" targetNamespace="0a3f6e17-e306-4625-9465-be2cd542f48d"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fe09545-cdc4-43a9-9da5-abd37ca73394" xsi:nil="true"/>
    <Date_x0020_de_x0020_publication xmlns="6fe09545-cdc4-43a9-9da5-abd37ca73394" xsi:nil="true"/>
    <Description_x0020_site_x0020_internet xmlns="6fe09545-cdc4-43a9-9da5-abd37ca73394" xsi:nil="true"/>
    <Tag xmlns="6fe09545-cdc4-43a9-9da5-abd37ca73394">Bilan professionnel</Tag>
    <dce64921054a4cfeb178169aa5c80488 xmlns="6fe09545-cdc4-43a9-9da5-abd37ca73394">
      <Terms xmlns="http://schemas.microsoft.com/office/infopath/2007/PartnerControls"/>
    </dce64921054a4cfeb178169aa5c80488>
    <Origine xmlns="6fe09545-cdc4-43a9-9da5-abd37ca73394">
      <UserInfo>
        <DisplayName/>
        <AccountId xsi:nil="true"/>
        <AccountType/>
      </UserInfo>
    </Origine>
    <A_x0020_publier_x0020_ xmlns="6fe09545-cdc4-43a9-9da5-abd37ca73394">site internet</A_x0020_publier_x0020_>
    <Thème_x0020_site_x0020_internet xmlns="6fe09545-cdc4-43a9-9da5-abd37ca73394">Notices</Thème_x0020_site_x0020_internet>
    <Date_x0020_de_x0020_dépublication xmlns="6fe09545-cdc4-43a9-9da5-abd37ca73394" xsi:nil="true"/>
    <Thème_x0020_3_x0020_site_x0020_internet xmlns="6fe09545-cdc4-43a9-9da5-abd37ca73394" xsi:nil="true"/>
    <CATEGORIE xmlns="6fe09545-cdc4-43a9-9da5-abd37ca73394">Mobilité</CATEGORIE>
    <Thème_x0020_2_x0020_site_x0020_internet xmlns="6fe09545-cdc4-43a9-9da5-abd37ca7339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BABFC8-8A5E-42E1-8084-D702D58FAF03}"/>
</file>

<file path=customXml/itemProps2.xml><?xml version="1.0" encoding="utf-8"?>
<ds:datastoreItem xmlns:ds="http://schemas.openxmlformats.org/officeDocument/2006/customXml" ds:itemID="{46C4896E-F8D9-4BDA-A485-B01D701553C5}">
  <ds:schemaRefs>
    <ds:schemaRef ds:uri="http://schemas.openxmlformats.org/package/2006/metadata/core-properties"/>
    <ds:schemaRef ds:uri="http://purl.org/dc/dcmitype/"/>
    <ds:schemaRef ds:uri="http://schemas.microsoft.com/office/2006/metadata/properties"/>
    <ds:schemaRef ds:uri="http://purl.org/dc/terms/"/>
    <ds:schemaRef ds:uri="http://purl.org/dc/elements/1.1/"/>
    <ds:schemaRef ds:uri="6fe09545-cdc4-43a9-9da5-abd37ca73394"/>
    <ds:schemaRef ds:uri="http://schemas.microsoft.com/office/2006/documentManagement/types"/>
    <ds:schemaRef ds:uri="http://schemas.microsoft.com/office/infopath/2007/PartnerControls"/>
    <ds:schemaRef ds:uri="3941f493-1216-4bf0-a85a-a50b5ddf5a1b"/>
    <ds:schemaRef ds:uri="http://www.w3.org/XML/1998/namespace"/>
  </ds:schemaRefs>
</ds:datastoreItem>
</file>

<file path=customXml/itemProps3.xml><?xml version="1.0" encoding="utf-8"?>
<ds:datastoreItem xmlns:ds="http://schemas.openxmlformats.org/officeDocument/2006/customXml" ds:itemID="{B8EDF49C-D513-4B77-87CE-611A3491BF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Notice explicative logo couleur</Template>
  <TotalTime>0</TotalTime>
  <Pages>1</Pages>
  <Words>276</Words>
  <Characters>1521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SAISIR LE SERVICE</vt:lpstr>
    </vt:vector>
  </TitlesOfParts>
  <Company>CDG33</Company>
  <LinksUpToDate>false</LinksUpToDate>
  <CharactersWithSpaces>1794</CharactersWithSpaces>
  <SharedDoc>false</SharedDoc>
  <HLinks>
    <vt:vector size="6" baseType="variant">
      <vt:variant>
        <vt:i4>5570651</vt:i4>
      </vt:variant>
      <vt:variant>
        <vt:i4>15</vt:i4>
      </vt:variant>
      <vt:variant>
        <vt:i4>0</vt:i4>
      </vt:variant>
      <vt:variant>
        <vt:i4>5</vt:i4>
      </vt:variant>
      <vt:variant>
        <vt:lpwstr>http://www.cdg33.fr/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tarifaire à la convention de recours au bilan professionnel</dc:title>
  <dc:subject/>
  <dc:creator>WETTERWALD Céline</dc:creator>
  <cp:keywords/>
  <dc:description/>
  <cp:lastModifiedBy>WETTERWALD Céline</cp:lastModifiedBy>
  <cp:revision>2</cp:revision>
  <cp:lastPrinted>2021-11-29T15:50:00Z</cp:lastPrinted>
  <dcterms:created xsi:type="dcterms:W3CDTF">2024-01-05T11:24:00Z</dcterms:created>
  <dcterms:modified xsi:type="dcterms:W3CDTF">2024-01-05T11:24:00Z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0x010100DE67B4170B45E24899E1F0558CDB95BB00F7146F75AAE0A44FB4D7EA2D6473FF38</vt:lpwstr>
  </property>
  <property fmtid="{D5CDD505-2E9C-101B-9397-08002B2CF9AE}" pid="3" name="yes_NatureDocument">
    <vt:lpwstr>18;#Convention / Contrat|744af073-9289-84e8-579d-f7ba39944e87</vt:lpwstr>
  </property>
  <property fmtid="{D5CDD505-2E9C-101B-9397-08002B2CF9AE}" pid="4" name="yes_Processus">
    <vt:lpwstr/>
  </property>
  <property fmtid="{D5CDD505-2E9C-101B-9397-08002B2CF9AE}" pid="5" name="yes_Origine">
    <vt:lpwstr>257;#PromotionObservationEmploiRecrutement|ae417fc5-3a59-469f-8a21-ae4cc2413190</vt:lpwstr>
  </property>
  <property fmtid="{D5CDD505-2E9C-101B-9397-08002B2CF9AE}" pid="6" name="Nature">
    <vt:lpwstr/>
  </property>
</Properties>
</file>