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CEFA3" w14:textId="77777777" w:rsidR="00790CBC" w:rsidRPr="009D4105" w:rsidRDefault="00790CBC" w:rsidP="00790CB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20501E">
        <w:rPr>
          <w:rFonts w:ascii="Arial" w:hAnsi="Arial" w:cs="Arial"/>
          <w:b/>
          <w:sz w:val="22"/>
          <w:szCs w:val="22"/>
        </w:rPr>
        <w:t>ARRÊTÉ</w:t>
      </w:r>
      <w:r w:rsidRPr="009D4105">
        <w:rPr>
          <w:rFonts w:ascii="Arial" w:hAnsi="Arial" w:cs="Arial"/>
          <w:b/>
          <w:sz w:val="22"/>
          <w:szCs w:val="22"/>
        </w:rPr>
        <w:t xml:space="preserve"> PORTANT ADMISSION D’UN AGENT </w:t>
      </w:r>
      <w:r w:rsidR="006F3F3E">
        <w:rPr>
          <w:rFonts w:ascii="Arial" w:hAnsi="Arial" w:cs="Arial"/>
          <w:b/>
          <w:sz w:val="22"/>
          <w:szCs w:val="22"/>
        </w:rPr>
        <w:t>CONTRACTUEL</w:t>
      </w:r>
    </w:p>
    <w:p w14:paraId="39BCEFA4" w14:textId="77777777" w:rsidR="00790CBC" w:rsidRPr="009D4105" w:rsidRDefault="00790CBC" w:rsidP="00790CB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9D4105">
        <w:rPr>
          <w:rFonts w:ascii="Arial" w:hAnsi="Arial" w:cs="Arial"/>
          <w:b/>
          <w:sz w:val="22"/>
          <w:szCs w:val="22"/>
        </w:rPr>
        <w:t>AU B</w:t>
      </w:r>
      <w:r w:rsidRPr="0020501E">
        <w:rPr>
          <w:rFonts w:ascii="Arial" w:hAnsi="Arial" w:cs="Arial"/>
          <w:b/>
          <w:sz w:val="22"/>
          <w:szCs w:val="22"/>
        </w:rPr>
        <w:t>É</w:t>
      </w:r>
      <w:r w:rsidRPr="009D4105">
        <w:rPr>
          <w:rFonts w:ascii="Arial" w:hAnsi="Arial" w:cs="Arial"/>
          <w:b/>
          <w:sz w:val="22"/>
          <w:szCs w:val="22"/>
        </w:rPr>
        <w:t>N</w:t>
      </w:r>
      <w:r w:rsidRPr="0020501E">
        <w:rPr>
          <w:rFonts w:ascii="Arial" w:hAnsi="Arial" w:cs="Arial"/>
          <w:b/>
          <w:sz w:val="22"/>
          <w:szCs w:val="22"/>
        </w:rPr>
        <w:t>É</w:t>
      </w:r>
      <w:r w:rsidRPr="009D4105">
        <w:rPr>
          <w:rFonts w:ascii="Arial" w:hAnsi="Arial" w:cs="Arial"/>
          <w:b/>
          <w:sz w:val="22"/>
          <w:szCs w:val="22"/>
        </w:rPr>
        <w:t>FICE D’UN CONG</w:t>
      </w:r>
      <w:r w:rsidRPr="0020501E">
        <w:rPr>
          <w:rFonts w:ascii="Arial" w:hAnsi="Arial" w:cs="Arial"/>
          <w:b/>
          <w:sz w:val="22"/>
          <w:szCs w:val="22"/>
        </w:rPr>
        <w:t>É</w:t>
      </w:r>
      <w:r w:rsidRPr="009D410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DE FORMATION  PROFESSIONNELLE</w:t>
      </w:r>
    </w:p>
    <w:p w14:paraId="39BCEFA5" w14:textId="77777777" w:rsidR="00790CBC" w:rsidRPr="009D4105" w:rsidRDefault="00790CBC" w:rsidP="00790CBC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39BCEFA6" w14:textId="77777777" w:rsidR="00790CBC" w:rsidRPr="00BD011D" w:rsidRDefault="00790CBC" w:rsidP="00790CBC">
      <w:pPr>
        <w:rPr>
          <w:rFonts w:ascii="Arial" w:hAnsi="Arial" w:cs="Arial"/>
          <w:sz w:val="22"/>
          <w:szCs w:val="22"/>
        </w:rPr>
      </w:pPr>
      <w:r w:rsidRPr="00BD011D">
        <w:rPr>
          <w:rFonts w:ascii="Arial" w:hAnsi="Arial" w:cs="Arial"/>
          <w:sz w:val="22"/>
          <w:szCs w:val="22"/>
        </w:rPr>
        <w:t xml:space="preserve">Le Maire de </w:t>
      </w:r>
      <w:r w:rsidRPr="00BD011D">
        <w:rPr>
          <w:rFonts w:ascii="Arial" w:hAnsi="Arial" w:cs="Arial"/>
          <w:b/>
          <w:bCs/>
          <w:sz w:val="22"/>
          <w:szCs w:val="22"/>
        </w:rPr>
        <w:t xml:space="preserve">........................ </w:t>
      </w:r>
      <w:r w:rsidRPr="00BD011D">
        <w:rPr>
          <w:rFonts w:ascii="Arial" w:hAnsi="Arial" w:cs="Arial"/>
          <w:sz w:val="22"/>
          <w:szCs w:val="22"/>
        </w:rPr>
        <w:t>,</w:t>
      </w:r>
    </w:p>
    <w:p w14:paraId="39BCEFA7" w14:textId="77777777" w:rsidR="00790CBC" w:rsidRPr="00BD011D" w:rsidRDefault="00790CBC" w:rsidP="00790CBC">
      <w:pPr>
        <w:rPr>
          <w:rFonts w:ascii="Arial" w:hAnsi="Arial" w:cs="Arial"/>
          <w:sz w:val="22"/>
          <w:szCs w:val="22"/>
        </w:rPr>
      </w:pPr>
      <w:r w:rsidRPr="00BD011D">
        <w:rPr>
          <w:rFonts w:ascii="Arial" w:hAnsi="Arial" w:cs="Arial"/>
          <w:bCs/>
          <w:sz w:val="22"/>
          <w:szCs w:val="22"/>
        </w:rPr>
        <w:t xml:space="preserve">Le Président de </w:t>
      </w:r>
      <w:r w:rsidRPr="00BD011D">
        <w:rPr>
          <w:rFonts w:ascii="Arial" w:hAnsi="Arial" w:cs="Arial"/>
          <w:b/>
          <w:bCs/>
          <w:sz w:val="22"/>
          <w:szCs w:val="22"/>
        </w:rPr>
        <w:t>…………..</w:t>
      </w:r>
      <w:r w:rsidRPr="00BD011D">
        <w:rPr>
          <w:rFonts w:ascii="Arial" w:hAnsi="Arial" w:cs="Arial"/>
          <w:bCs/>
          <w:sz w:val="22"/>
          <w:szCs w:val="22"/>
        </w:rPr>
        <w:t xml:space="preserve"> ,</w:t>
      </w:r>
    </w:p>
    <w:p w14:paraId="25B8D043" w14:textId="0836D75E" w:rsidR="00245102" w:rsidRDefault="00245102" w:rsidP="00245102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245102">
        <w:rPr>
          <w:rFonts w:ascii="Arial" w:hAnsi="Arial" w:cs="Arial"/>
          <w:sz w:val="22"/>
          <w:szCs w:val="22"/>
        </w:rPr>
        <w:t>Vu le code général de la fonction publique</w:t>
      </w:r>
      <w:r w:rsidR="00B53FF7">
        <w:rPr>
          <w:rFonts w:ascii="Arial" w:hAnsi="Arial" w:cs="Arial"/>
          <w:sz w:val="22"/>
          <w:szCs w:val="22"/>
        </w:rPr>
        <w:t> ;</w:t>
      </w:r>
    </w:p>
    <w:p w14:paraId="72921389" w14:textId="40C39F40" w:rsidR="00245102" w:rsidRDefault="00245102" w:rsidP="00245102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245102">
        <w:rPr>
          <w:rFonts w:ascii="Arial" w:hAnsi="Arial" w:cs="Arial"/>
          <w:sz w:val="22"/>
          <w:szCs w:val="22"/>
        </w:rPr>
        <w:t>Vu le décret n°</w:t>
      </w:r>
      <w:r>
        <w:rPr>
          <w:rFonts w:ascii="Arial" w:hAnsi="Arial" w:cs="Arial"/>
          <w:sz w:val="22"/>
          <w:szCs w:val="22"/>
        </w:rPr>
        <w:t xml:space="preserve"> </w:t>
      </w:r>
      <w:r w:rsidRPr="00245102">
        <w:rPr>
          <w:rFonts w:ascii="Arial" w:hAnsi="Arial" w:cs="Arial"/>
          <w:sz w:val="22"/>
          <w:szCs w:val="22"/>
        </w:rPr>
        <w:t xml:space="preserve">88-145 du 15 février 1988 relatif aux agents contractuels de la fonction publique territoriale, notamment les articles </w:t>
      </w:r>
      <w:r>
        <w:rPr>
          <w:rFonts w:ascii="Arial" w:hAnsi="Arial" w:cs="Arial"/>
          <w:sz w:val="22"/>
          <w:szCs w:val="22"/>
        </w:rPr>
        <w:t>6,</w:t>
      </w:r>
      <w:r w:rsidRPr="00245102">
        <w:rPr>
          <w:rFonts w:ascii="Arial" w:hAnsi="Arial" w:cs="Arial"/>
          <w:sz w:val="22"/>
          <w:szCs w:val="22"/>
        </w:rPr>
        <w:t xml:space="preserve"> 33 et 34</w:t>
      </w:r>
      <w:r w:rsidR="00B53FF7">
        <w:rPr>
          <w:rFonts w:ascii="Arial" w:hAnsi="Arial" w:cs="Arial"/>
          <w:sz w:val="22"/>
          <w:szCs w:val="22"/>
        </w:rPr>
        <w:t> ;</w:t>
      </w:r>
    </w:p>
    <w:p w14:paraId="39BCEFAC" w14:textId="2BC133B7" w:rsidR="00790CBC" w:rsidRDefault="00790CBC" w:rsidP="00245102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7C691C">
        <w:rPr>
          <w:rFonts w:ascii="Arial" w:hAnsi="Arial" w:cs="Arial"/>
          <w:bCs/>
          <w:sz w:val="22"/>
          <w:szCs w:val="22"/>
        </w:rPr>
        <w:t>Vu le décret n°</w:t>
      </w:r>
      <w:r w:rsidR="00245102">
        <w:rPr>
          <w:rFonts w:ascii="Arial" w:hAnsi="Arial" w:cs="Arial"/>
          <w:bCs/>
          <w:sz w:val="22"/>
          <w:szCs w:val="22"/>
        </w:rPr>
        <w:t xml:space="preserve"> </w:t>
      </w:r>
      <w:r w:rsidRPr="007C691C">
        <w:rPr>
          <w:rFonts w:ascii="Arial" w:hAnsi="Arial" w:cs="Arial"/>
          <w:bCs/>
          <w:sz w:val="22"/>
          <w:szCs w:val="22"/>
        </w:rPr>
        <w:t>20</w:t>
      </w:r>
      <w:r w:rsidR="00245102">
        <w:rPr>
          <w:rFonts w:ascii="Arial" w:hAnsi="Arial" w:cs="Arial"/>
          <w:bCs/>
          <w:sz w:val="22"/>
          <w:szCs w:val="22"/>
        </w:rPr>
        <w:t>0</w:t>
      </w:r>
      <w:r w:rsidRPr="007C691C">
        <w:rPr>
          <w:rFonts w:ascii="Arial" w:hAnsi="Arial" w:cs="Arial"/>
          <w:bCs/>
          <w:sz w:val="22"/>
          <w:szCs w:val="22"/>
        </w:rPr>
        <w:t xml:space="preserve">7-1845 du 26 décembre 2007 modifié </w:t>
      </w:r>
      <w:r w:rsidRPr="00790CBC">
        <w:rPr>
          <w:rFonts w:ascii="Arial" w:hAnsi="Arial" w:cs="Arial"/>
          <w:bCs/>
          <w:sz w:val="22"/>
          <w:szCs w:val="22"/>
        </w:rPr>
        <w:t>relatif à la formation professionnelle tout au long de la vie des agents de la fonction publique territoriale</w:t>
      </w:r>
      <w:r w:rsidR="00AA0A84">
        <w:rPr>
          <w:rFonts w:ascii="Arial" w:hAnsi="Arial" w:cs="Arial"/>
          <w:bCs/>
          <w:sz w:val="22"/>
          <w:szCs w:val="22"/>
        </w:rPr>
        <w:t xml:space="preserve"> notamment ses articles 12, 13 ,14, et 16 </w:t>
      </w:r>
      <w:r>
        <w:rPr>
          <w:rFonts w:ascii="Arial" w:hAnsi="Arial" w:cs="Arial"/>
          <w:sz w:val="22"/>
          <w:szCs w:val="22"/>
        </w:rPr>
        <w:t>;</w:t>
      </w:r>
    </w:p>
    <w:p w14:paraId="39BCEFAE" w14:textId="77777777" w:rsidR="00122F43" w:rsidRDefault="00667950" w:rsidP="00790CBC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 le</w:t>
      </w:r>
      <w:r w:rsidR="00122F43" w:rsidRPr="00213C29">
        <w:rPr>
          <w:rFonts w:ascii="Arial" w:hAnsi="Arial" w:cs="Arial"/>
          <w:sz w:val="22"/>
          <w:szCs w:val="22"/>
        </w:rPr>
        <w:t xml:space="preserve"> courrier en date du </w:t>
      </w:r>
      <w:r w:rsidR="00122F43" w:rsidRPr="009926B0">
        <w:rPr>
          <w:rFonts w:ascii="Arial" w:hAnsi="Arial" w:cs="Arial"/>
          <w:b/>
          <w:sz w:val="22"/>
          <w:szCs w:val="22"/>
        </w:rPr>
        <w:t>……………………</w:t>
      </w:r>
      <w:r w:rsidR="00122F43" w:rsidRPr="00213C29">
        <w:rPr>
          <w:rFonts w:ascii="Arial" w:hAnsi="Arial" w:cs="Arial"/>
          <w:sz w:val="22"/>
          <w:szCs w:val="22"/>
        </w:rPr>
        <w:t xml:space="preserve"> de </w:t>
      </w:r>
      <w:r w:rsidR="00122F43" w:rsidRPr="009926B0">
        <w:rPr>
          <w:rFonts w:ascii="Arial" w:hAnsi="Arial" w:cs="Arial"/>
          <w:b/>
          <w:sz w:val="22"/>
          <w:szCs w:val="22"/>
        </w:rPr>
        <w:t>M……………………………………</w:t>
      </w:r>
      <w:r w:rsidR="00122F43">
        <w:rPr>
          <w:rFonts w:ascii="Arial" w:hAnsi="Arial" w:cs="Arial"/>
          <w:sz w:val="22"/>
          <w:szCs w:val="22"/>
        </w:rPr>
        <w:t xml:space="preserve"> ,</w:t>
      </w:r>
      <w:r w:rsidR="00122F43" w:rsidRPr="00213C29">
        <w:rPr>
          <w:rFonts w:ascii="Arial" w:hAnsi="Arial" w:cs="Arial"/>
          <w:sz w:val="22"/>
          <w:szCs w:val="22"/>
        </w:rPr>
        <w:t xml:space="preserve"> </w:t>
      </w:r>
      <w:r w:rsidR="00122F43" w:rsidRPr="009926B0">
        <w:rPr>
          <w:rFonts w:ascii="Arial" w:hAnsi="Arial" w:cs="Arial"/>
          <w:b/>
          <w:sz w:val="22"/>
          <w:szCs w:val="22"/>
        </w:rPr>
        <w:t>…………………………</w:t>
      </w:r>
      <w:r w:rsidR="00122F43" w:rsidRPr="00213C29">
        <w:rPr>
          <w:rFonts w:ascii="Arial" w:hAnsi="Arial" w:cs="Arial"/>
          <w:sz w:val="22"/>
          <w:szCs w:val="22"/>
        </w:rPr>
        <w:t xml:space="preserve"> </w:t>
      </w:r>
      <w:r w:rsidR="00122F43" w:rsidRPr="00213C29">
        <w:rPr>
          <w:rFonts w:ascii="Arial" w:hAnsi="Arial" w:cs="Arial"/>
          <w:i/>
          <w:sz w:val="22"/>
          <w:szCs w:val="22"/>
        </w:rPr>
        <w:t>(préciser le grade)</w:t>
      </w:r>
      <w:r w:rsidR="00122F43" w:rsidRPr="00213C29">
        <w:rPr>
          <w:rFonts w:ascii="Arial" w:hAnsi="Arial" w:cs="Arial"/>
          <w:sz w:val="22"/>
          <w:szCs w:val="22"/>
        </w:rPr>
        <w:t>, sollicitant le</w:t>
      </w:r>
      <w:r w:rsidR="00122F43">
        <w:rPr>
          <w:rFonts w:ascii="Arial" w:hAnsi="Arial" w:cs="Arial"/>
          <w:sz w:val="22"/>
          <w:szCs w:val="22"/>
        </w:rPr>
        <w:t xml:space="preserve"> bénéfice d’un congé de formation professionnelle ;</w:t>
      </w:r>
    </w:p>
    <w:p w14:paraId="39BCEFAF" w14:textId="6915BF3D" w:rsidR="00790CBC" w:rsidRDefault="00790CBC" w:rsidP="00790CBC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b/>
          <w:sz w:val="22"/>
          <w:szCs w:val="22"/>
        </w:rPr>
      </w:pPr>
      <w:r w:rsidRPr="00C640F7">
        <w:rPr>
          <w:rFonts w:ascii="Arial" w:hAnsi="Arial" w:cs="Arial"/>
          <w:sz w:val="22"/>
          <w:szCs w:val="22"/>
        </w:rPr>
        <w:t xml:space="preserve">Considérant </w:t>
      </w:r>
      <w:r w:rsidRPr="00F41741">
        <w:rPr>
          <w:rFonts w:ascii="Arial" w:hAnsi="Arial" w:cs="Arial"/>
          <w:color w:val="000000"/>
          <w:sz w:val="22"/>
          <w:szCs w:val="22"/>
        </w:rPr>
        <w:t xml:space="preserve">que </w:t>
      </w:r>
      <w:r w:rsidRPr="00F41741">
        <w:rPr>
          <w:rFonts w:ascii="Arial" w:hAnsi="Arial" w:cs="Arial"/>
          <w:b/>
          <w:color w:val="000000"/>
          <w:sz w:val="22"/>
          <w:szCs w:val="22"/>
        </w:rPr>
        <w:t>M…………………………</w:t>
      </w:r>
      <w:r w:rsidRPr="00F417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C640F7">
        <w:rPr>
          <w:rFonts w:ascii="Arial" w:hAnsi="Arial" w:cs="Arial"/>
          <w:sz w:val="22"/>
          <w:szCs w:val="22"/>
        </w:rPr>
        <w:t xml:space="preserve">a été recruté en contrat à durée déterminée du </w:t>
      </w:r>
      <w:r w:rsidRPr="002A0205">
        <w:rPr>
          <w:rFonts w:ascii="Arial" w:hAnsi="Arial" w:cs="Arial"/>
          <w:b/>
          <w:sz w:val="22"/>
          <w:szCs w:val="22"/>
        </w:rPr>
        <w:t>…………</w:t>
      </w:r>
      <w:r>
        <w:rPr>
          <w:rFonts w:ascii="Arial" w:hAnsi="Arial" w:cs="Arial"/>
          <w:b/>
          <w:sz w:val="22"/>
          <w:szCs w:val="22"/>
        </w:rPr>
        <w:t>……..</w:t>
      </w:r>
      <w:r w:rsidRPr="002A0205">
        <w:rPr>
          <w:rFonts w:ascii="Arial" w:hAnsi="Arial" w:cs="Arial"/>
          <w:b/>
          <w:sz w:val="22"/>
          <w:szCs w:val="22"/>
        </w:rPr>
        <w:t>……</w:t>
      </w:r>
      <w:r w:rsidRPr="00C640F7">
        <w:rPr>
          <w:rFonts w:ascii="Arial" w:hAnsi="Arial" w:cs="Arial"/>
          <w:sz w:val="22"/>
          <w:szCs w:val="22"/>
        </w:rPr>
        <w:t xml:space="preserve"> au </w:t>
      </w:r>
      <w:r w:rsidRPr="002A0205">
        <w:rPr>
          <w:rFonts w:ascii="Arial" w:hAnsi="Arial" w:cs="Arial"/>
          <w:b/>
          <w:sz w:val="22"/>
          <w:szCs w:val="22"/>
        </w:rPr>
        <w:t>……</w:t>
      </w:r>
      <w:r>
        <w:rPr>
          <w:rFonts w:ascii="Arial" w:hAnsi="Arial" w:cs="Arial"/>
          <w:b/>
          <w:sz w:val="22"/>
          <w:szCs w:val="22"/>
        </w:rPr>
        <w:t>……</w:t>
      </w:r>
      <w:r w:rsidRPr="002A0205">
        <w:rPr>
          <w:rFonts w:ascii="Arial" w:hAnsi="Arial" w:cs="Arial"/>
          <w:b/>
          <w:sz w:val="22"/>
          <w:szCs w:val="22"/>
        </w:rPr>
        <w:t>………</w:t>
      </w:r>
      <w:r>
        <w:rPr>
          <w:rFonts w:ascii="Arial" w:hAnsi="Arial" w:cs="Arial"/>
          <w:b/>
          <w:sz w:val="22"/>
          <w:szCs w:val="22"/>
        </w:rPr>
        <w:t> </w:t>
      </w:r>
      <w:r w:rsidR="00B53FF7">
        <w:rPr>
          <w:rFonts w:ascii="Arial" w:hAnsi="Arial" w:cs="Arial"/>
          <w:sz w:val="22"/>
          <w:szCs w:val="22"/>
        </w:rPr>
        <w:t xml:space="preserve"> </w:t>
      </w:r>
      <w:r w:rsidRPr="00B53FF7">
        <w:rPr>
          <w:rFonts w:ascii="Arial" w:hAnsi="Arial" w:cs="Arial"/>
          <w:color w:val="C45911" w:themeColor="accent2" w:themeShade="BF"/>
          <w:sz w:val="22"/>
          <w:szCs w:val="22"/>
        </w:rPr>
        <w:t>(</w:t>
      </w:r>
      <w:r w:rsidRPr="00B53FF7">
        <w:rPr>
          <w:rFonts w:ascii="Arial" w:hAnsi="Arial" w:cs="Arial"/>
          <w:i/>
          <w:color w:val="C45911" w:themeColor="accent2" w:themeShade="BF"/>
          <w:sz w:val="22"/>
          <w:szCs w:val="22"/>
        </w:rPr>
        <w:t>supprimer si CDI</w:t>
      </w:r>
      <w:r w:rsidRPr="00B53FF7">
        <w:rPr>
          <w:rFonts w:ascii="Arial" w:hAnsi="Arial" w:cs="Arial"/>
          <w:color w:val="C45911" w:themeColor="accent2" w:themeShade="BF"/>
          <w:sz w:val="22"/>
          <w:szCs w:val="22"/>
        </w:rPr>
        <w:t>)</w:t>
      </w:r>
      <w:r w:rsidR="00C44B05" w:rsidRPr="00B53FF7">
        <w:rPr>
          <w:rFonts w:ascii="Arial" w:hAnsi="Arial" w:cs="Arial"/>
          <w:color w:val="C45911" w:themeColor="accent2" w:themeShade="BF"/>
          <w:sz w:val="22"/>
          <w:szCs w:val="22"/>
        </w:rPr>
        <w:t xml:space="preserve"> </w:t>
      </w:r>
      <w:r w:rsidR="00C44B05">
        <w:rPr>
          <w:rFonts w:ascii="Arial" w:hAnsi="Arial" w:cs="Arial"/>
          <w:sz w:val="22"/>
          <w:szCs w:val="22"/>
        </w:rPr>
        <w:t>(1)</w:t>
      </w:r>
      <w:r w:rsidR="00B53FF7">
        <w:rPr>
          <w:rFonts w:ascii="Arial" w:hAnsi="Arial" w:cs="Arial"/>
          <w:sz w:val="22"/>
          <w:szCs w:val="22"/>
        </w:rPr>
        <w:t> ;</w:t>
      </w:r>
    </w:p>
    <w:p w14:paraId="39BCEFB0" w14:textId="490F8065" w:rsidR="00790CBC" w:rsidRPr="00C05FFE" w:rsidRDefault="00790CBC" w:rsidP="00790CBC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color w:val="000000"/>
          <w:sz w:val="22"/>
          <w:szCs w:val="22"/>
        </w:rPr>
      </w:pPr>
      <w:r w:rsidRPr="00F41741">
        <w:rPr>
          <w:rFonts w:ascii="Arial" w:hAnsi="Arial" w:cs="Arial"/>
          <w:color w:val="000000"/>
          <w:sz w:val="22"/>
          <w:szCs w:val="22"/>
        </w:rPr>
        <w:t xml:space="preserve">Considérant que </w:t>
      </w:r>
      <w:r w:rsidRPr="00F41741">
        <w:rPr>
          <w:rFonts w:ascii="Arial" w:hAnsi="Arial" w:cs="Arial"/>
          <w:b/>
          <w:color w:val="000000"/>
          <w:sz w:val="22"/>
          <w:szCs w:val="22"/>
        </w:rPr>
        <w:t>M…………………………</w:t>
      </w:r>
      <w:r w:rsidRPr="00F41741">
        <w:rPr>
          <w:rFonts w:ascii="Arial" w:hAnsi="Arial" w:cs="Arial"/>
          <w:color w:val="000000"/>
          <w:sz w:val="22"/>
          <w:szCs w:val="22"/>
        </w:rPr>
        <w:t xml:space="preserve"> est recruté en contrat à durée indéterminée depuis le </w:t>
      </w:r>
      <w:r w:rsidRPr="00F41741">
        <w:rPr>
          <w:rFonts w:ascii="Arial" w:hAnsi="Arial" w:cs="Arial"/>
          <w:b/>
          <w:color w:val="000000"/>
          <w:sz w:val="22"/>
          <w:szCs w:val="22"/>
        </w:rPr>
        <w:t>……………………</w:t>
      </w:r>
      <w:r>
        <w:rPr>
          <w:rFonts w:ascii="Arial" w:hAnsi="Arial" w:cs="Arial"/>
          <w:color w:val="000000"/>
          <w:sz w:val="22"/>
          <w:szCs w:val="22"/>
        </w:rPr>
        <w:t xml:space="preserve">  </w:t>
      </w:r>
      <w:r w:rsidRPr="00B53FF7">
        <w:rPr>
          <w:rFonts w:ascii="Arial" w:hAnsi="Arial" w:cs="Arial"/>
          <w:color w:val="C45911" w:themeColor="accent2" w:themeShade="BF"/>
          <w:sz w:val="22"/>
          <w:szCs w:val="22"/>
        </w:rPr>
        <w:t>(</w:t>
      </w:r>
      <w:r w:rsidRPr="00B53FF7">
        <w:rPr>
          <w:rFonts w:ascii="Arial" w:hAnsi="Arial" w:cs="Arial"/>
          <w:i/>
          <w:color w:val="C45911" w:themeColor="accent2" w:themeShade="BF"/>
          <w:sz w:val="22"/>
          <w:szCs w:val="22"/>
        </w:rPr>
        <w:t>supprimer si CDD</w:t>
      </w:r>
      <w:r w:rsidRPr="00B53FF7">
        <w:rPr>
          <w:rFonts w:ascii="Arial" w:hAnsi="Arial" w:cs="Arial"/>
          <w:color w:val="C45911" w:themeColor="accent2" w:themeShade="BF"/>
          <w:sz w:val="22"/>
          <w:szCs w:val="22"/>
        </w:rPr>
        <w:t>)</w:t>
      </w:r>
      <w:r w:rsidR="00B53FF7" w:rsidRPr="00B53FF7">
        <w:rPr>
          <w:rFonts w:ascii="Arial" w:hAnsi="Arial" w:cs="Arial"/>
          <w:color w:val="C45911" w:themeColor="accent2" w:themeShade="BF"/>
          <w:sz w:val="22"/>
          <w:szCs w:val="22"/>
        </w:rPr>
        <w:t> </w:t>
      </w:r>
      <w:r w:rsidR="00B53FF7">
        <w:rPr>
          <w:rFonts w:ascii="Arial" w:hAnsi="Arial" w:cs="Arial"/>
          <w:color w:val="000000"/>
          <w:sz w:val="22"/>
          <w:szCs w:val="22"/>
        </w:rPr>
        <w:t>;</w:t>
      </w:r>
    </w:p>
    <w:p w14:paraId="39BCEFB1" w14:textId="77777777" w:rsidR="00790CBC" w:rsidRPr="00122F43" w:rsidRDefault="00790CBC" w:rsidP="00122F43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color w:val="000000"/>
          <w:sz w:val="22"/>
          <w:szCs w:val="22"/>
        </w:rPr>
      </w:pPr>
      <w:r w:rsidRPr="00F41741">
        <w:rPr>
          <w:rFonts w:ascii="Arial" w:hAnsi="Arial" w:cs="Arial"/>
          <w:color w:val="000000"/>
          <w:sz w:val="22"/>
          <w:szCs w:val="22"/>
        </w:rPr>
        <w:t>Considérant que l’agent contract</w:t>
      </w:r>
      <w:r>
        <w:rPr>
          <w:rFonts w:ascii="Arial" w:hAnsi="Arial" w:cs="Arial"/>
          <w:color w:val="000000"/>
          <w:sz w:val="22"/>
          <w:szCs w:val="22"/>
        </w:rPr>
        <w:t xml:space="preserve">uel, justifie d’une durée de service </w:t>
      </w:r>
      <w:r w:rsidR="00122F43">
        <w:rPr>
          <w:rFonts w:ascii="Arial" w:hAnsi="Arial" w:cs="Arial"/>
          <w:color w:val="000000"/>
          <w:sz w:val="22"/>
          <w:szCs w:val="22"/>
        </w:rPr>
        <w:t xml:space="preserve">consécutive ou non </w:t>
      </w:r>
      <w:r>
        <w:rPr>
          <w:rFonts w:ascii="Arial" w:hAnsi="Arial" w:cs="Arial"/>
          <w:color w:val="000000"/>
          <w:sz w:val="22"/>
          <w:szCs w:val="22"/>
        </w:rPr>
        <w:t>de plus de trois</w:t>
      </w:r>
      <w:r w:rsidRPr="00F41741">
        <w:rPr>
          <w:rFonts w:ascii="Arial" w:hAnsi="Arial" w:cs="Arial"/>
          <w:color w:val="000000"/>
          <w:sz w:val="22"/>
          <w:szCs w:val="22"/>
        </w:rPr>
        <w:t xml:space="preserve"> an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122F43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22F43">
        <w:rPr>
          <w:rFonts w:ascii="Arial" w:hAnsi="Arial" w:cs="Arial"/>
          <w:color w:val="000000"/>
          <w:sz w:val="22"/>
          <w:szCs w:val="22"/>
        </w:rPr>
        <w:t>dont un an dans la collectivité actuelle ;</w:t>
      </w:r>
    </w:p>
    <w:p w14:paraId="39BCEFB2" w14:textId="77777777" w:rsidR="00790CBC" w:rsidRPr="009D4105" w:rsidRDefault="00790CBC" w:rsidP="00790CBC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</w:p>
    <w:p w14:paraId="39BCEFB3" w14:textId="77777777" w:rsidR="00790CBC" w:rsidRPr="009D4105" w:rsidRDefault="00790CBC" w:rsidP="00790CBC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39BCEFB4" w14:textId="77777777" w:rsidR="00790CBC" w:rsidRDefault="00790CBC" w:rsidP="00790CB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ARRÊTE</w:t>
      </w:r>
    </w:p>
    <w:p w14:paraId="39BCEFB5" w14:textId="77777777" w:rsidR="00790CBC" w:rsidRPr="009D4105" w:rsidRDefault="00790CBC" w:rsidP="00790CBC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</w:p>
    <w:p w14:paraId="39BCEFB6" w14:textId="620189A0" w:rsidR="00790CBC" w:rsidRPr="009D4105" w:rsidRDefault="00790CBC" w:rsidP="00790CBC">
      <w:pPr>
        <w:tabs>
          <w:tab w:val="left" w:pos="0"/>
          <w:tab w:val="left" w:pos="1464"/>
        </w:tabs>
        <w:overflowPunct/>
        <w:autoSpaceDE/>
        <w:autoSpaceDN/>
        <w:adjustRightInd/>
        <w:ind w:left="1416" w:hanging="1416"/>
        <w:jc w:val="both"/>
        <w:textAlignment w:val="auto"/>
        <w:rPr>
          <w:rFonts w:ascii="Arial" w:hAnsi="Arial" w:cs="Arial"/>
          <w:sz w:val="22"/>
          <w:szCs w:val="22"/>
        </w:rPr>
      </w:pPr>
      <w:r w:rsidRPr="00E30242">
        <w:rPr>
          <w:rFonts w:ascii="Arial" w:hAnsi="Arial" w:cs="Arial"/>
          <w:sz w:val="22"/>
          <w:szCs w:val="22"/>
          <w:u w:val="single"/>
        </w:rPr>
        <w:t>ARTICLE 1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</w:r>
      <w:r w:rsidRPr="009D4105">
        <w:rPr>
          <w:rFonts w:ascii="Arial" w:hAnsi="Arial" w:cs="Arial"/>
          <w:sz w:val="22"/>
          <w:szCs w:val="22"/>
        </w:rPr>
        <w:t xml:space="preserve">A compter du </w:t>
      </w:r>
      <w:r w:rsidRPr="00E30242">
        <w:rPr>
          <w:rFonts w:ascii="Arial" w:hAnsi="Arial" w:cs="Arial"/>
          <w:b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 w:rsidRPr="009D410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M…………………………… </w:t>
      </w:r>
      <w:r w:rsidRPr="00E30242">
        <w:rPr>
          <w:rFonts w:ascii="Arial" w:hAnsi="Arial" w:cs="Arial"/>
          <w:b/>
          <w:sz w:val="22"/>
          <w:szCs w:val="22"/>
        </w:rPr>
        <w:t>,</w:t>
      </w:r>
      <w:r w:rsidRPr="009D4105">
        <w:rPr>
          <w:rFonts w:ascii="Arial" w:hAnsi="Arial" w:cs="Arial"/>
          <w:sz w:val="22"/>
          <w:szCs w:val="22"/>
        </w:rPr>
        <w:t xml:space="preserve"> né(e) le </w:t>
      </w:r>
      <w:r w:rsidRPr="00E30242">
        <w:rPr>
          <w:rFonts w:ascii="Arial" w:hAnsi="Arial" w:cs="Arial"/>
          <w:b/>
          <w:sz w:val="22"/>
          <w:szCs w:val="22"/>
        </w:rPr>
        <w:t>……………………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D4105">
        <w:rPr>
          <w:rFonts w:ascii="Arial" w:hAnsi="Arial" w:cs="Arial"/>
          <w:sz w:val="22"/>
          <w:szCs w:val="22"/>
        </w:rPr>
        <w:t xml:space="preserve">, </w:t>
      </w:r>
      <w:r w:rsidRPr="00E30242">
        <w:rPr>
          <w:rFonts w:ascii="Arial" w:hAnsi="Arial" w:cs="Arial"/>
          <w:b/>
          <w:sz w:val="22"/>
          <w:szCs w:val="22"/>
        </w:rPr>
        <w:t xml:space="preserve">…………………………………………………… </w:t>
      </w:r>
      <w:r w:rsidRPr="009D4105">
        <w:rPr>
          <w:rFonts w:ascii="Arial" w:hAnsi="Arial" w:cs="Arial"/>
          <w:i/>
          <w:sz w:val="22"/>
          <w:szCs w:val="22"/>
        </w:rPr>
        <w:t xml:space="preserve">(préciser </w:t>
      </w:r>
      <w:r w:rsidR="00EA0B16">
        <w:rPr>
          <w:rFonts w:ascii="Arial" w:hAnsi="Arial" w:cs="Arial"/>
          <w:i/>
          <w:sz w:val="22"/>
          <w:szCs w:val="22"/>
        </w:rPr>
        <w:t>l’emploi</w:t>
      </w:r>
      <w:r w:rsidRPr="009D4105">
        <w:rPr>
          <w:rFonts w:ascii="Arial" w:hAnsi="Arial" w:cs="Arial"/>
          <w:i/>
          <w:sz w:val="22"/>
          <w:szCs w:val="22"/>
        </w:rPr>
        <w:t>)</w:t>
      </w:r>
      <w:r w:rsidRPr="009D4105">
        <w:rPr>
          <w:rFonts w:ascii="Arial" w:hAnsi="Arial" w:cs="Arial"/>
          <w:sz w:val="22"/>
          <w:szCs w:val="22"/>
        </w:rPr>
        <w:t xml:space="preserve"> contractuel, est admis(e) au bénéfice d’un congé de </w:t>
      </w:r>
      <w:r w:rsidR="00AA0A84">
        <w:rPr>
          <w:rFonts w:ascii="Arial" w:hAnsi="Arial" w:cs="Arial"/>
          <w:sz w:val="22"/>
          <w:szCs w:val="22"/>
        </w:rPr>
        <w:t>formation professionnelle</w:t>
      </w:r>
      <w:r w:rsidRPr="009D4105">
        <w:rPr>
          <w:rFonts w:ascii="Arial" w:hAnsi="Arial" w:cs="Arial"/>
          <w:sz w:val="22"/>
          <w:szCs w:val="22"/>
        </w:rPr>
        <w:t xml:space="preserve"> pour une période de </w:t>
      </w:r>
      <w:r w:rsidRPr="00E30242">
        <w:rPr>
          <w:rFonts w:ascii="Arial" w:hAnsi="Arial" w:cs="Arial"/>
          <w:b/>
          <w:sz w:val="22"/>
          <w:szCs w:val="22"/>
        </w:rPr>
        <w:t>……………………</w:t>
      </w:r>
      <w:r w:rsidR="00C44B05">
        <w:rPr>
          <w:rFonts w:ascii="Arial" w:hAnsi="Arial" w:cs="Arial"/>
          <w:sz w:val="22"/>
          <w:szCs w:val="22"/>
        </w:rPr>
        <w:t xml:space="preserve"> </w:t>
      </w:r>
      <w:r w:rsidRPr="009D4105">
        <w:rPr>
          <w:rFonts w:ascii="Arial" w:hAnsi="Arial" w:cs="Arial"/>
          <w:sz w:val="22"/>
          <w:szCs w:val="22"/>
        </w:rPr>
        <w:t xml:space="preserve">allant jusqu’au </w:t>
      </w:r>
      <w:r w:rsidRPr="00E30242">
        <w:rPr>
          <w:rFonts w:ascii="Arial" w:hAnsi="Arial" w:cs="Arial"/>
          <w:b/>
          <w:sz w:val="22"/>
          <w:szCs w:val="22"/>
        </w:rPr>
        <w:t>……………………</w:t>
      </w:r>
      <w:r w:rsidRPr="009D4105">
        <w:rPr>
          <w:rFonts w:ascii="Arial" w:hAnsi="Arial" w:cs="Arial"/>
          <w:sz w:val="22"/>
          <w:szCs w:val="22"/>
        </w:rPr>
        <w:t xml:space="preserve"> inclus</w:t>
      </w:r>
      <w:r w:rsidR="00C44B05">
        <w:rPr>
          <w:rFonts w:ascii="Arial" w:hAnsi="Arial" w:cs="Arial"/>
          <w:sz w:val="22"/>
          <w:szCs w:val="22"/>
        </w:rPr>
        <w:t xml:space="preserve"> (2)</w:t>
      </w:r>
      <w:r w:rsidRPr="009D4105">
        <w:rPr>
          <w:rFonts w:ascii="Arial" w:hAnsi="Arial" w:cs="Arial"/>
          <w:sz w:val="22"/>
          <w:szCs w:val="22"/>
        </w:rPr>
        <w:t>.</w:t>
      </w:r>
    </w:p>
    <w:p w14:paraId="39BCEFB7" w14:textId="77777777" w:rsidR="00790CBC" w:rsidRPr="009D4105" w:rsidRDefault="00790CBC" w:rsidP="00790CBC">
      <w:pPr>
        <w:tabs>
          <w:tab w:val="left" w:pos="0"/>
          <w:tab w:val="left" w:pos="1464"/>
        </w:tabs>
        <w:overflowPunct/>
        <w:autoSpaceDE/>
        <w:autoSpaceDN/>
        <w:adjustRightInd/>
        <w:ind w:left="1416" w:hanging="1416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9BCEFB8" w14:textId="77777777" w:rsidR="00790CBC" w:rsidRDefault="00790CBC" w:rsidP="007169D8">
      <w:pPr>
        <w:tabs>
          <w:tab w:val="left" w:pos="0"/>
          <w:tab w:val="left" w:pos="1416"/>
        </w:tabs>
        <w:overflowPunct/>
        <w:autoSpaceDE/>
        <w:autoSpaceDN/>
        <w:adjustRightInd/>
        <w:ind w:left="1416" w:hanging="1416"/>
        <w:jc w:val="both"/>
        <w:textAlignment w:val="auto"/>
        <w:rPr>
          <w:rFonts w:ascii="Arial" w:hAnsi="Arial" w:cs="Arial"/>
          <w:sz w:val="22"/>
          <w:szCs w:val="22"/>
        </w:rPr>
      </w:pPr>
      <w:r w:rsidRPr="00E30242">
        <w:rPr>
          <w:rFonts w:ascii="Arial" w:hAnsi="Arial" w:cs="Arial"/>
          <w:sz w:val="22"/>
          <w:szCs w:val="22"/>
          <w:u w:val="single"/>
        </w:rPr>
        <w:t>ARTICLE 2</w:t>
      </w:r>
      <w:r>
        <w:rPr>
          <w:rFonts w:ascii="Arial" w:hAnsi="Arial" w:cs="Arial"/>
          <w:sz w:val="22"/>
          <w:szCs w:val="22"/>
        </w:rPr>
        <w:t> -</w:t>
      </w:r>
      <w:r w:rsidRPr="009D4105">
        <w:rPr>
          <w:rFonts w:ascii="Arial" w:hAnsi="Arial" w:cs="Arial"/>
          <w:b/>
          <w:sz w:val="22"/>
          <w:szCs w:val="22"/>
        </w:rPr>
        <w:t xml:space="preserve"> </w:t>
      </w:r>
      <w:r w:rsidRPr="009D410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M…………………………………</w:t>
      </w:r>
      <w:r w:rsidRPr="009D4105">
        <w:rPr>
          <w:rFonts w:ascii="Arial" w:hAnsi="Arial" w:cs="Arial"/>
          <w:sz w:val="22"/>
          <w:szCs w:val="22"/>
        </w:rPr>
        <w:t xml:space="preserve"> sera </w:t>
      </w:r>
      <w:r w:rsidR="007169D8">
        <w:rPr>
          <w:rFonts w:ascii="Arial" w:hAnsi="Arial" w:cs="Arial"/>
          <w:sz w:val="22"/>
          <w:szCs w:val="22"/>
        </w:rPr>
        <w:t xml:space="preserve">indemnisé(e) </w:t>
      </w:r>
      <w:r w:rsidRPr="009D4105">
        <w:rPr>
          <w:rFonts w:ascii="Arial" w:hAnsi="Arial" w:cs="Arial"/>
          <w:sz w:val="22"/>
          <w:szCs w:val="22"/>
        </w:rPr>
        <w:t xml:space="preserve">du </w:t>
      </w:r>
      <w:r w:rsidRPr="00E30242">
        <w:rPr>
          <w:rFonts w:ascii="Arial" w:hAnsi="Arial" w:cs="Arial"/>
          <w:b/>
          <w:sz w:val="22"/>
          <w:szCs w:val="22"/>
        </w:rPr>
        <w:t>……………………</w:t>
      </w:r>
      <w:r w:rsidRPr="009D4105">
        <w:rPr>
          <w:rFonts w:ascii="Arial" w:hAnsi="Arial" w:cs="Arial"/>
          <w:sz w:val="22"/>
          <w:szCs w:val="22"/>
        </w:rPr>
        <w:t xml:space="preserve"> au </w:t>
      </w:r>
      <w:r w:rsidRPr="00E30242">
        <w:rPr>
          <w:rFonts w:ascii="Arial" w:hAnsi="Arial" w:cs="Arial"/>
          <w:b/>
          <w:sz w:val="22"/>
          <w:szCs w:val="22"/>
        </w:rPr>
        <w:t>……………………</w:t>
      </w:r>
      <w:r w:rsidR="007169D8">
        <w:rPr>
          <w:rFonts w:ascii="Arial" w:hAnsi="Arial" w:cs="Arial"/>
          <w:b/>
          <w:sz w:val="22"/>
          <w:szCs w:val="22"/>
        </w:rPr>
        <w:t xml:space="preserve"> </w:t>
      </w:r>
      <w:r w:rsidR="007169D8" w:rsidRPr="007169D8">
        <w:rPr>
          <w:rFonts w:ascii="Arial" w:hAnsi="Arial" w:cs="Arial"/>
          <w:sz w:val="22"/>
          <w:szCs w:val="22"/>
        </w:rPr>
        <w:t>(</w:t>
      </w:r>
      <w:r w:rsidR="007169D8">
        <w:rPr>
          <w:rFonts w:ascii="Arial" w:hAnsi="Arial" w:cs="Arial"/>
          <w:i/>
          <w:sz w:val="22"/>
          <w:szCs w:val="22"/>
        </w:rPr>
        <w:t>la première année seulement</w:t>
      </w:r>
      <w:r w:rsidR="007169D8">
        <w:rPr>
          <w:rFonts w:ascii="Arial" w:hAnsi="Arial" w:cs="Arial"/>
          <w:sz w:val="22"/>
          <w:szCs w:val="22"/>
        </w:rPr>
        <w:t>)</w:t>
      </w:r>
      <w:r w:rsidRPr="00E30242">
        <w:rPr>
          <w:rFonts w:ascii="Arial" w:hAnsi="Arial" w:cs="Arial"/>
          <w:b/>
          <w:sz w:val="22"/>
          <w:szCs w:val="22"/>
        </w:rPr>
        <w:t> </w:t>
      </w:r>
      <w:r w:rsidRPr="00E30242">
        <w:rPr>
          <w:rFonts w:ascii="Arial" w:hAnsi="Arial" w:cs="Arial"/>
          <w:sz w:val="22"/>
          <w:szCs w:val="22"/>
        </w:rPr>
        <w:t>:</w:t>
      </w:r>
      <w:r w:rsidRPr="00E30242">
        <w:rPr>
          <w:rFonts w:ascii="Arial" w:hAnsi="Arial" w:cs="Arial"/>
          <w:b/>
          <w:sz w:val="22"/>
          <w:szCs w:val="22"/>
        </w:rPr>
        <w:t xml:space="preserve"> ……………………</w:t>
      </w:r>
      <w:r w:rsidRPr="009D41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à </w:t>
      </w:r>
      <w:r w:rsidR="007169D8">
        <w:rPr>
          <w:rFonts w:ascii="Arial" w:hAnsi="Arial" w:cs="Arial"/>
          <w:sz w:val="22"/>
          <w:szCs w:val="22"/>
        </w:rPr>
        <w:t>85%</w:t>
      </w:r>
      <w:r>
        <w:rPr>
          <w:rFonts w:ascii="Arial" w:hAnsi="Arial" w:cs="Arial"/>
          <w:sz w:val="22"/>
          <w:szCs w:val="22"/>
        </w:rPr>
        <w:t xml:space="preserve"> de son traitement</w:t>
      </w:r>
      <w:r w:rsidR="007169D8">
        <w:rPr>
          <w:rFonts w:ascii="Arial" w:hAnsi="Arial" w:cs="Arial"/>
          <w:sz w:val="22"/>
          <w:szCs w:val="22"/>
        </w:rPr>
        <w:t xml:space="preserve"> brut et de l’indemnité de résidence qu’il percevrait au moment de la mise en congé.</w:t>
      </w:r>
    </w:p>
    <w:p w14:paraId="39BCEFB9" w14:textId="77777777" w:rsidR="00E75FF0" w:rsidRDefault="00E75FF0" w:rsidP="007169D8">
      <w:pPr>
        <w:tabs>
          <w:tab w:val="left" w:pos="0"/>
          <w:tab w:val="left" w:pos="1416"/>
        </w:tabs>
        <w:overflowPunct/>
        <w:autoSpaceDE/>
        <w:autoSpaceDN/>
        <w:adjustRightInd/>
        <w:ind w:left="1416" w:hanging="1416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9BCEFBA" w14:textId="773DCC22" w:rsidR="00E75FF0" w:rsidRDefault="00E75FF0" w:rsidP="00E75FF0">
      <w:pPr>
        <w:tabs>
          <w:tab w:val="left" w:pos="1560"/>
        </w:tabs>
        <w:overflowPunct/>
        <w:autoSpaceDE/>
        <w:autoSpaceDN/>
        <w:adjustRightInd/>
        <w:ind w:left="1416" w:hanging="141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ARTICLE 3</w:t>
      </w:r>
      <w:r>
        <w:rPr>
          <w:rFonts w:ascii="Arial" w:hAnsi="Arial" w:cs="Arial"/>
          <w:color w:val="000000"/>
          <w:sz w:val="22"/>
          <w:szCs w:val="22"/>
        </w:rPr>
        <w:t xml:space="preserve"> -</w:t>
      </w:r>
      <w:r>
        <w:rPr>
          <w:rFonts w:ascii="Arial" w:hAnsi="Arial" w:cs="Arial"/>
          <w:color w:val="000000"/>
          <w:sz w:val="22"/>
          <w:szCs w:val="22"/>
        </w:rPr>
        <w:tab/>
        <w:t xml:space="preserve">L’agent s’engage à rester au service d’une des administrations mentionnées à l’article </w:t>
      </w:r>
      <w:r w:rsidR="00B53FF7">
        <w:rPr>
          <w:rFonts w:ascii="Arial" w:hAnsi="Arial" w:cs="Arial"/>
          <w:color w:val="000000"/>
          <w:sz w:val="22"/>
          <w:szCs w:val="22"/>
        </w:rPr>
        <w:t xml:space="preserve">L. </w:t>
      </w:r>
      <w:r>
        <w:rPr>
          <w:rFonts w:ascii="Arial" w:hAnsi="Arial" w:cs="Arial"/>
          <w:color w:val="000000"/>
          <w:sz w:val="22"/>
          <w:szCs w:val="22"/>
        </w:rPr>
        <w:t>2 d</w:t>
      </w:r>
      <w:r w:rsidR="00B53FF7">
        <w:rPr>
          <w:rFonts w:ascii="Arial" w:hAnsi="Arial" w:cs="Arial"/>
          <w:color w:val="000000"/>
          <w:sz w:val="22"/>
          <w:szCs w:val="22"/>
        </w:rPr>
        <w:t>u code général de la fonction publique p</w:t>
      </w:r>
      <w:r>
        <w:rPr>
          <w:rFonts w:ascii="Arial" w:hAnsi="Arial" w:cs="Arial"/>
          <w:color w:val="000000"/>
          <w:sz w:val="22"/>
          <w:szCs w:val="22"/>
        </w:rPr>
        <w:t xml:space="preserve">endant une période dont la durée est égale au triple de celle pendant laquelle il a perçu l’indemnité, à savoir du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</w:t>
      </w:r>
      <w:r>
        <w:rPr>
          <w:rFonts w:ascii="Arial" w:hAnsi="Arial" w:cs="Arial"/>
          <w:color w:val="000000"/>
          <w:sz w:val="22"/>
          <w:szCs w:val="22"/>
        </w:rPr>
        <w:t xml:space="preserve"> au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40F95C8" w14:textId="77777777" w:rsidR="00B53FF7" w:rsidRDefault="00E75FF0" w:rsidP="00E75FF0">
      <w:pPr>
        <w:tabs>
          <w:tab w:val="left" w:pos="1560"/>
        </w:tabs>
        <w:overflowPunct/>
        <w:autoSpaceDE/>
        <w:autoSpaceDN/>
        <w:adjustRightInd/>
        <w:ind w:left="1416" w:hanging="141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39BCEFBB" w14:textId="266B9BCE" w:rsidR="00E75FF0" w:rsidRDefault="00B53FF7" w:rsidP="00E75FF0">
      <w:pPr>
        <w:tabs>
          <w:tab w:val="left" w:pos="1560"/>
        </w:tabs>
        <w:overflowPunct/>
        <w:autoSpaceDE/>
        <w:autoSpaceDN/>
        <w:adjustRightInd/>
        <w:ind w:left="1416" w:hanging="141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E75FF0">
        <w:rPr>
          <w:rFonts w:ascii="Arial" w:hAnsi="Arial" w:cs="Arial"/>
          <w:color w:val="000000"/>
          <w:sz w:val="22"/>
          <w:szCs w:val="22"/>
        </w:rPr>
        <w:t>Si la période dépasse le terme du CDD, celle-ci s’arrête à l’échéance du contrat.</w:t>
      </w:r>
    </w:p>
    <w:p w14:paraId="36EB590A" w14:textId="77777777" w:rsidR="00B53FF7" w:rsidRDefault="00B53FF7" w:rsidP="00E75FF0">
      <w:pPr>
        <w:tabs>
          <w:tab w:val="left" w:pos="1560"/>
        </w:tabs>
        <w:overflowPunct/>
        <w:autoSpaceDE/>
        <w:autoSpaceDN/>
        <w:adjustRightInd/>
        <w:ind w:left="1416" w:hanging="141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39BCEFBC" w14:textId="61F9D85B" w:rsidR="00E75FF0" w:rsidRDefault="00E75FF0" w:rsidP="00E75FF0">
      <w:pPr>
        <w:tabs>
          <w:tab w:val="left" w:pos="1560"/>
        </w:tabs>
        <w:overflowPunct/>
        <w:autoSpaceDE/>
        <w:autoSpaceDN/>
        <w:adjustRightInd/>
        <w:ind w:left="1416" w:hanging="141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En cas de rupture de l’engagement, </w:t>
      </w:r>
      <w:r w:rsidR="00B53FF7">
        <w:rPr>
          <w:rFonts w:ascii="Arial" w:hAnsi="Arial" w:cs="Arial"/>
          <w:color w:val="000000"/>
          <w:sz w:val="22"/>
          <w:szCs w:val="22"/>
        </w:rPr>
        <w:t>l’agent</w:t>
      </w:r>
      <w:r>
        <w:rPr>
          <w:rFonts w:ascii="Arial" w:hAnsi="Arial" w:cs="Arial"/>
          <w:color w:val="000000"/>
          <w:sz w:val="22"/>
          <w:szCs w:val="22"/>
        </w:rPr>
        <w:t xml:space="preserve"> devra rembourser le montant des indemnités perçues à concurrence de la durée de service non effectué. (</w:t>
      </w:r>
      <w:r w:rsidRPr="00B53FF7">
        <w:rPr>
          <w:rFonts w:ascii="Arial" w:hAnsi="Arial" w:cs="Arial"/>
          <w:i/>
          <w:color w:val="C45911" w:themeColor="accent2" w:themeShade="BF"/>
          <w:sz w:val="22"/>
          <w:szCs w:val="22"/>
        </w:rPr>
        <w:t>article à supprimer si l’autorité de nomination supprime cette obligation après avoir consulté le CAP</w:t>
      </w:r>
      <w:r w:rsidRPr="00B53FF7">
        <w:rPr>
          <w:rFonts w:ascii="Arial" w:hAnsi="Arial" w:cs="Arial"/>
          <w:color w:val="C45911" w:themeColor="accent2" w:themeShade="BF"/>
          <w:sz w:val="22"/>
          <w:szCs w:val="22"/>
        </w:rPr>
        <w:t>)</w:t>
      </w:r>
    </w:p>
    <w:p w14:paraId="39BCEFBD" w14:textId="77777777" w:rsidR="00E75FF0" w:rsidRDefault="00E75FF0" w:rsidP="00E75FF0">
      <w:pPr>
        <w:tabs>
          <w:tab w:val="left" w:pos="1560"/>
        </w:tabs>
        <w:overflowPunct/>
        <w:autoSpaceDE/>
        <w:autoSpaceDN/>
        <w:adjustRightInd/>
        <w:ind w:left="1416" w:hanging="141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39BCEFBE" w14:textId="77777777" w:rsidR="00E75FF0" w:rsidRDefault="00E75FF0" w:rsidP="00E75FF0">
      <w:pPr>
        <w:tabs>
          <w:tab w:val="left" w:pos="1560"/>
        </w:tabs>
        <w:overflowPunct/>
        <w:autoSpaceDE/>
        <w:autoSpaceDN/>
        <w:adjustRightInd/>
        <w:ind w:left="1416" w:hanging="141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ARTICLE 4</w:t>
      </w:r>
      <w:r>
        <w:rPr>
          <w:rFonts w:ascii="Arial" w:hAnsi="Arial" w:cs="Arial"/>
          <w:color w:val="000000"/>
          <w:sz w:val="22"/>
          <w:szCs w:val="22"/>
        </w:rPr>
        <w:t xml:space="preserve"> -</w:t>
      </w:r>
      <w:r>
        <w:rPr>
          <w:rFonts w:ascii="Arial" w:hAnsi="Arial" w:cs="Arial"/>
          <w:color w:val="000000"/>
          <w:sz w:val="22"/>
          <w:szCs w:val="22"/>
        </w:rPr>
        <w:tab/>
        <w:t xml:space="preserve">L’agent remet à l’autorité territoriale, à la fin de chaque mois et à la reprise de ses fonctions, une attestation de présence effective en formation. </w:t>
      </w:r>
    </w:p>
    <w:p w14:paraId="39BCEFBF" w14:textId="4C5B531C" w:rsidR="00E75FF0" w:rsidRPr="00E75FF0" w:rsidRDefault="00E75FF0" w:rsidP="00E75FF0">
      <w:pPr>
        <w:tabs>
          <w:tab w:val="left" w:pos="1560"/>
        </w:tabs>
        <w:overflowPunct/>
        <w:autoSpaceDE/>
        <w:autoSpaceDN/>
        <w:adjustRightInd/>
        <w:ind w:left="1416" w:hanging="141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En cas de </w:t>
      </w:r>
      <w:r w:rsidR="00B53FF7">
        <w:rPr>
          <w:rFonts w:ascii="Arial" w:hAnsi="Arial" w:cs="Arial"/>
          <w:color w:val="000000"/>
          <w:sz w:val="22"/>
          <w:szCs w:val="22"/>
        </w:rPr>
        <w:t>non-transmission</w:t>
      </w:r>
      <w:r>
        <w:rPr>
          <w:rFonts w:ascii="Arial" w:hAnsi="Arial" w:cs="Arial"/>
          <w:color w:val="000000"/>
          <w:sz w:val="22"/>
          <w:szCs w:val="22"/>
        </w:rPr>
        <w:t>, il sera mis fin au congé et l’agent sera tenu de rembourser les indemnités perçues.</w:t>
      </w:r>
    </w:p>
    <w:p w14:paraId="39BCEFC0" w14:textId="77777777" w:rsidR="00790CBC" w:rsidRDefault="00790CBC" w:rsidP="00790CBC">
      <w:pPr>
        <w:tabs>
          <w:tab w:val="left" w:pos="0"/>
          <w:tab w:val="left" w:pos="1416"/>
        </w:tabs>
        <w:overflowPunct/>
        <w:autoSpaceDE/>
        <w:autoSpaceDN/>
        <w:adjustRightInd/>
        <w:ind w:left="1416" w:hanging="1416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9BCEFC1" w14:textId="77777777" w:rsidR="00790CBC" w:rsidRDefault="00E75FF0" w:rsidP="000667C7">
      <w:pPr>
        <w:tabs>
          <w:tab w:val="left" w:pos="1560"/>
        </w:tabs>
        <w:overflowPunct/>
        <w:autoSpaceDE/>
        <w:autoSpaceDN/>
        <w:adjustRightInd/>
        <w:ind w:left="1560" w:hanging="156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ARTICLE 5</w:t>
      </w:r>
      <w:r w:rsidR="00790CBC">
        <w:rPr>
          <w:rFonts w:ascii="Arial" w:hAnsi="Arial" w:cs="Arial"/>
          <w:sz w:val="22"/>
          <w:szCs w:val="22"/>
        </w:rPr>
        <w:t> -</w:t>
      </w:r>
      <w:r>
        <w:rPr>
          <w:rFonts w:ascii="Arial" w:hAnsi="Arial" w:cs="Arial"/>
          <w:sz w:val="22"/>
          <w:szCs w:val="22"/>
        </w:rPr>
        <w:tab/>
      </w:r>
      <w:r w:rsidR="00790CBC" w:rsidRPr="00C640F7">
        <w:rPr>
          <w:rFonts w:ascii="Arial" w:hAnsi="Arial" w:cs="Arial"/>
          <w:sz w:val="22"/>
          <w:szCs w:val="22"/>
        </w:rPr>
        <w:t xml:space="preserve">Les conditions de réemploi se feront conformément </w:t>
      </w:r>
      <w:r w:rsidR="00790CBC">
        <w:rPr>
          <w:rFonts w:ascii="Arial" w:hAnsi="Arial" w:cs="Arial"/>
          <w:sz w:val="22"/>
          <w:szCs w:val="22"/>
        </w:rPr>
        <w:t>à l’article</w:t>
      </w:r>
      <w:r w:rsidR="00790CBC" w:rsidRPr="00C640F7">
        <w:rPr>
          <w:rFonts w:ascii="Arial" w:hAnsi="Arial" w:cs="Arial"/>
          <w:sz w:val="22"/>
          <w:szCs w:val="22"/>
        </w:rPr>
        <w:t xml:space="preserve"> 33 du décret n°88-145 du </w:t>
      </w:r>
      <w:r w:rsidR="00790CBC" w:rsidRPr="007169D8">
        <w:rPr>
          <w:rFonts w:ascii="Arial" w:hAnsi="Arial" w:cs="Arial"/>
          <w:sz w:val="22"/>
          <w:szCs w:val="22"/>
        </w:rPr>
        <w:t>15</w:t>
      </w:r>
      <w:r w:rsidR="000667C7">
        <w:rPr>
          <w:rFonts w:ascii="Arial" w:hAnsi="Arial" w:cs="Arial"/>
          <w:sz w:val="22"/>
          <w:szCs w:val="22"/>
        </w:rPr>
        <w:t xml:space="preserve"> </w:t>
      </w:r>
      <w:r w:rsidR="00790CBC" w:rsidRPr="00C640F7">
        <w:rPr>
          <w:rFonts w:ascii="Arial" w:hAnsi="Arial" w:cs="Arial"/>
          <w:sz w:val="22"/>
          <w:szCs w:val="22"/>
        </w:rPr>
        <w:t>février 1988.</w:t>
      </w:r>
    </w:p>
    <w:p w14:paraId="39BCEFC2" w14:textId="77777777" w:rsidR="000667C7" w:rsidRPr="00E30687" w:rsidRDefault="000667C7" w:rsidP="000667C7">
      <w:pPr>
        <w:tabs>
          <w:tab w:val="left" w:pos="1560"/>
        </w:tabs>
        <w:overflowPunct/>
        <w:autoSpaceDE/>
        <w:autoSpaceDN/>
        <w:adjustRightInd/>
        <w:ind w:left="1560" w:hanging="15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9BCEFC3" w14:textId="3F28A5A2" w:rsidR="00790CBC" w:rsidRPr="00E06A45" w:rsidRDefault="00790CBC" w:rsidP="00E06A45">
      <w:pPr>
        <w:pStyle w:val="Paragraphedeliste"/>
        <w:numPr>
          <w:ilvl w:val="0"/>
          <w:numId w:val="12"/>
        </w:numPr>
        <w:tabs>
          <w:tab w:val="left" w:pos="156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6A45">
        <w:rPr>
          <w:rFonts w:ascii="Arial" w:hAnsi="Arial" w:cs="Arial"/>
          <w:color w:val="000000"/>
          <w:sz w:val="22"/>
          <w:szCs w:val="22"/>
        </w:rPr>
        <w:t>l’agent est réintégré sur son ancien emploi s’il est apte physiquement et que les nécessités de service le permettent.</w:t>
      </w:r>
    </w:p>
    <w:p w14:paraId="39BCEFC4" w14:textId="58DE4A5D" w:rsidR="00790CBC" w:rsidRPr="00E06A45" w:rsidRDefault="00790CBC" w:rsidP="00E06A45">
      <w:pPr>
        <w:pStyle w:val="Paragraphedeliste"/>
        <w:numPr>
          <w:ilvl w:val="0"/>
          <w:numId w:val="12"/>
        </w:numPr>
        <w:tabs>
          <w:tab w:val="left" w:pos="156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6A45">
        <w:rPr>
          <w:rFonts w:ascii="Arial" w:hAnsi="Arial" w:cs="Arial"/>
          <w:color w:val="000000"/>
          <w:sz w:val="22"/>
          <w:szCs w:val="22"/>
        </w:rPr>
        <w:t>si l’agent ne peut être réaffecté dans son précédent emploi, il bénéficie d’une priorité pour occuper un emploi similaire assorti d’une rémunération équivalente,</w:t>
      </w:r>
    </w:p>
    <w:p w14:paraId="39BCEFC5" w14:textId="42B95AA0" w:rsidR="00790CBC" w:rsidRPr="00E06A45" w:rsidRDefault="00790CBC" w:rsidP="00E06A45">
      <w:pPr>
        <w:pStyle w:val="Paragraphedeliste"/>
        <w:numPr>
          <w:ilvl w:val="0"/>
          <w:numId w:val="12"/>
        </w:numPr>
        <w:tabs>
          <w:tab w:val="left" w:pos="156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E06A45">
        <w:rPr>
          <w:rFonts w:ascii="Arial" w:hAnsi="Arial" w:cs="Arial"/>
          <w:color w:val="000000"/>
          <w:sz w:val="22"/>
          <w:szCs w:val="22"/>
        </w:rPr>
        <w:t>l’agent ne pouvant être réaffecté dans un emploi sera placé en congé sans rémunération  et pourra être licencié</w:t>
      </w:r>
      <w:r w:rsidR="009B2338" w:rsidRPr="00E06A45">
        <w:rPr>
          <w:rFonts w:ascii="Arial" w:hAnsi="Arial" w:cs="Arial"/>
          <w:color w:val="000000"/>
          <w:sz w:val="22"/>
          <w:szCs w:val="22"/>
        </w:rPr>
        <w:t>.</w:t>
      </w:r>
    </w:p>
    <w:p w14:paraId="39BCEFC6" w14:textId="77777777" w:rsidR="00790CBC" w:rsidRDefault="00790CBC" w:rsidP="00E06A45">
      <w:pPr>
        <w:tabs>
          <w:tab w:val="left" w:pos="156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39BCEFC9" w14:textId="77777777" w:rsidR="00790CBC" w:rsidRDefault="00790CBC" w:rsidP="00790CBC">
      <w:pPr>
        <w:tabs>
          <w:tab w:val="left" w:pos="0"/>
          <w:tab w:val="left" w:pos="1416"/>
        </w:tabs>
        <w:overflowPunct/>
        <w:autoSpaceDE/>
        <w:autoSpaceDN/>
        <w:adjustRightInd/>
        <w:ind w:left="1416" w:hanging="1416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438595C" w14:textId="77777777" w:rsidR="00B53FF7" w:rsidRDefault="00B53FF7" w:rsidP="00790CBC">
      <w:pPr>
        <w:tabs>
          <w:tab w:val="left" w:pos="0"/>
          <w:tab w:val="left" w:pos="1416"/>
        </w:tabs>
        <w:overflowPunct/>
        <w:autoSpaceDE/>
        <w:autoSpaceDN/>
        <w:adjustRightInd/>
        <w:ind w:left="1416" w:hanging="1416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8CC354F" w14:textId="77777777" w:rsidR="00B53FF7" w:rsidRPr="009D4105" w:rsidRDefault="00B53FF7" w:rsidP="00790CBC">
      <w:pPr>
        <w:tabs>
          <w:tab w:val="left" w:pos="0"/>
          <w:tab w:val="left" w:pos="1416"/>
        </w:tabs>
        <w:overflowPunct/>
        <w:autoSpaceDE/>
        <w:autoSpaceDN/>
        <w:adjustRightInd/>
        <w:ind w:left="1416" w:hanging="1416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9BCEFCA" w14:textId="206A830F" w:rsidR="00790CBC" w:rsidRDefault="00790CBC" w:rsidP="00790CBC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9B4052">
        <w:rPr>
          <w:rFonts w:ascii="Arial" w:hAnsi="Arial" w:cs="Arial"/>
          <w:sz w:val="22"/>
          <w:szCs w:val="22"/>
          <w:u w:val="single"/>
        </w:rPr>
        <w:t xml:space="preserve">ARTICLE </w:t>
      </w:r>
      <w:r w:rsidR="00B53FF7">
        <w:rPr>
          <w:rFonts w:ascii="Arial" w:hAnsi="Arial" w:cs="Arial"/>
          <w:sz w:val="22"/>
          <w:szCs w:val="22"/>
          <w:u w:val="single"/>
        </w:rPr>
        <w:t>6</w:t>
      </w:r>
      <w:r w:rsidRPr="009B4052">
        <w:rPr>
          <w:rFonts w:ascii="Arial" w:hAnsi="Arial" w:cs="Arial"/>
          <w:sz w:val="22"/>
          <w:szCs w:val="22"/>
        </w:rPr>
        <w:t xml:space="preserve"> -</w:t>
      </w:r>
      <w:r w:rsidRPr="009B4052">
        <w:rPr>
          <w:rFonts w:ascii="Arial" w:hAnsi="Arial" w:cs="Arial"/>
          <w:sz w:val="22"/>
          <w:szCs w:val="22"/>
        </w:rPr>
        <w:tab/>
        <w:t>Le présent arrêté sera :</w:t>
      </w:r>
    </w:p>
    <w:p w14:paraId="39BCEFCB" w14:textId="77777777" w:rsidR="00790CBC" w:rsidRPr="009B4052" w:rsidRDefault="00790CBC" w:rsidP="00790CBC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39BCEFCC" w14:textId="77777777" w:rsidR="00790CBC" w:rsidRPr="009B4052" w:rsidRDefault="00790CBC" w:rsidP="00790CBC">
      <w:pPr>
        <w:tabs>
          <w:tab w:val="left" w:pos="1418"/>
        </w:tabs>
        <w:ind w:left="1729" w:hanging="1729"/>
        <w:jc w:val="both"/>
        <w:rPr>
          <w:rFonts w:ascii="Arial" w:hAnsi="Arial" w:cs="Arial"/>
          <w:sz w:val="22"/>
          <w:szCs w:val="22"/>
        </w:rPr>
      </w:pPr>
      <w:r w:rsidRPr="009B4052">
        <w:rPr>
          <w:rFonts w:ascii="Arial" w:hAnsi="Arial" w:cs="Arial"/>
          <w:sz w:val="22"/>
          <w:szCs w:val="22"/>
        </w:rPr>
        <w:tab/>
        <w:t>- notifié à l'agent,</w:t>
      </w:r>
    </w:p>
    <w:p w14:paraId="39BCEFCD" w14:textId="77777777" w:rsidR="00790CBC" w:rsidRPr="009B4052" w:rsidRDefault="00790CBC" w:rsidP="00790CBC">
      <w:pPr>
        <w:tabs>
          <w:tab w:val="left" w:pos="1418"/>
        </w:tabs>
        <w:ind w:left="1729" w:hanging="1729"/>
        <w:jc w:val="both"/>
        <w:rPr>
          <w:rFonts w:ascii="Arial" w:hAnsi="Arial" w:cs="Arial"/>
          <w:sz w:val="22"/>
          <w:szCs w:val="22"/>
        </w:rPr>
      </w:pPr>
      <w:r w:rsidRPr="009B4052">
        <w:rPr>
          <w:rFonts w:ascii="Arial" w:hAnsi="Arial" w:cs="Arial"/>
          <w:sz w:val="22"/>
          <w:szCs w:val="22"/>
        </w:rPr>
        <w:tab/>
        <w:t>- transmis au comptable de la collectivité,</w:t>
      </w:r>
    </w:p>
    <w:p w14:paraId="39BCEFCE" w14:textId="77777777" w:rsidR="00790CBC" w:rsidRPr="009B4052" w:rsidRDefault="00790CBC" w:rsidP="00790CBC">
      <w:pPr>
        <w:tabs>
          <w:tab w:val="left" w:pos="1418"/>
        </w:tabs>
        <w:ind w:left="1729" w:hanging="1729"/>
        <w:jc w:val="both"/>
        <w:rPr>
          <w:rFonts w:ascii="Arial" w:hAnsi="Arial" w:cs="Arial"/>
          <w:sz w:val="22"/>
          <w:szCs w:val="22"/>
        </w:rPr>
      </w:pPr>
      <w:r w:rsidRPr="009B4052"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39BCEFCF" w14:textId="77777777" w:rsidR="00790CBC" w:rsidRPr="009B4052" w:rsidRDefault="00790CBC" w:rsidP="00790CBC">
      <w:pPr>
        <w:tabs>
          <w:tab w:val="left" w:pos="1418"/>
        </w:tabs>
        <w:ind w:left="1729" w:hanging="1729"/>
        <w:jc w:val="both"/>
        <w:rPr>
          <w:rFonts w:ascii="Arial" w:hAnsi="Arial" w:cs="Arial"/>
          <w:sz w:val="22"/>
          <w:szCs w:val="22"/>
        </w:rPr>
      </w:pPr>
    </w:p>
    <w:p w14:paraId="39BCEFD0" w14:textId="77777777" w:rsidR="00790CBC" w:rsidRPr="009B4052" w:rsidRDefault="00790CBC" w:rsidP="00790CBC">
      <w:pPr>
        <w:tabs>
          <w:tab w:val="left" w:pos="1728"/>
        </w:tabs>
        <w:ind w:left="1729" w:hanging="1729"/>
        <w:jc w:val="both"/>
        <w:rPr>
          <w:rFonts w:ascii="Arial" w:hAnsi="Arial" w:cs="Arial"/>
          <w:sz w:val="22"/>
          <w:szCs w:val="22"/>
        </w:rPr>
      </w:pPr>
    </w:p>
    <w:p w14:paraId="39BCEFD1" w14:textId="77777777" w:rsidR="00790CBC" w:rsidRPr="009B4052" w:rsidRDefault="00790CBC" w:rsidP="00790CBC">
      <w:pPr>
        <w:jc w:val="both"/>
        <w:rPr>
          <w:rFonts w:ascii="Arial" w:hAnsi="Arial" w:cs="Arial"/>
          <w:sz w:val="22"/>
          <w:szCs w:val="22"/>
        </w:rPr>
      </w:pPr>
      <w:r w:rsidRPr="009B4052">
        <w:rPr>
          <w:rFonts w:ascii="Arial" w:hAnsi="Arial" w:cs="Arial"/>
          <w:sz w:val="22"/>
          <w:szCs w:val="22"/>
        </w:rPr>
        <w:t>Le Maire,</w:t>
      </w:r>
    </w:p>
    <w:p w14:paraId="39BCEFD2" w14:textId="77777777" w:rsidR="00790CBC" w:rsidRPr="009B4052" w:rsidRDefault="00790CBC" w:rsidP="00790CBC">
      <w:pPr>
        <w:jc w:val="both"/>
        <w:rPr>
          <w:rFonts w:ascii="Arial" w:hAnsi="Arial" w:cs="Arial"/>
          <w:sz w:val="22"/>
          <w:szCs w:val="22"/>
        </w:rPr>
      </w:pPr>
      <w:r w:rsidRPr="009B4052">
        <w:rPr>
          <w:rFonts w:ascii="Arial" w:hAnsi="Arial" w:cs="Arial"/>
          <w:sz w:val="22"/>
          <w:szCs w:val="22"/>
        </w:rPr>
        <w:t>Le Président,</w:t>
      </w:r>
    </w:p>
    <w:p w14:paraId="1108D54B" w14:textId="77777777" w:rsidR="00245102" w:rsidRDefault="00245102" w:rsidP="00245102">
      <w:pPr>
        <w:tabs>
          <w:tab w:val="left" w:pos="652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24510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Pr="00245102">
        <w:rPr>
          <w:rFonts w:ascii="Arial" w:hAnsi="Arial" w:cs="Arial"/>
          <w:sz w:val="22"/>
          <w:szCs w:val="22"/>
        </w:rPr>
        <w:t>certifie sous sa responsabilité le caractère exécutoire de cet acte,</w:t>
      </w:r>
    </w:p>
    <w:p w14:paraId="24D21868" w14:textId="106B190A" w:rsidR="00245102" w:rsidRDefault="00245102" w:rsidP="00245102">
      <w:pPr>
        <w:tabs>
          <w:tab w:val="left" w:pos="652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8B2B2F" w:rsidRPr="008B2B2F">
        <w:rPr>
          <w:rFonts w:ascii="Arial" w:hAnsi="Arial" w:cs="Arial"/>
          <w:sz w:val="22"/>
          <w:szCs w:val="22"/>
        </w:rPr>
        <w:t xml:space="preserve">informe que le présent arrêté peut faire l’objet d’un recours pour excès de pouvoir devant le Tribunal Administratif dans un délai de 2 mois à compter de la présente notification. Le Tribunal Administratif peut aussi être saisi par l’application informatique « Télérecours Citoyens » accessible par le site internet </w:t>
      </w:r>
      <w:hyperlink r:id="rId11" w:history="1">
        <w:r w:rsidR="008B2B2F" w:rsidRPr="005823EB">
          <w:rPr>
            <w:rStyle w:val="Lienhypertexte"/>
            <w:rFonts w:ascii="Arial" w:hAnsi="Arial" w:cs="Arial"/>
            <w:sz w:val="22"/>
            <w:szCs w:val="22"/>
          </w:rPr>
          <w:t>www.telerecours.fr</w:t>
        </w:r>
      </w:hyperlink>
      <w:r w:rsidR="008B2B2F">
        <w:rPr>
          <w:rFonts w:ascii="Arial" w:hAnsi="Arial" w:cs="Arial"/>
          <w:sz w:val="22"/>
          <w:szCs w:val="22"/>
        </w:rPr>
        <w:t xml:space="preserve"> </w:t>
      </w:r>
    </w:p>
    <w:p w14:paraId="39BCEFD7" w14:textId="4B8768F3" w:rsidR="00790CBC" w:rsidRPr="009B4052" w:rsidRDefault="00790CBC" w:rsidP="00245102">
      <w:pPr>
        <w:tabs>
          <w:tab w:val="left" w:pos="652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9B4052">
        <w:rPr>
          <w:rFonts w:ascii="Arial" w:hAnsi="Arial" w:cs="Arial"/>
          <w:sz w:val="22"/>
          <w:szCs w:val="22"/>
        </w:rPr>
        <w:tab/>
      </w:r>
      <w:r w:rsidRPr="009B4052">
        <w:rPr>
          <w:rFonts w:ascii="Arial" w:hAnsi="Arial" w:cs="Arial"/>
          <w:sz w:val="22"/>
          <w:szCs w:val="22"/>
        </w:rPr>
        <w:tab/>
        <w:t xml:space="preserve">Fait  à </w:t>
      </w:r>
      <w:r w:rsidRPr="009B4052">
        <w:rPr>
          <w:rFonts w:ascii="Arial" w:hAnsi="Arial" w:cs="Arial"/>
          <w:b/>
          <w:bCs/>
          <w:sz w:val="22"/>
          <w:szCs w:val="22"/>
        </w:rPr>
        <w:t xml:space="preserve">........................ </w:t>
      </w:r>
      <w:r w:rsidRPr="009B4052">
        <w:rPr>
          <w:rFonts w:ascii="Arial" w:hAnsi="Arial" w:cs="Arial"/>
          <w:sz w:val="22"/>
          <w:szCs w:val="22"/>
        </w:rPr>
        <w:t>,</w:t>
      </w:r>
    </w:p>
    <w:p w14:paraId="39BCEFD9" w14:textId="174D3C79" w:rsidR="00790CBC" w:rsidRPr="009B4052" w:rsidRDefault="008B2B2F" w:rsidP="00790CBC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90CBC" w:rsidRPr="009B4052">
        <w:rPr>
          <w:rFonts w:ascii="Arial" w:hAnsi="Arial" w:cs="Arial"/>
          <w:sz w:val="22"/>
          <w:szCs w:val="22"/>
        </w:rPr>
        <w:tab/>
        <w:t>le ........................,</w:t>
      </w:r>
    </w:p>
    <w:p w14:paraId="39BCEFDA" w14:textId="77777777" w:rsidR="00790CBC" w:rsidRPr="009B4052" w:rsidRDefault="00790CBC" w:rsidP="00790CBC">
      <w:pPr>
        <w:tabs>
          <w:tab w:val="left" w:pos="1728"/>
        </w:tabs>
        <w:ind w:left="1729" w:hanging="1729"/>
        <w:jc w:val="both"/>
        <w:rPr>
          <w:rFonts w:ascii="Arial" w:hAnsi="Arial" w:cs="Arial"/>
          <w:sz w:val="22"/>
          <w:szCs w:val="22"/>
        </w:rPr>
      </w:pPr>
    </w:p>
    <w:p w14:paraId="39BCEFDB" w14:textId="77777777" w:rsidR="00790CBC" w:rsidRPr="009B4052" w:rsidRDefault="00790CBC" w:rsidP="00790CBC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9B4052">
        <w:rPr>
          <w:rFonts w:ascii="Arial" w:hAnsi="Arial" w:cs="Arial"/>
          <w:sz w:val="22"/>
          <w:szCs w:val="22"/>
        </w:rPr>
        <w:t>NOTIFIÉ À L'AGENT LE :</w:t>
      </w:r>
      <w:r w:rsidRPr="009B4052">
        <w:rPr>
          <w:rFonts w:ascii="Arial" w:hAnsi="Arial" w:cs="Arial"/>
          <w:sz w:val="22"/>
          <w:szCs w:val="22"/>
        </w:rPr>
        <w:tab/>
        <w:t>Le Maire,</w:t>
      </w:r>
    </w:p>
    <w:p w14:paraId="39BCEFDC" w14:textId="77777777" w:rsidR="00C44B05" w:rsidRDefault="00790CBC" w:rsidP="00C44B05">
      <w:pPr>
        <w:tabs>
          <w:tab w:val="left" w:pos="6521"/>
        </w:tabs>
        <w:jc w:val="both"/>
        <w:rPr>
          <w:rFonts w:ascii="Arial" w:hAnsi="Arial" w:cs="Arial"/>
          <w:sz w:val="22"/>
          <w:szCs w:val="22"/>
        </w:rPr>
      </w:pPr>
      <w:r w:rsidRPr="009B4052">
        <w:rPr>
          <w:rFonts w:ascii="Arial" w:hAnsi="Arial" w:cs="Arial"/>
          <w:sz w:val="22"/>
          <w:szCs w:val="22"/>
        </w:rPr>
        <w:t>(</w:t>
      </w:r>
      <w:r w:rsidRPr="009B4052">
        <w:rPr>
          <w:rFonts w:ascii="Arial" w:hAnsi="Arial" w:cs="Arial"/>
          <w:i/>
          <w:sz w:val="22"/>
          <w:szCs w:val="22"/>
        </w:rPr>
        <w:t>date et signature</w:t>
      </w:r>
      <w:r w:rsidR="00C44B05">
        <w:rPr>
          <w:rFonts w:ascii="Arial" w:hAnsi="Arial" w:cs="Arial"/>
          <w:sz w:val="22"/>
          <w:szCs w:val="22"/>
        </w:rPr>
        <w:t>)</w:t>
      </w:r>
      <w:r w:rsidR="00C44B05">
        <w:rPr>
          <w:rFonts w:ascii="Arial" w:hAnsi="Arial" w:cs="Arial"/>
          <w:sz w:val="22"/>
          <w:szCs w:val="22"/>
        </w:rPr>
        <w:tab/>
        <w:t>Le Président,</w:t>
      </w:r>
    </w:p>
    <w:p w14:paraId="39BCEFDD" w14:textId="77777777" w:rsidR="00C44B05" w:rsidRDefault="00C44B05" w:rsidP="00C44B05">
      <w:pPr>
        <w:tabs>
          <w:tab w:val="left" w:pos="6521"/>
        </w:tabs>
        <w:jc w:val="both"/>
        <w:rPr>
          <w:rFonts w:ascii="Arial" w:hAnsi="Arial" w:cs="Arial"/>
          <w:sz w:val="22"/>
          <w:szCs w:val="22"/>
        </w:rPr>
      </w:pPr>
    </w:p>
    <w:p w14:paraId="39BCEFDE" w14:textId="77777777" w:rsidR="0067221C" w:rsidRDefault="0067221C" w:rsidP="00C44B05">
      <w:pPr>
        <w:tabs>
          <w:tab w:val="left" w:pos="6521"/>
        </w:tabs>
        <w:jc w:val="both"/>
        <w:rPr>
          <w:rFonts w:ascii="Arial" w:hAnsi="Arial" w:cs="Arial"/>
          <w:sz w:val="22"/>
          <w:szCs w:val="22"/>
        </w:rPr>
      </w:pPr>
    </w:p>
    <w:p w14:paraId="39BCEFDF" w14:textId="77777777" w:rsidR="0067221C" w:rsidRDefault="0067221C" w:rsidP="00C44B05">
      <w:pPr>
        <w:tabs>
          <w:tab w:val="left" w:pos="6521"/>
        </w:tabs>
        <w:jc w:val="both"/>
        <w:rPr>
          <w:rFonts w:ascii="Arial" w:hAnsi="Arial" w:cs="Arial"/>
          <w:sz w:val="22"/>
          <w:szCs w:val="22"/>
        </w:rPr>
      </w:pPr>
    </w:p>
    <w:p w14:paraId="39BCEFE0" w14:textId="77777777" w:rsidR="0067221C" w:rsidRDefault="0067221C" w:rsidP="00C44B05">
      <w:pPr>
        <w:tabs>
          <w:tab w:val="left" w:pos="6521"/>
        </w:tabs>
        <w:jc w:val="both"/>
        <w:rPr>
          <w:rFonts w:ascii="Arial" w:hAnsi="Arial" w:cs="Arial"/>
          <w:sz w:val="22"/>
          <w:szCs w:val="22"/>
        </w:rPr>
      </w:pPr>
    </w:p>
    <w:p w14:paraId="39BCEFE1" w14:textId="77777777" w:rsidR="0067221C" w:rsidRDefault="0067221C" w:rsidP="00C44B05">
      <w:pPr>
        <w:tabs>
          <w:tab w:val="left" w:pos="6521"/>
        </w:tabs>
        <w:jc w:val="both"/>
        <w:rPr>
          <w:rFonts w:ascii="Arial" w:hAnsi="Arial" w:cs="Arial"/>
          <w:sz w:val="22"/>
          <w:szCs w:val="22"/>
        </w:rPr>
      </w:pPr>
    </w:p>
    <w:p w14:paraId="39BCEFE2" w14:textId="77777777" w:rsidR="0067221C" w:rsidRDefault="0067221C" w:rsidP="00C44B05">
      <w:pPr>
        <w:tabs>
          <w:tab w:val="left" w:pos="6521"/>
        </w:tabs>
        <w:jc w:val="both"/>
        <w:rPr>
          <w:rFonts w:ascii="Arial" w:hAnsi="Arial" w:cs="Arial"/>
          <w:sz w:val="22"/>
          <w:szCs w:val="22"/>
        </w:rPr>
      </w:pPr>
    </w:p>
    <w:p w14:paraId="39BCEFE3" w14:textId="77777777" w:rsidR="00C44B05" w:rsidRDefault="00C44B05" w:rsidP="00C44B05">
      <w:pPr>
        <w:tabs>
          <w:tab w:val="left" w:pos="652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Pr="00C44B05">
        <w:rPr>
          <w:rFonts w:ascii="Arial" w:hAnsi="Arial" w:cs="Arial"/>
          <w:sz w:val="22"/>
          <w:szCs w:val="22"/>
        </w:rPr>
        <w:t>Si l’agent est en CDD, le congé ne peut être accordé au-delà de la période d’engagement restant à courir.</w:t>
      </w:r>
    </w:p>
    <w:p w14:paraId="39BCEFE4" w14:textId="77777777" w:rsidR="00C44B05" w:rsidRDefault="00C44B05" w:rsidP="00C44B05">
      <w:pPr>
        <w:tabs>
          <w:tab w:val="left" w:pos="6521"/>
        </w:tabs>
        <w:jc w:val="both"/>
        <w:rPr>
          <w:rFonts w:ascii="Arial" w:hAnsi="Arial" w:cs="Arial"/>
          <w:sz w:val="22"/>
          <w:szCs w:val="22"/>
        </w:rPr>
      </w:pPr>
    </w:p>
    <w:p w14:paraId="39BCEFE5" w14:textId="77777777" w:rsidR="00C44B05" w:rsidRDefault="00C44B05" w:rsidP="00C44B05">
      <w:pPr>
        <w:tabs>
          <w:tab w:val="left" w:pos="652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Congé accordé pour une durée maximale de 3 ans.</w:t>
      </w:r>
    </w:p>
    <w:p w14:paraId="39BCEFE6" w14:textId="77777777" w:rsidR="003F7118" w:rsidRDefault="003F7118" w:rsidP="003F7118">
      <w:pPr>
        <w:tabs>
          <w:tab w:val="left" w:pos="1560"/>
        </w:tabs>
        <w:overflowPunct/>
        <w:autoSpaceDE/>
        <w:autoSpaceDN/>
        <w:adjustRightInd/>
        <w:ind w:left="1416" w:hanging="1416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9BCEFE8" w14:textId="77777777" w:rsidR="003F7118" w:rsidRPr="00C44B05" w:rsidRDefault="003F7118" w:rsidP="00C44B05">
      <w:pPr>
        <w:tabs>
          <w:tab w:val="left" w:pos="6521"/>
        </w:tabs>
        <w:jc w:val="both"/>
        <w:rPr>
          <w:rFonts w:ascii="Arial" w:hAnsi="Arial" w:cs="Arial"/>
          <w:sz w:val="22"/>
          <w:szCs w:val="22"/>
        </w:rPr>
      </w:pPr>
    </w:p>
    <w:sectPr w:rsidR="003F7118" w:rsidRPr="00C44B05" w:rsidSect="00AA0A84">
      <w:headerReference w:type="default" r:id="rId12"/>
      <w:pgSz w:w="11907" w:h="16839" w:code="9"/>
      <w:pgMar w:top="567" w:right="567" w:bottom="567" w:left="567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83961" w14:textId="77777777" w:rsidR="00245102" w:rsidRDefault="00245102" w:rsidP="00245102">
      <w:r>
        <w:separator/>
      </w:r>
    </w:p>
  </w:endnote>
  <w:endnote w:type="continuationSeparator" w:id="0">
    <w:p w14:paraId="2ACE8AFF" w14:textId="77777777" w:rsidR="00245102" w:rsidRDefault="00245102" w:rsidP="0024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E116F" w14:textId="77777777" w:rsidR="00245102" w:rsidRDefault="00245102" w:rsidP="00245102">
      <w:r>
        <w:separator/>
      </w:r>
    </w:p>
  </w:footnote>
  <w:footnote w:type="continuationSeparator" w:id="0">
    <w:p w14:paraId="10C2570E" w14:textId="77777777" w:rsidR="00245102" w:rsidRDefault="00245102" w:rsidP="00245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26BB" w14:textId="0ACFF173" w:rsidR="00245102" w:rsidRPr="00245102" w:rsidRDefault="00245102">
    <w:pPr>
      <w:pStyle w:val="En-tte"/>
      <w:rPr>
        <w:rFonts w:ascii="Arial" w:hAnsi="Arial" w:cs="Arial"/>
        <w:sz w:val="22"/>
        <w:szCs w:val="22"/>
      </w:rPr>
    </w:pPr>
    <w:r w:rsidRPr="00245102">
      <w:rPr>
        <w:rFonts w:ascii="Arial" w:hAnsi="Arial" w:cs="Arial"/>
        <w:sz w:val="22"/>
        <w:szCs w:val="22"/>
      </w:rPr>
      <w:t>MAJ août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CD7"/>
    <w:multiLevelType w:val="hybridMultilevel"/>
    <w:tmpl w:val="878A5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15CD2"/>
    <w:multiLevelType w:val="hybridMultilevel"/>
    <w:tmpl w:val="FCCA5C78"/>
    <w:lvl w:ilvl="0" w:tplc="167CDC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35032"/>
    <w:multiLevelType w:val="hybridMultilevel"/>
    <w:tmpl w:val="606A5E48"/>
    <w:lvl w:ilvl="0" w:tplc="E0DE3B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72C19"/>
    <w:multiLevelType w:val="hybridMultilevel"/>
    <w:tmpl w:val="15F8333A"/>
    <w:lvl w:ilvl="0" w:tplc="C88EA0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C567B"/>
    <w:multiLevelType w:val="hybridMultilevel"/>
    <w:tmpl w:val="F08CD294"/>
    <w:lvl w:ilvl="0" w:tplc="7D1C0758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54328"/>
    <w:multiLevelType w:val="hybridMultilevel"/>
    <w:tmpl w:val="64BC0E78"/>
    <w:lvl w:ilvl="0" w:tplc="9578A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B6DCA"/>
    <w:multiLevelType w:val="hybridMultilevel"/>
    <w:tmpl w:val="0706BADE"/>
    <w:lvl w:ilvl="0" w:tplc="7D1C0758">
      <w:start w:val="2"/>
      <w:numFmt w:val="bullet"/>
      <w:lvlText w:val="-"/>
      <w:lvlJc w:val="left"/>
      <w:pPr>
        <w:ind w:left="177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69F063AD"/>
    <w:multiLevelType w:val="hybridMultilevel"/>
    <w:tmpl w:val="436E5F44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6F7F26CB"/>
    <w:multiLevelType w:val="hybridMultilevel"/>
    <w:tmpl w:val="F55C882C"/>
    <w:lvl w:ilvl="0" w:tplc="CCC42E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81EAF"/>
    <w:multiLevelType w:val="hybridMultilevel"/>
    <w:tmpl w:val="9D08E1F6"/>
    <w:lvl w:ilvl="0" w:tplc="32DA4042"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78797AA2"/>
    <w:multiLevelType w:val="hybridMultilevel"/>
    <w:tmpl w:val="D74633B2"/>
    <w:lvl w:ilvl="0" w:tplc="7D1C0758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4DBD"/>
    <w:multiLevelType w:val="hybridMultilevel"/>
    <w:tmpl w:val="1BC4AEA2"/>
    <w:lvl w:ilvl="0" w:tplc="7D1C0758">
      <w:start w:val="2"/>
      <w:numFmt w:val="bullet"/>
      <w:lvlText w:val="-"/>
      <w:lvlJc w:val="left"/>
      <w:pPr>
        <w:ind w:left="1428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87594352">
    <w:abstractNumId w:val="6"/>
  </w:num>
  <w:num w:numId="2" w16cid:durableId="1015958678">
    <w:abstractNumId w:val="1"/>
  </w:num>
  <w:num w:numId="3" w16cid:durableId="1167549828">
    <w:abstractNumId w:val="8"/>
  </w:num>
  <w:num w:numId="4" w16cid:durableId="482165113">
    <w:abstractNumId w:val="5"/>
  </w:num>
  <w:num w:numId="5" w16cid:durableId="1550845717">
    <w:abstractNumId w:val="2"/>
  </w:num>
  <w:num w:numId="6" w16cid:durableId="1424915865">
    <w:abstractNumId w:val="3"/>
  </w:num>
  <w:num w:numId="7" w16cid:durableId="1034188483">
    <w:abstractNumId w:val="7"/>
  </w:num>
  <w:num w:numId="8" w16cid:durableId="792331437">
    <w:abstractNumId w:val="9"/>
  </w:num>
  <w:num w:numId="9" w16cid:durableId="2006544741">
    <w:abstractNumId w:val="0"/>
  </w:num>
  <w:num w:numId="10" w16cid:durableId="1257594673">
    <w:abstractNumId w:val="4"/>
  </w:num>
  <w:num w:numId="11" w16cid:durableId="1263957506">
    <w:abstractNumId w:val="10"/>
  </w:num>
  <w:num w:numId="12" w16cid:durableId="18046880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BC"/>
    <w:rsid w:val="000263D5"/>
    <w:rsid w:val="000667C7"/>
    <w:rsid w:val="000D2E4E"/>
    <w:rsid w:val="00122F43"/>
    <w:rsid w:val="00245102"/>
    <w:rsid w:val="003F7118"/>
    <w:rsid w:val="00412C4E"/>
    <w:rsid w:val="004A1AAD"/>
    <w:rsid w:val="005E5CA6"/>
    <w:rsid w:val="00667950"/>
    <w:rsid w:val="0067221C"/>
    <w:rsid w:val="006F3F3E"/>
    <w:rsid w:val="007169D8"/>
    <w:rsid w:val="00790CBC"/>
    <w:rsid w:val="007C691C"/>
    <w:rsid w:val="008B2B2F"/>
    <w:rsid w:val="009B2338"/>
    <w:rsid w:val="00A05FBA"/>
    <w:rsid w:val="00AA0A84"/>
    <w:rsid w:val="00B53FF7"/>
    <w:rsid w:val="00B54DF0"/>
    <w:rsid w:val="00C44B05"/>
    <w:rsid w:val="00CA714D"/>
    <w:rsid w:val="00E06A45"/>
    <w:rsid w:val="00E75FF0"/>
    <w:rsid w:val="00EA0B16"/>
    <w:rsid w:val="00F2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EFA3"/>
  <w15:chartTrackingRefBased/>
  <w15:docId w15:val="{7E7B2C94-57D4-46EC-99ED-EB6B3684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CB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790CBC"/>
    <w:rPr>
      <w:b/>
      <w:bCs/>
    </w:rPr>
  </w:style>
  <w:style w:type="paragraph" w:styleId="Paragraphedeliste">
    <w:name w:val="List Paragraph"/>
    <w:basedOn w:val="Normal"/>
    <w:uiPriority w:val="34"/>
    <w:qFormat/>
    <w:rsid w:val="0024510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451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510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451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5102"/>
    <w:rPr>
      <w:rFonts w:ascii="Times New Roman" w:eastAsia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451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5102"/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elerecours.fr" TargetMode="Externa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b0974dc16e89f26fcbbf50c65866bb5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1b4056b889b145466bf6f0fe621a6eec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  <xsd:enumeration value="Elections professionnelles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Formation</Th_x00e8_me>
    <Tag xmlns="6fe09545-cdc4-43a9-9da5-abd37ca73394">Formation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Droits et obligations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89E994E9-9FF1-43BD-B32E-5B6FE5D2019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7F8AC2B-64AD-474D-8210-EE62762B737C}"/>
</file>

<file path=customXml/itemProps3.xml><?xml version="1.0" encoding="utf-8"?>
<ds:datastoreItem xmlns:ds="http://schemas.openxmlformats.org/officeDocument/2006/customXml" ds:itemID="{48CA4401-ADA9-4DFF-9375-96AFD434C7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123375-81B1-4AB4-9C5D-A941CEE7FA26}">
  <ds:schemaRefs>
    <ds:schemaRef ds:uri="http://purl.org/dc/elements/1.1/"/>
    <ds:schemaRef ds:uri="7e9f8f30-c86f-4d43-9357-50bbf3212c37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eeac6a90-98fe-484e-aa6c-a13eb956425d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F7D3E49-B024-4816-9F50-534528AA00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606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CDG33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admission d'un agent contractuel au bénéfice d'un congé de formation professionnelle</dc:title>
  <dc:subject/>
  <dc:creator>CHAUME Rémi</dc:creator>
  <cp:keywords/>
  <dc:description/>
  <cp:lastModifiedBy>DORRONSORO Sabine</cp:lastModifiedBy>
  <cp:revision>19</cp:revision>
  <dcterms:created xsi:type="dcterms:W3CDTF">2021-07-07T15:40:00Z</dcterms:created>
  <dcterms:modified xsi:type="dcterms:W3CDTF">2023-09-11T13:30:00Z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ème">
    <vt:lpwstr>Contractuel - Congés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m4b136eeb23e4825aff962a12a6bd520">
    <vt:lpwstr/>
  </property>
  <property fmtid="{D5CDD505-2E9C-101B-9397-08002B2CF9AE}" pid="5" name="yes_Processus">
    <vt:lpwstr/>
  </property>
  <property fmtid="{D5CDD505-2E9C-101B-9397-08002B2CF9AE}" pid="6" name="dc12d3d9c8d6415c92e2af3457b973bf">
    <vt:lpwstr>Modèle d'arrêté|d8df49d4-0d44-41d1-9006-f832571ec0fd</vt:lpwstr>
  </property>
  <property fmtid="{D5CDD505-2E9C-101B-9397-08002B2CF9AE}" pid="7" name="yes_Origine">
    <vt:lpwstr>17;#Assistance et conseil statutaire|44b57568-df21-44ab-a701-d79c0db0f3d7</vt:lpwstr>
  </property>
  <property fmtid="{D5CDD505-2E9C-101B-9397-08002B2CF9AE}" pid="8" name="jcdae72f0142403388db80d1458aa256">
    <vt:lpwstr>Assistance et conseil statutaire|44b57568-df21-44ab-a701-d79c0db0f3d7</vt:lpwstr>
  </property>
  <property fmtid="{D5CDD505-2E9C-101B-9397-08002B2CF9AE}" pid="9" name="TaxCatchAll">
    <vt:lpwstr>413;#Modèle d'arrêté|d8df49d4-0d44-41d1-9006-f832571ec0fd;#176;#Assistance et conseil statutaire|44b57568-df21-44ab-a701-d79c0db0f3d7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portant admission d'un agent contractuel au bénéfice d'un congé de formation professionnelle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6" name="Nature">
    <vt:lpwstr>43;#Modèle d'arrêté|9cd2905b-5309-4e4f-af45-a039c02a55a8</vt:lpwstr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Catégorie site internet">
    <vt:lpwstr>Droits et obligations</vt:lpwstr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yes_Archive">
    <vt:bool>false</vt:bool>
  </property>
  <property fmtid="{D5CDD505-2E9C-101B-9397-08002B2CF9AE}" pid="27" name="MediaServiceImageTags">
    <vt:lpwstr/>
  </property>
  <property fmtid="{D5CDD505-2E9C-101B-9397-08002B2CF9AE}" pid="28" name="DMS_Tag">
    <vt:lpwstr/>
  </property>
  <property fmtid="{D5CDD505-2E9C-101B-9397-08002B2CF9AE}" pid="29" name="DMS_TypeOfPublication">
    <vt:lpwstr/>
  </property>
  <property fmtid="{D5CDD505-2E9C-101B-9397-08002B2CF9AE}" pid="31" name="DMS_WebsiteTheme">
    <vt:lpwstr/>
  </property>
  <property fmtid="{D5CDD505-2E9C-101B-9397-08002B2CF9AE}" pid="32" name="A publier">
    <vt:lpwstr>site internet</vt:lpwstr>
  </property>
</Properties>
</file>