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EC69" w14:textId="77777777" w:rsidR="00996747" w:rsidRDefault="00996747" w:rsidP="00A745E1">
      <w:pPr>
        <w:tabs>
          <w:tab w:val="left" w:pos="2410"/>
          <w:tab w:val="left" w:pos="3969"/>
          <w:tab w:val="left" w:pos="7371"/>
        </w:tabs>
        <w:jc w:val="center"/>
        <w:rPr>
          <w:rFonts w:ascii="Helvetica" w:hAnsi="Helvetica"/>
          <w:b/>
          <w:sz w:val="22"/>
          <w:szCs w:val="22"/>
        </w:rPr>
      </w:pPr>
    </w:p>
    <w:p w14:paraId="7E64EC6A" w14:textId="77777777" w:rsidR="00B033B9" w:rsidRPr="00B1468E" w:rsidRDefault="00B1468E" w:rsidP="00B033B9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0501E">
        <w:rPr>
          <w:rFonts w:ascii="Arial" w:hAnsi="Arial" w:cs="Arial"/>
          <w:b/>
          <w:sz w:val="22"/>
          <w:szCs w:val="22"/>
        </w:rPr>
        <w:t>ARRÊTÉ</w:t>
      </w:r>
      <w:r w:rsidR="00B033B9" w:rsidRPr="00B1468E">
        <w:rPr>
          <w:rFonts w:ascii="Arial" w:hAnsi="Arial" w:cs="Arial"/>
          <w:b/>
          <w:sz w:val="22"/>
          <w:szCs w:val="22"/>
        </w:rPr>
        <w:t xml:space="preserve"> PORTANT ADMISSION D’UN AGENT </w:t>
      </w:r>
      <w:r w:rsidR="00652BD5" w:rsidRPr="001B71E5">
        <w:rPr>
          <w:rFonts w:ascii="Arial" w:hAnsi="Arial" w:cs="Arial"/>
          <w:b/>
          <w:color w:val="000000"/>
          <w:sz w:val="22"/>
          <w:szCs w:val="22"/>
        </w:rPr>
        <w:t>CONTRACTUEL</w:t>
      </w:r>
      <w:r w:rsidR="00652BD5">
        <w:rPr>
          <w:rFonts w:ascii="Arial" w:hAnsi="Arial" w:cs="Arial"/>
          <w:b/>
          <w:sz w:val="22"/>
          <w:szCs w:val="22"/>
        </w:rPr>
        <w:t xml:space="preserve"> </w:t>
      </w:r>
      <w:r w:rsidR="00B033B9" w:rsidRPr="00B1468E">
        <w:rPr>
          <w:rFonts w:ascii="Arial" w:hAnsi="Arial" w:cs="Arial"/>
          <w:b/>
          <w:sz w:val="22"/>
          <w:szCs w:val="22"/>
        </w:rPr>
        <w:t>AU B</w:t>
      </w:r>
      <w:r w:rsidR="00FB7F49" w:rsidRPr="0020501E">
        <w:rPr>
          <w:rFonts w:ascii="Arial" w:hAnsi="Arial" w:cs="Arial"/>
          <w:b/>
          <w:sz w:val="22"/>
          <w:szCs w:val="22"/>
        </w:rPr>
        <w:t>É</w:t>
      </w:r>
      <w:r w:rsidR="00B033B9" w:rsidRPr="00B1468E">
        <w:rPr>
          <w:rFonts w:ascii="Arial" w:hAnsi="Arial" w:cs="Arial"/>
          <w:b/>
          <w:sz w:val="22"/>
          <w:szCs w:val="22"/>
        </w:rPr>
        <w:t>N</w:t>
      </w:r>
      <w:r w:rsidR="00FB7F49" w:rsidRPr="0020501E">
        <w:rPr>
          <w:rFonts w:ascii="Arial" w:hAnsi="Arial" w:cs="Arial"/>
          <w:b/>
          <w:sz w:val="22"/>
          <w:szCs w:val="22"/>
        </w:rPr>
        <w:t>É</w:t>
      </w:r>
      <w:r w:rsidR="00B033B9" w:rsidRPr="00B1468E">
        <w:rPr>
          <w:rFonts w:ascii="Arial" w:hAnsi="Arial" w:cs="Arial"/>
          <w:b/>
          <w:sz w:val="22"/>
          <w:szCs w:val="22"/>
        </w:rPr>
        <w:t>FICE</w:t>
      </w:r>
    </w:p>
    <w:p w14:paraId="7E64EC6B" w14:textId="77777777" w:rsidR="00B033B9" w:rsidRPr="00B1468E" w:rsidRDefault="00B033B9" w:rsidP="00B033B9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B1468E">
        <w:rPr>
          <w:rFonts w:ascii="Arial" w:hAnsi="Arial" w:cs="Arial"/>
          <w:b/>
          <w:sz w:val="22"/>
          <w:szCs w:val="22"/>
        </w:rPr>
        <w:t>D’UN CONG</w:t>
      </w:r>
      <w:r w:rsidR="00FB7F49" w:rsidRPr="0020501E">
        <w:rPr>
          <w:rFonts w:ascii="Arial" w:hAnsi="Arial" w:cs="Arial"/>
          <w:b/>
          <w:sz w:val="22"/>
          <w:szCs w:val="22"/>
        </w:rPr>
        <w:t>É</w:t>
      </w:r>
      <w:r w:rsidRPr="00B1468E">
        <w:rPr>
          <w:rFonts w:ascii="Arial" w:hAnsi="Arial" w:cs="Arial"/>
          <w:b/>
          <w:sz w:val="22"/>
          <w:szCs w:val="22"/>
        </w:rPr>
        <w:t xml:space="preserve"> NON R</w:t>
      </w:r>
      <w:r w:rsidR="00FB7F49" w:rsidRPr="0020501E">
        <w:rPr>
          <w:rFonts w:ascii="Arial" w:hAnsi="Arial" w:cs="Arial"/>
          <w:b/>
          <w:sz w:val="22"/>
          <w:szCs w:val="22"/>
        </w:rPr>
        <w:t>É</w:t>
      </w:r>
      <w:r w:rsidRPr="00B1468E">
        <w:rPr>
          <w:rFonts w:ascii="Arial" w:hAnsi="Arial" w:cs="Arial"/>
          <w:b/>
          <w:sz w:val="22"/>
          <w:szCs w:val="22"/>
        </w:rPr>
        <w:t>MUN</w:t>
      </w:r>
      <w:r w:rsidR="00FB7F49" w:rsidRPr="0020501E">
        <w:rPr>
          <w:rFonts w:ascii="Arial" w:hAnsi="Arial" w:cs="Arial"/>
          <w:b/>
          <w:sz w:val="22"/>
          <w:szCs w:val="22"/>
        </w:rPr>
        <w:t>É</w:t>
      </w:r>
      <w:r w:rsidRPr="00B1468E">
        <w:rPr>
          <w:rFonts w:ascii="Arial" w:hAnsi="Arial" w:cs="Arial"/>
          <w:b/>
          <w:sz w:val="22"/>
          <w:szCs w:val="22"/>
        </w:rPr>
        <w:t>R</w:t>
      </w:r>
      <w:r w:rsidR="00FB7F49" w:rsidRPr="0020501E">
        <w:rPr>
          <w:rFonts w:ascii="Arial" w:hAnsi="Arial" w:cs="Arial"/>
          <w:b/>
          <w:sz w:val="22"/>
          <w:szCs w:val="22"/>
        </w:rPr>
        <w:t>É</w:t>
      </w:r>
      <w:r w:rsidR="00FB7F49">
        <w:rPr>
          <w:rFonts w:ascii="Arial" w:hAnsi="Arial" w:cs="Arial"/>
          <w:b/>
          <w:sz w:val="22"/>
          <w:szCs w:val="22"/>
        </w:rPr>
        <w:t xml:space="preserve"> </w:t>
      </w:r>
      <w:r w:rsidRPr="00B1468E">
        <w:rPr>
          <w:rFonts w:ascii="Arial" w:hAnsi="Arial" w:cs="Arial"/>
          <w:b/>
          <w:sz w:val="22"/>
          <w:szCs w:val="22"/>
        </w:rPr>
        <w:t>POUR CR</w:t>
      </w:r>
      <w:r w:rsidR="00FB7F49" w:rsidRPr="0020501E">
        <w:rPr>
          <w:rFonts w:ascii="Arial" w:hAnsi="Arial" w:cs="Arial"/>
          <w:b/>
          <w:sz w:val="22"/>
          <w:szCs w:val="22"/>
        </w:rPr>
        <w:t>É</w:t>
      </w:r>
      <w:r w:rsidRPr="00B1468E">
        <w:rPr>
          <w:rFonts w:ascii="Arial" w:hAnsi="Arial" w:cs="Arial"/>
          <w:b/>
          <w:sz w:val="22"/>
          <w:szCs w:val="22"/>
        </w:rPr>
        <w:t>ATION D’ENTREPRISE</w:t>
      </w:r>
    </w:p>
    <w:p w14:paraId="7E64EC6C" w14:textId="77777777" w:rsidR="00652BD5" w:rsidRPr="00EF5E62" w:rsidRDefault="00094BB5" w:rsidP="00652BD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i/>
          <w:sz w:val="22"/>
          <w:szCs w:val="22"/>
        </w:rPr>
      </w:pPr>
      <w:r w:rsidRPr="00EF5E62">
        <w:rPr>
          <w:rFonts w:ascii="Arial" w:hAnsi="Arial" w:cs="Arial"/>
          <w:sz w:val="22"/>
          <w:szCs w:val="22"/>
        </w:rPr>
        <w:t>(</w:t>
      </w:r>
      <w:r w:rsidRPr="00720851">
        <w:rPr>
          <w:rFonts w:ascii="Arial" w:hAnsi="Arial" w:cs="Arial"/>
          <w:i/>
          <w:iCs/>
          <w:sz w:val="22"/>
          <w:szCs w:val="22"/>
        </w:rPr>
        <w:t>D</w:t>
      </w:r>
      <w:r w:rsidR="00B033B9" w:rsidRPr="00720851">
        <w:rPr>
          <w:rFonts w:ascii="Arial" w:hAnsi="Arial" w:cs="Arial"/>
          <w:i/>
          <w:iCs/>
          <w:sz w:val="22"/>
          <w:szCs w:val="22"/>
        </w:rPr>
        <w:t>urée d’un an renouvelable une fois</w:t>
      </w:r>
      <w:r w:rsidR="00652BD5" w:rsidRPr="00720851">
        <w:rPr>
          <w:rFonts w:ascii="Arial" w:hAnsi="Arial" w:cs="Arial"/>
          <w:i/>
          <w:iCs/>
          <w:sz w:val="22"/>
          <w:szCs w:val="22"/>
        </w:rPr>
        <w:t xml:space="preserve"> - </w:t>
      </w:r>
      <w:r w:rsidR="00652BD5" w:rsidRPr="00EF5E62">
        <w:rPr>
          <w:rFonts w:ascii="Arial" w:hAnsi="Arial" w:cs="Arial"/>
          <w:i/>
          <w:sz w:val="22"/>
          <w:szCs w:val="22"/>
        </w:rPr>
        <w:t>Congé accordé si les nécessités de service le permettent)</w:t>
      </w:r>
    </w:p>
    <w:p w14:paraId="7E64EC6D" w14:textId="77777777" w:rsidR="00B033B9" w:rsidRPr="00094BB5" w:rsidRDefault="00B033B9" w:rsidP="00B033B9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7E64EC6E" w14:textId="77777777" w:rsidR="00B033B9" w:rsidRPr="00B1468E" w:rsidRDefault="00B033B9" w:rsidP="00B033B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7E64EC6F" w14:textId="77777777" w:rsidR="00563F86" w:rsidRDefault="00563F86" w:rsidP="00563F86">
      <w:pPr>
        <w:rPr>
          <w:rFonts w:ascii="Arial" w:hAnsi="Arial" w:cs="Arial"/>
          <w:sz w:val="22"/>
          <w:szCs w:val="22"/>
        </w:rPr>
      </w:pPr>
    </w:p>
    <w:p w14:paraId="7E64EC70" w14:textId="77777777" w:rsidR="00563F86" w:rsidRPr="00563F86" w:rsidRDefault="00563F86" w:rsidP="00563F86">
      <w:pPr>
        <w:rPr>
          <w:rFonts w:ascii="Arial" w:hAnsi="Arial" w:cs="Arial"/>
          <w:sz w:val="22"/>
          <w:szCs w:val="22"/>
        </w:rPr>
      </w:pPr>
      <w:r w:rsidRPr="00563F86">
        <w:rPr>
          <w:rFonts w:ascii="Arial" w:hAnsi="Arial" w:cs="Arial"/>
          <w:sz w:val="22"/>
          <w:szCs w:val="22"/>
        </w:rPr>
        <w:t xml:space="preserve">Le Maire de </w:t>
      </w:r>
      <w:proofErr w:type="gramStart"/>
      <w:r w:rsidRPr="00563F86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563F86">
        <w:rPr>
          <w:rFonts w:ascii="Arial" w:hAnsi="Arial" w:cs="Arial"/>
          <w:sz w:val="22"/>
          <w:szCs w:val="22"/>
        </w:rPr>
        <w:t>,</w:t>
      </w:r>
      <w:proofErr w:type="gramEnd"/>
    </w:p>
    <w:p w14:paraId="7E64EC71" w14:textId="77777777" w:rsidR="00563F86" w:rsidRPr="00563F86" w:rsidRDefault="00563F86" w:rsidP="00563F86">
      <w:pPr>
        <w:rPr>
          <w:rFonts w:ascii="Arial" w:hAnsi="Arial" w:cs="Arial"/>
          <w:sz w:val="22"/>
          <w:szCs w:val="22"/>
        </w:rPr>
      </w:pPr>
      <w:r w:rsidRPr="00563F86">
        <w:rPr>
          <w:rFonts w:ascii="Arial" w:hAnsi="Arial" w:cs="Arial"/>
          <w:bCs/>
          <w:sz w:val="22"/>
          <w:szCs w:val="22"/>
        </w:rPr>
        <w:t xml:space="preserve">Le Président de </w:t>
      </w:r>
      <w:r w:rsidRPr="00563F86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 w:rsidRPr="00563F86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563F86">
        <w:rPr>
          <w:rFonts w:ascii="Arial" w:hAnsi="Arial" w:cs="Arial"/>
          <w:b/>
          <w:bCs/>
          <w:sz w:val="22"/>
          <w:szCs w:val="22"/>
        </w:rPr>
        <w:t>.</w:t>
      </w:r>
      <w:r w:rsidRPr="00563F86">
        <w:rPr>
          <w:rFonts w:ascii="Arial" w:hAnsi="Arial" w:cs="Arial"/>
          <w:bCs/>
          <w:sz w:val="22"/>
          <w:szCs w:val="22"/>
        </w:rPr>
        <w:t xml:space="preserve"> ,</w:t>
      </w:r>
    </w:p>
    <w:p w14:paraId="36E9023F" w14:textId="77F70118" w:rsidR="00EF5E62" w:rsidRPr="00F81ACB" w:rsidRDefault="00EF5E62" w:rsidP="00EF5E6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F81ACB">
        <w:rPr>
          <w:rFonts w:ascii="Arial" w:hAnsi="Arial" w:cs="Arial"/>
          <w:sz w:val="22"/>
          <w:szCs w:val="22"/>
        </w:rPr>
        <w:t>Vu le code général de la fonction publique</w:t>
      </w:r>
      <w:r w:rsidR="00720851">
        <w:rPr>
          <w:rFonts w:ascii="Arial" w:hAnsi="Arial" w:cs="Arial"/>
          <w:sz w:val="22"/>
          <w:szCs w:val="22"/>
        </w:rPr>
        <w:t> ;</w:t>
      </w:r>
    </w:p>
    <w:p w14:paraId="1942ED91" w14:textId="77777777" w:rsidR="00EF5E62" w:rsidRPr="001B71E5" w:rsidRDefault="00EF5E62" w:rsidP="00EF5E6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1B71E5">
        <w:rPr>
          <w:rFonts w:ascii="Arial" w:hAnsi="Arial" w:cs="Arial"/>
          <w:color w:val="000000"/>
          <w:sz w:val="22"/>
          <w:szCs w:val="22"/>
        </w:rPr>
        <w:t xml:space="preserve">Vu les articles L. 5141-1, L.5141-2 et L. 5141-5 du code du travail ; </w:t>
      </w:r>
    </w:p>
    <w:p w14:paraId="2407FA8A" w14:textId="3E171B57" w:rsidR="00EF5E62" w:rsidRDefault="00EF5E62" w:rsidP="00EF5E6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F81ACB">
        <w:rPr>
          <w:rFonts w:ascii="Arial" w:hAnsi="Arial" w:cs="Arial"/>
          <w:sz w:val="22"/>
          <w:szCs w:val="22"/>
        </w:rPr>
        <w:t xml:space="preserve">Vu le décret n°88-145 du 15 février 1988 relatif aux agents contractuels de la fonction publique territoriale, notamment les articles </w:t>
      </w:r>
      <w:r>
        <w:rPr>
          <w:rFonts w:ascii="Arial" w:hAnsi="Arial" w:cs="Arial"/>
          <w:sz w:val="22"/>
          <w:szCs w:val="22"/>
        </w:rPr>
        <w:t>18, 18-1, et 33 ;</w:t>
      </w:r>
    </w:p>
    <w:p w14:paraId="36B8A873" w14:textId="67A82962" w:rsidR="00EF5E62" w:rsidRPr="00EF5E62" w:rsidRDefault="00EF5E62" w:rsidP="00720851">
      <w:pPr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F5E62">
        <w:rPr>
          <w:rFonts w:ascii="Arial" w:hAnsi="Arial" w:cs="Arial"/>
          <w:sz w:val="22"/>
          <w:szCs w:val="22"/>
        </w:rPr>
        <w:t>Vu le décret n°2020-69 du 30 janvier 2020 relatif aux contrôles déontologiques dans la fonction publique, notamment les articles 18 à 25</w:t>
      </w:r>
      <w:r>
        <w:rPr>
          <w:rFonts w:ascii="Arial" w:hAnsi="Arial" w:cs="Arial"/>
          <w:sz w:val="22"/>
          <w:szCs w:val="22"/>
        </w:rPr>
        <w:t> ;</w:t>
      </w:r>
    </w:p>
    <w:p w14:paraId="7E64EC76" w14:textId="645D1C11" w:rsidR="00FC3851" w:rsidRPr="001B71E5" w:rsidRDefault="00FC5690" w:rsidP="00FC385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 w:rsidR="00334049" w:rsidRPr="00213C29">
        <w:rPr>
          <w:rFonts w:ascii="Arial" w:hAnsi="Arial" w:cs="Arial"/>
          <w:sz w:val="22"/>
          <w:szCs w:val="22"/>
        </w:rPr>
        <w:t xml:space="preserve"> </w:t>
      </w:r>
      <w:r w:rsidR="00B033B9" w:rsidRPr="00B1468E">
        <w:rPr>
          <w:rFonts w:ascii="Arial" w:hAnsi="Arial" w:cs="Arial"/>
          <w:sz w:val="22"/>
          <w:szCs w:val="22"/>
        </w:rPr>
        <w:t>le courrier</w:t>
      </w:r>
      <w:r w:rsidR="00563F86">
        <w:rPr>
          <w:rFonts w:ascii="Arial" w:hAnsi="Arial" w:cs="Arial"/>
          <w:sz w:val="22"/>
          <w:szCs w:val="22"/>
        </w:rPr>
        <w:t xml:space="preserve"> en date du </w:t>
      </w:r>
      <w:r w:rsidR="00563F86" w:rsidRPr="00563F86">
        <w:rPr>
          <w:rFonts w:ascii="Arial" w:hAnsi="Arial" w:cs="Arial"/>
          <w:b/>
          <w:sz w:val="22"/>
          <w:szCs w:val="22"/>
        </w:rPr>
        <w:t>……………………</w:t>
      </w:r>
      <w:r w:rsidR="00563F86">
        <w:rPr>
          <w:rFonts w:ascii="Arial" w:hAnsi="Arial" w:cs="Arial"/>
          <w:sz w:val="22"/>
          <w:szCs w:val="22"/>
        </w:rPr>
        <w:t xml:space="preserve"> par lequel </w:t>
      </w:r>
      <w:r w:rsidR="00563F86" w:rsidRPr="00563F86">
        <w:rPr>
          <w:rFonts w:ascii="Arial" w:hAnsi="Arial" w:cs="Arial"/>
          <w:b/>
          <w:sz w:val="22"/>
          <w:szCs w:val="22"/>
        </w:rPr>
        <w:t>M……………………</w:t>
      </w:r>
      <w:proofErr w:type="gramStart"/>
      <w:r w:rsidR="00563F86" w:rsidRPr="00563F86">
        <w:rPr>
          <w:rFonts w:ascii="Arial" w:hAnsi="Arial" w:cs="Arial"/>
          <w:b/>
          <w:sz w:val="22"/>
          <w:szCs w:val="22"/>
        </w:rPr>
        <w:t>…</w:t>
      </w:r>
      <w:r w:rsidR="00563F86">
        <w:rPr>
          <w:rFonts w:ascii="Arial" w:hAnsi="Arial" w:cs="Arial"/>
          <w:sz w:val="22"/>
          <w:szCs w:val="22"/>
        </w:rPr>
        <w:t xml:space="preserve"> </w:t>
      </w:r>
      <w:r w:rsidR="00B033B9" w:rsidRPr="00B1468E">
        <w:rPr>
          <w:rFonts w:ascii="Arial" w:hAnsi="Arial" w:cs="Arial"/>
          <w:sz w:val="22"/>
          <w:szCs w:val="22"/>
        </w:rPr>
        <w:t>,</w:t>
      </w:r>
      <w:proofErr w:type="gramEnd"/>
      <w:r w:rsidR="00B033B9" w:rsidRPr="00B1468E">
        <w:rPr>
          <w:rFonts w:ascii="Arial" w:hAnsi="Arial" w:cs="Arial"/>
          <w:sz w:val="22"/>
          <w:szCs w:val="22"/>
        </w:rPr>
        <w:t xml:space="preserve"> </w:t>
      </w:r>
      <w:r w:rsidR="00FC3851">
        <w:rPr>
          <w:rFonts w:ascii="Arial" w:hAnsi="Arial" w:cs="Arial"/>
          <w:b/>
          <w:sz w:val="22"/>
          <w:szCs w:val="22"/>
        </w:rPr>
        <w:t xml:space="preserve">………………………… </w:t>
      </w:r>
      <w:r w:rsidR="00B033B9" w:rsidRPr="00B1468E">
        <w:rPr>
          <w:rFonts w:ascii="Arial" w:hAnsi="Arial" w:cs="Arial"/>
          <w:i/>
          <w:sz w:val="22"/>
          <w:szCs w:val="22"/>
        </w:rPr>
        <w:t>(préciser l</w:t>
      </w:r>
      <w:r w:rsidR="00EF5E62">
        <w:rPr>
          <w:rFonts w:ascii="Arial" w:hAnsi="Arial" w:cs="Arial"/>
          <w:i/>
          <w:sz w:val="22"/>
          <w:szCs w:val="22"/>
        </w:rPr>
        <w:t>’emploi</w:t>
      </w:r>
      <w:r w:rsidR="00B033B9" w:rsidRPr="00B1468E">
        <w:rPr>
          <w:rFonts w:ascii="Arial" w:hAnsi="Arial" w:cs="Arial"/>
          <w:i/>
          <w:sz w:val="22"/>
          <w:szCs w:val="22"/>
        </w:rPr>
        <w:t>)</w:t>
      </w:r>
      <w:r w:rsidR="00B033B9" w:rsidRPr="00B1468E">
        <w:rPr>
          <w:rFonts w:ascii="Arial" w:hAnsi="Arial" w:cs="Arial"/>
          <w:sz w:val="22"/>
          <w:szCs w:val="22"/>
        </w:rPr>
        <w:t xml:space="preserve"> contractuel, sollicite un congé pour création d’entreprise pour une période d’un an à compter du </w:t>
      </w:r>
      <w:r w:rsidR="00B033B9" w:rsidRPr="00563F86">
        <w:rPr>
          <w:rFonts w:ascii="Arial" w:hAnsi="Arial" w:cs="Arial"/>
          <w:b/>
          <w:sz w:val="22"/>
          <w:szCs w:val="22"/>
        </w:rPr>
        <w:t>……………………</w:t>
      </w:r>
      <w:r w:rsidR="00B033B9" w:rsidRPr="00B1468E">
        <w:rPr>
          <w:rFonts w:ascii="Arial" w:hAnsi="Arial" w:cs="Arial"/>
          <w:sz w:val="22"/>
          <w:szCs w:val="22"/>
        </w:rPr>
        <w:t xml:space="preserve"> </w:t>
      </w:r>
      <w:r w:rsidR="00B033B9" w:rsidRPr="001B71E5">
        <w:rPr>
          <w:rFonts w:ascii="Arial" w:hAnsi="Arial" w:cs="Arial"/>
          <w:color w:val="000000"/>
          <w:sz w:val="22"/>
          <w:szCs w:val="22"/>
        </w:rPr>
        <w:t>;</w:t>
      </w:r>
      <w:r w:rsidR="00FC3851" w:rsidRPr="001B71E5">
        <w:rPr>
          <w:rFonts w:ascii="Arial" w:hAnsi="Arial" w:cs="Arial"/>
          <w:color w:val="000000"/>
          <w:sz w:val="22"/>
          <w:szCs w:val="22"/>
        </w:rPr>
        <w:t xml:space="preserve"> </w:t>
      </w:r>
      <w:r w:rsidR="000C6FBB" w:rsidRPr="001B71E5">
        <w:rPr>
          <w:rFonts w:ascii="Arial" w:hAnsi="Arial" w:cs="Arial"/>
          <w:color w:val="000000"/>
          <w:sz w:val="22"/>
          <w:szCs w:val="22"/>
        </w:rPr>
        <w:t>(1)</w:t>
      </w:r>
    </w:p>
    <w:p w14:paraId="7E64EC77" w14:textId="77777777" w:rsidR="00A45F46" w:rsidRPr="001B71E5" w:rsidRDefault="00B033B9" w:rsidP="00A45F4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1B71E5">
        <w:rPr>
          <w:rFonts w:ascii="Arial" w:hAnsi="Arial" w:cs="Arial"/>
          <w:color w:val="000000"/>
          <w:sz w:val="22"/>
          <w:szCs w:val="22"/>
        </w:rPr>
        <w:t xml:space="preserve">Considérant que </w:t>
      </w:r>
      <w:r w:rsidR="00F1181B" w:rsidRPr="001B71E5">
        <w:rPr>
          <w:rFonts w:ascii="Arial" w:hAnsi="Arial" w:cs="Arial"/>
          <w:b/>
          <w:color w:val="000000"/>
          <w:sz w:val="22"/>
          <w:szCs w:val="22"/>
        </w:rPr>
        <w:t>M………………………</w:t>
      </w:r>
      <w:r w:rsidR="00F1181B" w:rsidRPr="001B71E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1E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1B71E5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1B71E5">
        <w:rPr>
          <w:rFonts w:ascii="Arial" w:hAnsi="Arial" w:cs="Arial"/>
          <w:color w:val="000000"/>
          <w:sz w:val="22"/>
          <w:szCs w:val="22"/>
        </w:rPr>
        <w:t xml:space="preserve"> été recruté en contrat à durée déterminée du </w:t>
      </w:r>
      <w:r w:rsidRPr="001B71E5">
        <w:rPr>
          <w:rFonts w:ascii="Arial" w:hAnsi="Arial" w:cs="Arial"/>
          <w:b/>
          <w:color w:val="000000"/>
          <w:sz w:val="22"/>
          <w:szCs w:val="22"/>
        </w:rPr>
        <w:t>……………………</w:t>
      </w:r>
      <w:r w:rsidRPr="001B71E5">
        <w:rPr>
          <w:rFonts w:ascii="Arial" w:hAnsi="Arial" w:cs="Arial"/>
          <w:color w:val="000000"/>
          <w:sz w:val="22"/>
          <w:szCs w:val="22"/>
        </w:rPr>
        <w:t xml:space="preserve"> au </w:t>
      </w:r>
      <w:r w:rsidRPr="001B71E5">
        <w:rPr>
          <w:rFonts w:ascii="Arial" w:hAnsi="Arial" w:cs="Arial"/>
          <w:b/>
          <w:color w:val="000000"/>
          <w:sz w:val="22"/>
          <w:szCs w:val="22"/>
        </w:rPr>
        <w:t>……………………</w:t>
      </w:r>
      <w:r w:rsidRPr="001B71E5">
        <w:rPr>
          <w:rFonts w:ascii="Arial" w:hAnsi="Arial" w:cs="Arial"/>
          <w:color w:val="000000"/>
          <w:sz w:val="22"/>
          <w:szCs w:val="22"/>
        </w:rPr>
        <w:t xml:space="preserve"> ;</w:t>
      </w:r>
      <w:r w:rsidR="00FC3851" w:rsidRPr="001B71E5">
        <w:rPr>
          <w:rFonts w:ascii="Arial" w:hAnsi="Arial" w:cs="Arial"/>
          <w:color w:val="000000"/>
          <w:sz w:val="22"/>
          <w:szCs w:val="22"/>
        </w:rPr>
        <w:t xml:space="preserve"> </w:t>
      </w:r>
      <w:r w:rsidR="00FC3851" w:rsidRPr="00720851">
        <w:rPr>
          <w:rFonts w:ascii="Arial" w:hAnsi="Arial" w:cs="Arial"/>
          <w:color w:val="C45911" w:themeColor="accent2" w:themeShade="BF"/>
          <w:sz w:val="22"/>
          <w:szCs w:val="22"/>
        </w:rPr>
        <w:t xml:space="preserve">(supprimer si </w:t>
      </w:r>
      <w:r w:rsidR="00FC3851" w:rsidRPr="00720851">
        <w:rPr>
          <w:rFonts w:ascii="Arial" w:hAnsi="Arial" w:cs="Arial"/>
          <w:i/>
          <w:color w:val="C45911" w:themeColor="accent2" w:themeShade="BF"/>
          <w:sz w:val="22"/>
          <w:szCs w:val="22"/>
        </w:rPr>
        <w:t>CDI</w:t>
      </w:r>
      <w:r w:rsidR="00563F86" w:rsidRPr="00720851">
        <w:rPr>
          <w:rFonts w:ascii="Arial" w:hAnsi="Arial" w:cs="Arial"/>
          <w:color w:val="C45911" w:themeColor="accent2" w:themeShade="BF"/>
          <w:sz w:val="22"/>
          <w:szCs w:val="22"/>
        </w:rPr>
        <w:t>)</w:t>
      </w:r>
      <w:r w:rsidR="0024715A" w:rsidRPr="00720851">
        <w:rPr>
          <w:rFonts w:ascii="Arial" w:hAnsi="Arial" w:cs="Arial"/>
          <w:color w:val="C45911" w:themeColor="accent2" w:themeShade="BF"/>
          <w:sz w:val="22"/>
          <w:szCs w:val="22"/>
        </w:rPr>
        <w:t xml:space="preserve"> </w:t>
      </w:r>
      <w:r w:rsidR="0024715A" w:rsidRPr="001B71E5">
        <w:rPr>
          <w:rFonts w:ascii="Arial" w:hAnsi="Arial" w:cs="Arial"/>
          <w:color w:val="000000"/>
          <w:sz w:val="22"/>
          <w:szCs w:val="22"/>
        </w:rPr>
        <w:t>(2)</w:t>
      </w:r>
    </w:p>
    <w:p w14:paraId="7E64EC78" w14:textId="77777777" w:rsidR="00B033B9" w:rsidRPr="00B1468E" w:rsidRDefault="00B033B9" w:rsidP="00A45F4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1B71E5">
        <w:rPr>
          <w:rFonts w:ascii="Arial" w:hAnsi="Arial" w:cs="Arial"/>
          <w:color w:val="000000"/>
          <w:sz w:val="22"/>
          <w:szCs w:val="22"/>
        </w:rPr>
        <w:t xml:space="preserve">Considérant que </w:t>
      </w:r>
      <w:r w:rsidR="00F1181B" w:rsidRPr="001B71E5">
        <w:rPr>
          <w:rFonts w:ascii="Arial" w:hAnsi="Arial" w:cs="Arial"/>
          <w:b/>
          <w:color w:val="000000"/>
          <w:sz w:val="22"/>
          <w:szCs w:val="22"/>
        </w:rPr>
        <w:t>M…………………</w:t>
      </w:r>
      <w:r w:rsidR="00F1181B" w:rsidRPr="00563F86">
        <w:rPr>
          <w:rFonts w:ascii="Arial" w:hAnsi="Arial" w:cs="Arial"/>
          <w:b/>
          <w:sz w:val="22"/>
          <w:szCs w:val="22"/>
        </w:rPr>
        <w:t>……</w:t>
      </w:r>
      <w:r w:rsidRPr="00B1468E">
        <w:rPr>
          <w:rFonts w:ascii="Arial" w:hAnsi="Arial" w:cs="Arial"/>
          <w:sz w:val="22"/>
          <w:szCs w:val="22"/>
        </w:rPr>
        <w:t xml:space="preserve"> est recruté en contrat à durée indéterminée à compter du </w:t>
      </w:r>
      <w:r w:rsidRPr="00A45F46">
        <w:rPr>
          <w:rFonts w:ascii="Arial" w:hAnsi="Arial" w:cs="Arial"/>
          <w:b/>
          <w:sz w:val="22"/>
          <w:szCs w:val="22"/>
        </w:rPr>
        <w:t>……………………</w:t>
      </w:r>
      <w:r w:rsidRPr="00B1468E">
        <w:rPr>
          <w:rFonts w:ascii="Arial" w:hAnsi="Arial" w:cs="Arial"/>
          <w:sz w:val="22"/>
          <w:szCs w:val="22"/>
        </w:rPr>
        <w:t> ;</w:t>
      </w:r>
      <w:r w:rsidR="00FC3851">
        <w:rPr>
          <w:rFonts w:ascii="Arial" w:hAnsi="Arial" w:cs="Arial"/>
          <w:sz w:val="22"/>
          <w:szCs w:val="22"/>
        </w:rPr>
        <w:t xml:space="preserve"> </w:t>
      </w:r>
      <w:r w:rsidR="00FC3851" w:rsidRPr="00720851">
        <w:rPr>
          <w:rFonts w:ascii="Arial" w:hAnsi="Arial" w:cs="Arial"/>
          <w:color w:val="C45911" w:themeColor="accent2" w:themeShade="BF"/>
          <w:sz w:val="22"/>
          <w:szCs w:val="22"/>
        </w:rPr>
        <w:t>(</w:t>
      </w:r>
      <w:r w:rsidR="00FC3851" w:rsidRPr="00720851">
        <w:rPr>
          <w:rFonts w:ascii="Arial" w:hAnsi="Arial" w:cs="Arial"/>
          <w:i/>
          <w:color w:val="C45911" w:themeColor="accent2" w:themeShade="BF"/>
          <w:sz w:val="22"/>
          <w:szCs w:val="22"/>
        </w:rPr>
        <w:t>supprimer si CDD</w:t>
      </w:r>
      <w:r w:rsidR="00A45F46" w:rsidRPr="00720851">
        <w:rPr>
          <w:rFonts w:ascii="Arial" w:hAnsi="Arial" w:cs="Arial"/>
          <w:color w:val="C45911" w:themeColor="accent2" w:themeShade="BF"/>
          <w:sz w:val="22"/>
          <w:szCs w:val="22"/>
        </w:rPr>
        <w:t>)</w:t>
      </w:r>
    </w:p>
    <w:p w14:paraId="24810BFF" w14:textId="77777777" w:rsidR="00C74473" w:rsidRDefault="00C74473" w:rsidP="00EF5E6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07B7757" w14:textId="2DB8C597" w:rsidR="00EF5E62" w:rsidRPr="00C74473" w:rsidRDefault="00EF5E62" w:rsidP="00EF5E6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C74473">
        <w:rPr>
          <w:rFonts w:ascii="Arial" w:hAnsi="Arial" w:cs="Arial"/>
          <w:color w:val="000000"/>
          <w:sz w:val="22"/>
          <w:szCs w:val="22"/>
        </w:rPr>
        <w:t>Considérant que le projet est compatible avec les fonctions exercées au cours des trois années précédentes,</w:t>
      </w:r>
    </w:p>
    <w:p w14:paraId="0BF3053B" w14:textId="77777777" w:rsidR="00C74473" w:rsidRDefault="00C74473" w:rsidP="00EF5E6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7B" w14:textId="77777777" w:rsidR="00B033B9" w:rsidRDefault="009018B8" w:rsidP="009018B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ARRÊTE</w:t>
      </w:r>
    </w:p>
    <w:p w14:paraId="7E64EC7C" w14:textId="77777777" w:rsidR="009018B8" w:rsidRPr="00B1468E" w:rsidRDefault="009018B8" w:rsidP="009018B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7E64EC7D" w14:textId="79A81684" w:rsidR="00B033B9" w:rsidRPr="00B1468E" w:rsidRDefault="000612CB" w:rsidP="000612CB">
      <w:pPr>
        <w:tabs>
          <w:tab w:val="left" w:pos="1276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sz w:val="22"/>
          <w:szCs w:val="22"/>
        </w:rPr>
      </w:pPr>
      <w:r w:rsidRPr="00843B9A">
        <w:rPr>
          <w:rFonts w:ascii="Arial" w:hAnsi="Arial" w:cs="Arial"/>
          <w:sz w:val="22"/>
          <w:szCs w:val="22"/>
          <w:u w:val="single"/>
        </w:rPr>
        <w:t>ARTICLE 1</w:t>
      </w:r>
      <w:r w:rsidRPr="00843B9A">
        <w:rPr>
          <w:rFonts w:ascii="Arial" w:hAnsi="Arial" w:cs="Arial"/>
          <w:sz w:val="22"/>
          <w:szCs w:val="22"/>
        </w:rPr>
        <w:t xml:space="preserve"> - </w:t>
      </w:r>
      <w:r w:rsidRPr="00843B9A">
        <w:rPr>
          <w:rFonts w:ascii="Arial" w:hAnsi="Arial" w:cs="Arial"/>
          <w:sz w:val="22"/>
          <w:szCs w:val="22"/>
        </w:rPr>
        <w:tab/>
        <w:t xml:space="preserve">À compter du </w:t>
      </w:r>
      <w:r w:rsidRPr="00843B9A">
        <w:rPr>
          <w:rFonts w:ascii="Arial" w:hAnsi="Arial" w:cs="Arial"/>
          <w:b/>
          <w:bCs/>
          <w:sz w:val="22"/>
          <w:szCs w:val="22"/>
        </w:rPr>
        <w:t>…………</w:t>
      </w:r>
      <w:proofErr w:type="gramStart"/>
      <w:r w:rsidRPr="00843B9A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033B9" w:rsidRPr="00B1468E">
        <w:rPr>
          <w:rFonts w:ascii="Arial" w:hAnsi="Arial" w:cs="Arial"/>
          <w:sz w:val="22"/>
          <w:szCs w:val="22"/>
        </w:rPr>
        <w:t>,</w:t>
      </w:r>
      <w:proofErr w:type="gramEnd"/>
      <w:r w:rsidR="00B033B9" w:rsidRPr="00B1468E">
        <w:rPr>
          <w:rFonts w:ascii="Arial" w:hAnsi="Arial" w:cs="Arial"/>
          <w:sz w:val="22"/>
          <w:szCs w:val="22"/>
        </w:rPr>
        <w:t xml:space="preserve"> </w:t>
      </w:r>
      <w:r w:rsidR="00B033B9" w:rsidRPr="000612CB">
        <w:rPr>
          <w:rFonts w:ascii="Arial" w:hAnsi="Arial" w:cs="Arial"/>
          <w:b/>
          <w:sz w:val="22"/>
          <w:szCs w:val="22"/>
        </w:rPr>
        <w:t>M…………………………………………</w:t>
      </w:r>
      <w:r>
        <w:rPr>
          <w:rFonts w:ascii="Arial" w:hAnsi="Arial" w:cs="Arial"/>
          <w:sz w:val="22"/>
          <w:szCs w:val="22"/>
        </w:rPr>
        <w:t xml:space="preserve"> , né(e) le </w:t>
      </w:r>
      <w:r w:rsidRPr="000612CB">
        <w:rPr>
          <w:rFonts w:ascii="Arial" w:hAnsi="Arial" w:cs="Arial"/>
          <w:b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, </w:t>
      </w:r>
      <w:r w:rsidR="00B033B9" w:rsidRPr="000612CB">
        <w:rPr>
          <w:rFonts w:ascii="Arial" w:hAnsi="Arial" w:cs="Arial"/>
          <w:b/>
          <w:sz w:val="22"/>
          <w:szCs w:val="22"/>
        </w:rPr>
        <w:t>……………………………</w:t>
      </w:r>
      <w:r w:rsidR="00B033B9" w:rsidRPr="00B1468E">
        <w:rPr>
          <w:rFonts w:ascii="Arial" w:hAnsi="Arial" w:cs="Arial"/>
          <w:sz w:val="22"/>
          <w:szCs w:val="22"/>
        </w:rPr>
        <w:t xml:space="preserve"> </w:t>
      </w:r>
      <w:r w:rsidR="00B033B9" w:rsidRPr="00B1468E">
        <w:rPr>
          <w:rFonts w:ascii="Arial" w:hAnsi="Arial" w:cs="Arial"/>
          <w:i/>
          <w:sz w:val="22"/>
          <w:szCs w:val="22"/>
        </w:rPr>
        <w:t xml:space="preserve">(préciser </w:t>
      </w:r>
      <w:r w:rsidR="00720851">
        <w:rPr>
          <w:rFonts w:ascii="Arial" w:hAnsi="Arial" w:cs="Arial"/>
          <w:i/>
          <w:sz w:val="22"/>
          <w:szCs w:val="22"/>
        </w:rPr>
        <w:t>l’emploi</w:t>
      </w:r>
      <w:r w:rsidR="00B033B9" w:rsidRPr="00B1468E">
        <w:rPr>
          <w:rFonts w:ascii="Arial" w:hAnsi="Arial" w:cs="Arial"/>
          <w:i/>
          <w:sz w:val="22"/>
          <w:szCs w:val="22"/>
        </w:rPr>
        <w:t>)</w:t>
      </w:r>
      <w:r w:rsidR="00B033B9" w:rsidRPr="00B1468E">
        <w:rPr>
          <w:rFonts w:ascii="Arial" w:hAnsi="Arial" w:cs="Arial"/>
          <w:sz w:val="22"/>
          <w:szCs w:val="22"/>
        </w:rPr>
        <w:t xml:space="preserve"> contractuel, est admis(e) au bénéfice d’un congé non rémunéré pour création d’entreprise pour une durée d’un an</w:t>
      </w:r>
      <w:r w:rsidR="00FF5B52">
        <w:rPr>
          <w:rFonts w:ascii="Arial" w:hAnsi="Arial" w:cs="Arial"/>
          <w:sz w:val="22"/>
          <w:szCs w:val="22"/>
        </w:rPr>
        <w:t xml:space="preserve"> (3)</w:t>
      </w:r>
      <w:r w:rsidR="00B033B9" w:rsidRPr="00B1468E">
        <w:rPr>
          <w:rFonts w:ascii="Arial" w:hAnsi="Arial" w:cs="Arial"/>
          <w:sz w:val="22"/>
          <w:szCs w:val="22"/>
        </w:rPr>
        <w:t xml:space="preserve"> allant jusqu’au </w:t>
      </w:r>
      <w:r w:rsidR="00B033B9" w:rsidRPr="000612CB">
        <w:rPr>
          <w:rFonts w:ascii="Arial" w:hAnsi="Arial" w:cs="Arial"/>
          <w:b/>
          <w:sz w:val="22"/>
          <w:szCs w:val="22"/>
        </w:rPr>
        <w:t>……………………</w:t>
      </w:r>
      <w:r w:rsidR="00B033B9" w:rsidRPr="00B1468E">
        <w:rPr>
          <w:rFonts w:ascii="Arial" w:hAnsi="Arial" w:cs="Arial"/>
          <w:sz w:val="22"/>
          <w:szCs w:val="22"/>
        </w:rPr>
        <w:t xml:space="preserve"> inclus</w:t>
      </w:r>
      <w:r w:rsidR="00592004">
        <w:rPr>
          <w:rFonts w:ascii="Arial" w:hAnsi="Arial" w:cs="Arial"/>
          <w:sz w:val="22"/>
          <w:szCs w:val="22"/>
        </w:rPr>
        <w:t>, afin d’exercer l’activité de …………. [</w:t>
      </w:r>
      <w:proofErr w:type="gramStart"/>
      <w:r w:rsidR="00592004" w:rsidRPr="00592004">
        <w:rPr>
          <w:rFonts w:ascii="Arial" w:hAnsi="Arial" w:cs="Arial"/>
          <w:i/>
          <w:sz w:val="22"/>
          <w:szCs w:val="22"/>
        </w:rPr>
        <w:t>activité</w:t>
      </w:r>
      <w:proofErr w:type="gramEnd"/>
      <w:r w:rsidR="00592004" w:rsidRPr="00592004">
        <w:rPr>
          <w:rFonts w:ascii="Arial" w:hAnsi="Arial" w:cs="Arial"/>
          <w:i/>
          <w:sz w:val="22"/>
          <w:szCs w:val="22"/>
        </w:rPr>
        <w:t xml:space="preserve"> inscrite au courrier de demande</w:t>
      </w:r>
      <w:r w:rsidR="00592004">
        <w:rPr>
          <w:rFonts w:ascii="Arial" w:hAnsi="Arial" w:cs="Arial"/>
          <w:sz w:val="22"/>
          <w:szCs w:val="22"/>
        </w:rPr>
        <w:t>]</w:t>
      </w:r>
      <w:r w:rsidR="00B033B9" w:rsidRPr="00B1468E">
        <w:rPr>
          <w:rFonts w:ascii="Arial" w:hAnsi="Arial" w:cs="Arial"/>
          <w:sz w:val="22"/>
          <w:szCs w:val="22"/>
        </w:rPr>
        <w:t>.</w:t>
      </w:r>
    </w:p>
    <w:p w14:paraId="7E64EC7E" w14:textId="77777777" w:rsidR="00B033B9" w:rsidRPr="00B1468E" w:rsidRDefault="00B033B9" w:rsidP="00B033B9">
      <w:pPr>
        <w:tabs>
          <w:tab w:val="left" w:pos="1276"/>
        </w:tabs>
        <w:overflowPunct/>
        <w:autoSpaceDE/>
        <w:autoSpaceDN/>
        <w:adjustRightInd/>
        <w:ind w:left="1272" w:hanging="1272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7F" w14:textId="77777777" w:rsidR="00303958" w:rsidRDefault="007F22BD" w:rsidP="00303958">
      <w:pPr>
        <w:tabs>
          <w:tab w:val="left" w:pos="1272"/>
        </w:tabs>
        <w:overflowPunct/>
        <w:autoSpaceDE/>
        <w:autoSpaceDN/>
        <w:adjustRightInd/>
        <w:ind w:left="1260" w:hanging="1260"/>
        <w:jc w:val="both"/>
        <w:textAlignment w:val="auto"/>
        <w:rPr>
          <w:rFonts w:ascii="Arial" w:hAnsi="Arial" w:cs="Arial"/>
          <w:sz w:val="22"/>
          <w:szCs w:val="22"/>
        </w:rPr>
      </w:pPr>
      <w:r w:rsidRPr="00843B9A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4952CB">
        <w:rPr>
          <w:rFonts w:ascii="Arial" w:hAnsi="Arial" w:cs="Arial"/>
          <w:sz w:val="22"/>
          <w:szCs w:val="22"/>
        </w:rPr>
        <w:t xml:space="preserve"> - </w:t>
      </w:r>
      <w:r w:rsidR="004952CB">
        <w:rPr>
          <w:rFonts w:ascii="Arial" w:hAnsi="Arial" w:cs="Arial"/>
          <w:sz w:val="22"/>
          <w:szCs w:val="22"/>
        </w:rPr>
        <w:tab/>
        <w:t>Pendant</w:t>
      </w:r>
      <w:r w:rsidRPr="00843B9A">
        <w:rPr>
          <w:rFonts w:ascii="Arial" w:hAnsi="Arial" w:cs="Arial"/>
          <w:sz w:val="22"/>
          <w:szCs w:val="22"/>
        </w:rPr>
        <w:t xml:space="preserve"> </w:t>
      </w:r>
      <w:r w:rsidR="00B033B9" w:rsidRPr="00B1468E">
        <w:rPr>
          <w:rFonts w:ascii="Arial" w:hAnsi="Arial" w:cs="Arial"/>
          <w:sz w:val="22"/>
          <w:szCs w:val="22"/>
        </w:rPr>
        <w:t xml:space="preserve">cette période, </w:t>
      </w:r>
      <w:r w:rsidR="00B033B9" w:rsidRPr="007F22BD">
        <w:rPr>
          <w:rFonts w:ascii="Arial" w:hAnsi="Arial" w:cs="Arial"/>
          <w:b/>
          <w:sz w:val="22"/>
          <w:szCs w:val="22"/>
        </w:rPr>
        <w:t>M……………</w:t>
      </w:r>
      <w:r w:rsidRPr="007F22BD">
        <w:rPr>
          <w:rFonts w:ascii="Arial" w:hAnsi="Arial" w:cs="Arial"/>
          <w:b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ne percevra aucune </w:t>
      </w:r>
      <w:r w:rsidR="00303958">
        <w:rPr>
          <w:rFonts w:ascii="Arial" w:hAnsi="Arial" w:cs="Arial"/>
          <w:sz w:val="22"/>
          <w:szCs w:val="22"/>
        </w:rPr>
        <w:t>rémunération.</w:t>
      </w:r>
    </w:p>
    <w:p w14:paraId="7E64EC80" w14:textId="77777777" w:rsidR="00303958" w:rsidRDefault="00303958" w:rsidP="00303958">
      <w:pPr>
        <w:tabs>
          <w:tab w:val="left" w:pos="1272"/>
        </w:tabs>
        <w:overflowPunct/>
        <w:autoSpaceDE/>
        <w:autoSpaceDN/>
        <w:adjustRightInd/>
        <w:ind w:left="1260" w:hanging="12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81" w14:textId="77777777" w:rsidR="00B033B9" w:rsidRDefault="00303958" w:rsidP="00B63E65">
      <w:pPr>
        <w:tabs>
          <w:tab w:val="left" w:pos="1272"/>
        </w:tabs>
        <w:overflowPunct/>
        <w:autoSpaceDE/>
        <w:autoSpaceDN/>
        <w:adjustRightInd/>
        <w:ind w:left="1260" w:hanging="1260"/>
        <w:jc w:val="both"/>
        <w:textAlignment w:val="auto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  <w:u w:val="single"/>
        </w:rPr>
        <w:t>ARTICLE 3</w:t>
      </w:r>
      <w:r w:rsidR="00B63E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3E65">
        <w:rPr>
          <w:rFonts w:ascii="Arial" w:hAnsi="Arial" w:cs="Arial"/>
          <w:sz w:val="22"/>
          <w:szCs w:val="22"/>
        </w:rPr>
        <w:t xml:space="preserve">-  </w:t>
      </w:r>
      <w:r w:rsidR="00B033B9" w:rsidRPr="00303958">
        <w:rPr>
          <w:rFonts w:ascii="Arial" w:hAnsi="Arial" w:cs="Arial"/>
          <w:sz w:val="22"/>
          <w:szCs w:val="22"/>
        </w:rPr>
        <w:t>La</w:t>
      </w:r>
      <w:proofErr w:type="gramEnd"/>
      <w:r w:rsidR="00B033B9" w:rsidRPr="00303958">
        <w:rPr>
          <w:rFonts w:ascii="Arial" w:hAnsi="Arial" w:cs="Arial"/>
          <w:sz w:val="22"/>
          <w:szCs w:val="22"/>
        </w:rPr>
        <w:t xml:space="preserve"> demande de renouvellement ou de réemploi doit être pré</w:t>
      </w:r>
      <w:r w:rsidR="00491950">
        <w:rPr>
          <w:rFonts w:ascii="Arial" w:hAnsi="Arial" w:cs="Arial"/>
          <w:sz w:val="22"/>
          <w:szCs w:val="22"/>
        </w:rPr>
        <w:t xml:space="preserve">sentée au moins </w:t>
      </w:r>
      <w:r w:rsidR="004E37DF">
        <w:rPr>
          <w:rFonts w:ascii="Arial" w:hAnsi="Arial" w:cs="Arial"/>
          <w:sz w:val="22"/>
          <w:szCs w:val="22"/>
        </w:rPr>
        <w:t>3</w:t>
      </w:r>
      <w:r w:rsidR="00491950">
        <w:rPr>
          <w:rFonts w:ascii="Arial" w:hAnsi="Arial" w:cs="Arial"/>
          <w:sz w:val="22"/>
          <w:szCs w:val="22"/>
        </w:rPr>
        <w:t xml:space="preserve"> mois </w:t>
      </w:r>
      <w:r w:rsidR="00B63E65">
        <w:rPr>
          <w:rFonts w:ascii="Arial" w:hAnsi="Arial" w:cs="Arial"/>
          <w:sz w:val="22"/>
          <w:szCs w:val="22"/>
        </w:rPr>
        <w:t xml:space="preserve">avant le  </w:t>
      </w:r>
      <w:r w:rsidR="00B033B9" w:rsidRPr="00303958">
        <w:rPr>
          <w:rFonts w:ascii="Arial" w:hAnsi="Arial" w:cs="Arial"/>
          <w:sz w:val="22"/>
          <w:szCs w:val="22"/>
        </w:rPr>
        <w:t>terme du congé par lettre recommandée avec demande d’avis de réception.</w:t>
      </w:r>
    </w:p>
    <w:p w14:paraId="7E64EC82" w14:textId="77777777" w:rsidR="0024715A" w:rsidRPr="001B71E5" w:rsidRDefault="0024715A" w:rsidP="00491950">
      <w:pPr>
        <w:overflowPunct/>
        <w:autoSpaceDE/>
        <w:autoSpaceDN/>
        <w:adjustRightInd/>
        <w:ind w:left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E64EC83" w14:textId="77777777" w:rsidR="0024715A" w:rsidRPr="001B71E5" w:rsidRDefault="0024715A" w:rsidP="0024715A">
      <w:pPr>
        <w:tabs>
          <w:tab w:val="left" w:pos="1272"/>
        </w:tabs>
        <w:overflowPunct/>
        <w:autoSpaceDE/>
        <w:autoSpaceDN/>
        <w:adjustRightInd/>
        <w:ind w:left="141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1B71E5">
        <w:rPr>
          <w:rFonts w:ascii="Arial" w:hAnsi="Arial" w:cs="Arial"/>
          <w:color w:val="000000"/>
          <w:sz w:val="22"/>
          <w:szCs w:val="22"/>
        </w:rPr>
        <w:t>Si l’agent n’a pas fait connaître sa décision dans le délai prescrit, il est présumé renoncer à son</w:t>
      </w:r>
    </w:p>
    <w:p w14:paraId="7E64EC84" w14:textId="77777777" w:rsidR="0024715A" w:rsidRPr="001B71E5" w:rsidRDefault="0024715A" w:rsidP="0024715A">
      <w:pPr>
        <w:tabs>
          <w:tab w:val="left" w:pos="1272"/>
        </w:tabs>
        <w:overflowPunct/>
        <w:autoSpaceDE/>
        <w:autoSpaceDN/>
        <w:adjustRightInd/>
        <w:ind w:left="141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1B71E5">
        <w:rPr>
          <w:rFonts w:ascii="Arial" w:hAnsi="Arial" w:cs="Arial"/>
          <w:color w:val="000000"/>
          <w:sz w:val="22"/>
          <w:szCs w:val="22"/>
        </w:rPr>
        <w:t>emploi</w:t>
      </w:r>
      <w:proofErr w:type="gramEnd"/>
      <w:r w:rsidRPr="001B71E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E64EC85" w14:textId="77777777" w:rsidR="0024715A" w:rsidRPr="001B71E5" w:rsidRDefault="0024715A" w:rsidP="0024715A">
      <w:pPr>
        <w:tabs>
          <w:tab w:val="left" w:pos="1272"/>
        </w:tabs>
        <w:overflowPunct/>
        <w:autoSpaceDE/>
        <w:autoSpaceDN/>
        <w:adjustRightInd/>
        <w:ind w:left="141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1B71E5">
        <w:rPr>
          <w:rFonts w:ascii="Arial" w:hAnsi="Arial" w:cs="Arial"/>
          <w:color w:val="000000"/>
          <w:sz w:val="22"/>
          <w:szCs w:val="22"/>
        </w:rPr>
        <w:t xml:space="preserve">L’administration doit l’informer par écrit, sans délai, des conséquences de son silence. </w:t>
      </w:r>
    </w:p>
    <w:p w14:paraId="7E64EC86" w14:textId="77777777" w:rsidR="0024715A" w:rsidRPr="001B71E5" w:rsidRDefault="0024715A" w:rsidP="0024715A">
      <w:pPr>
        <w:tabs>
          <w:tab w:val="left" w:pos="1272"/>
        </w:tabs>
        <w:overflowPunct/>
        <w:autoSpaceDE/>
        <w:autoSpaceDN/>
        <w:adjustRightInd/>
        <w:ind w:left="141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1B71E5">
        <w:rPr>
          <w:rFonts w:ascii="Arial" w:hAnsi="Arial" w:cs="Arial"/>
          <w:color w:val="000000"/>
          <w:sz w:val="22"/>
          <w:szCs w:val="22"/>
        </w:rPr>
        <w:t>En l’absence de réponse de l’agent dans un délai de quinze jours à compter de la réception du courrier, il est mis fin de plein droit et sans indemnité, au terme du congé, au contrat de l’agent.</w:t>
      </w:r>
    </w:p>
    <w:p w14:paraId="7E64EC87" w14:textId="77777777" w:rsidR="0024715A" w:rsidRPr="00303958" w:rsidRDefault="0024715A" w:rsidP="00491950">
      <w:pPr>
        <w:overflowPunct/>
        <w:autoSpaceDE/>
        <w:autoSpaceDN/>
        <w:adjustRightInd/>
        <w:ind w:left="14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88" w14:textId="77777777" w:rsidR="00B033B9" w:rsidRPr="00303958" w:rsidRDefault="00B033B9" w:rsidP="00B033B9">
      <w:pPr>
        <w:tabs>
          <w:tab w:val="left" w:pos="1272"/>
        </w:tabs>
        <w:overflowPunct/>
        <w:autoSpaceDE/>
        <w:autoSpaceDN/>
        <w:adjustRightInd/>
        <w:ind w:left="1296" w:hanging="129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89" w14:textId="77777777" w:rsidR="00B033B9" w:rsidRDefault="00B033B9" w:rsidP="00491950">
      <w:pPr>
        <w:tabs>
          <w:tab w:val="left" w:pos="1272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sz w:val="22"/>
          <w:szCs w:val="22"/>
        </w:rPr>
      </w:pPr>
      <w:r w:rsidRPr="00303958">
        <w:rPr>
          <w:rFonts w:ascii="Arial" w:hAnsi="Arial" w:cs="Arial"/>
          <w:sz w:val="22"/>
          <w:szCs w:val="22"/>
          <w:u w:val="single"/>
        </w:rPr>
        <w:t>ARTICLE 4</w:t>
      </w:r>
      <w:r w:rsidR="00491950">
        <w:rPr>
          <w:rFonts w:ascii="Arial" w:hAnsi="Arial" w:cs="Arial"/>
          <w:sz w:val="22"/>
          <w:szCs w:val="22"/>
        </w:rPr>
        <w:t xml:space="preserve"> - </w:t>
      </w:r>
      <w:r w:rsidRPr="00303958">
        <w:rPr>
          <w:rFonts w:ascii="Arial" w:hAnsi="Arial" w:cs="Arial"/>
          <w:sz w:val="22"/>
          <w:szCs w:val="22"/>
        </w:rPr>
        <w:tab/>
        <w:t xml:space="preserve">Les conditions de réemploi se feront conformément aux articles 18-1 et 33 du décret n°88-145 du 15 février </w:t>
      </w:r>
      <w:r w:rsidRPr="001B71E5">
        <w:rPr>
          <w:rFonts w:ascii="Arial" w:hAnsi="Arial" w:cs="Arial"/>
          <w:color w:val="000000"/>
          <w:sz w:val="22"/>
          <w:szCs w:val="22"/>
        </w:rPr>
        <w:t>1988.</w:t>
      </w:r>
      <w:r w:rsidR="00B63E65">
        <w:rPr>
          <w:rFonts w:ascii="Arial" w:hAnsi="Arial" w:cs="Arial"/>
          <w:color w:val="000000"/>
          <w:sz w:val="22"/>
          <w:szCs w:val="22"/>
        </w:rPr>
        <w:t xml:space="preserve"> (4</w:t>
      </w:r>
      <w:r w:rsidR="0024715A" w:rsidRPr="001B71E5">
        <w:rPr>
          <w:rFonts w:ascii="Arial" w:hAnsi="Arial" w:cs="Arial"/>
          <w:color w:val="000000"/>
          <w:sz w:val="22"/>
          <w:szCs w:val="22"/>
        </w:rPr>
        <w:t>)</w:t>
      </w:r>
      <w:r w:rsidR="0024715A">
        <w:rPr>
          <w:rFonts w:ascii="Arial" w:hAnsi="Arial" w:cs="Arial"/>
          <w:sz w:val="22"/>
          <w:szCs w:val="22"/>
        </w:rPr>
        <w:t xml:space="preserve"> </w:t>
      </w:r>
    </w:p>
    <w:p w14:paraId="7E64EC8A" w14:textId="77777777" w:rsidR="00251125" w:rsidRDefault="00251125" w:rsidP="00491950">
      <w:pPr>
        <w:tabs>
          <w:tab w:val="left" w:pos="1272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8B" w14:textId="03C2D120" w:rsidR="00A643AA" w:rsidRPr="00C74473" w:rsidRDefault="00A643AA" w:rsidP="00C74473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C74473">
        <w:rPr>
          <w:rFonts w:ascii="Arial" w:hAnsi="Arial" w:cs="Arial"/>
          <w:color w:val="000000"/>
          <w:sz w:val="22"/>
          <w:szCs w:val="22"/>
        </w:rPr>
        <w:t>l’agent</w:t>
      </w:r>
      <w:proofErr w:type="gramEnd"/>
      <w:r w:rsidRPr="00C74473">
        <w:rPr>
          <w:rFonts w:ascii="Arial" w:hAnsi="Arial" w:cs="Arial"/>
          <w:color w:val="000000"/>
          <w:sz w:val="22"/>
          <w:szCs w:val="22"/>
        </w:rPr>
        <w:t xml:space="preserve"> doit solliciter son réemploi, au moins trois mois avant le terme du congé, par lettre recommandée a</w:t>
      </w:r>
      <w:r w:rsidR="00B172C6" w:rsidRPr="00C74473">
        <w:rPr>
          <w:rFonts w:ascii="Arial" w:hAnsi="Arial" w:cs="Arial"/>
          <w:color w:val="000000"/>
          <w:sz w:val="22"/>
          <w:szCs w:val="22"/>
        </w:rPr>
        <w:t>vec demande d’avis de réception,</w:t>
      </w:r>
    </w:p>
    <w:p w14:paraId="7E64EC8C" w14:textId="2A828B37" w:rsidR="00A643AA" w:rsidRPr="00C74473" w:rsidRDefault="00A643AA" w:rsidP="00C74473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C74473">
        <w:rPr>
          <w:rFonts w:ascii="Arial" w:hAnsi="Arial" w:cs="Arial"/>
          <w:color w:val="000000"/>
          <w:sz w:val="22"/>
          <w:szCs w:val="22"/>
        </w:rPr>
        <w:t>l’agent</w:t>
      </w:r>
      <w:proofErr w:type="gramEnd"/>
      <w:r w:rsidRPr="00C74473">
        <w:rPr>
          <w:rFonts w:ascii="Arial" w:hAnsi="Arial" w:cs="Arial"/>
          <w:color w:val="000000"/>
          <w:sz w:val="22"/>
          <w:szCs w:val="22"/>
        </w:rPr>
        <w:t xml:space="preserve"> est réintégré sur son ancien emploi s’il est apte physiquement et que les nécessit</w:t>
      </w:r>
      <w:r w:rsidR="00B172C6" w:rsidRPr="00C74473">
        <w:rPr>
          <w:rFonts w:ascii="Arial" w:hAnsi="Arial" w:cs="Arial"/>
          <w:color w:val="000000"/>
          <w:sz w:val="22"/>
          <w:szCs w:val="22"/>
        </w:rPr>
        <w:t>és de service le permettent,</w:t>
      </w:r>
    </w:p>
    <w:p w14:paraId="7E64EC8D" w14:textId="55B56B24" w:rsidR="00B172C6" w:rsidRPr="00C74473" w:rsidRDefault="00A643AA" w:rsidP="00C74473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C74473">
        <w:rPr>
          <w:rFonts w:ascii="Arial" w:hAnsi="Arial" w:cs="Arial"/>
          <w:color w:val="000000"/>
          <w:sz w:val="22"/>
          <w:szCs w:val="22"/>
        </w:rPr>
        <w:t>si</w:t>
      </w:r>
      <w:proofErr w:type="gramEnd"/>
      <w:r w:rsidRPr="00C74473">
        <w:rPr>
          <w:rFonts w:ascii="Arial" w:hAnsi="Arial" w:cs="Arial"/>
          <w:color w:val="000000"/>
          <w:sz w:val="22"/>
          <w:szCs w:val="22"/>
        </w:rPr>
        <w:t xml:space="preserve"> l’agent ne peut être réaffecté dans son précédent emploi, il bénéficie d’une priorité pour occuper un emploi similaire assorti d’u</w:t>
      </w:r>
      <w:r w:rsidR="00B172C6" w:rsidRPr="00C74473">
        <w:rPr>
          <w:rFonts w:ascii="Arial" w:hAnsi="Arial" w:cs="Arial"/>
          <w:color w:val="000000"/>
          <w:sz w:val="22"/>
          <w:szCs w:val="22"/>
        </w:rPr>
        <w:t>ne rémunération équivalente,</w:t>
      </w:r>
    </w:p>
    <w:p w14:paraId="7E64EC8E" w14:textId="1B655826" w:rsidR="00B172C6" w:rsidRPr="00C74473" w:rsidRDefault="00B172C6" w:rsidP="00C74473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C74473">
        <w:rPr>
          <w:rFonts w:ascii="Arial" w:hAnsi="Arial" w:cs="Arial"/>
          <w:color w:val="000000"/>
          <w:sz w:val="22"/>
          <w:szCs w:val="22"/>
        </w:rPr>
        <w:t>l’agent</w:t>
      </w:r>
      <w:proofErr w:type="gramEnd"/>
      <w:r w:rsidRPr="00C74473">
        <w:rPr>
          <w:rFonts w:ascii="Arial" w:hAnsi="Arial" w:cs="Arial"/>
          <w:color w:val="000000"/>
          <w:sz w:val="22"/>
          <w:szCs w:val="22"/>
        </w:rPr>
        <w:t xml:space="preserve"> ne pouvant être réaffecté dans un emploi sera placé en congé sans rémunération  et pourra </w:t>
      </w:r>
      <w:r w:rsidR="00D265E9" w:rsidRPr="00C74473">
        <w:rPr>
          <w:rFonts w:ascii="Arial" w:hAnsi="Arial" w:cs="Arial"/>
          <w:color w:val="000000"/>
          <w:sz w:val="22"/>
          <w:szCs w:val="22"/>
        </w:rPr>
        <w:t>être licencié.</w:t>
      </w:r>
    </w:p>
    <w:p w14:paraId="7E64EC8F" w14:textId="77777777" w:rsidR="00B172C6" w:rsidRDefault="00B172C6" w:rsidP="00A643AA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E64EC90" w14:textId="77777777" w:rsidR="00FB7EC8" w:rsidRDefault="00FB7EC8" w:rsidP="00FB7EC8">
      <w:pPr>
        <w:tabs>
          <w:tab w:val="left" w:pos="2410"/>
          <w:tab w:val="left" w:pos="3969"/>
          <w:tab w:val="left" w:pos="737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E64EC91" w14:textId="77777777" w:rsidR="00B033B9" w:rsidRDefault="00B033B9" w:rsidP="00FB7EC8">
      <w:p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92" w14:textId="77777777" w:rsidR="00230DA4" w:rsidRDefault="00230DA4" w:rsidP="00230DA4">
      <w:pPr>
        <w:overflowPunct/>
        <w:autoSpaceDE/>
        <w:autoSpaceDN/>
        <w:adjustRightInd/>
        <w:ind w:left="1418" w:hanging="156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41741">
        <w:rPr>
          <w:rFonts w:ascii="Arial" w:hAnsi="Arial" w:cs="Arial"/>
          <w:color w:val="000000"/>
          <w:sz w:val="22"/>
          <w:szCs w:val="22"/>
          <w:u w:val="single"/>
        </w:rPr>
        <w:lastRenderedPageBreak/>
        <w:t>ARTICLE 5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378E1">
        <w:rPr>
          <w:rFonts w:ascii="Arial" w:hAnsi="Arial" w:cs="Arial"/>
          <w:color w:val="000000"/>
          <w:sz w:val="22"/>
          <w:szCs w:val="22"/>
        </w:rPr>
        <w:t xml:space="preserve">L’agent peut demander, par lettre recommandée avec </w:t>
      </w:r>
      <w:r w:rsidR="00BB2DE9" w:rsidRPr="00C640F7">
        <w:rPr>
          <w:rFonts w:ascii="Arial" w:hAnsi="Arial" w:cs="Arial"/>
          <w:sz w:val="22"/>
          <w:szCs w:val="22"/>
        </w:rPr>
        <w:t>demande d’avis d</w:t>
      </w:r>
      <w:r w:rsidR="00BB2DE9">
        <w:rPr>
          <w:rFonts w:ascii="Arial" w:hAnsi="Arial" w:cs="Arial"/>
          <w:sz w:val="22"/>
          <w:szCs w:val="22"/>
        </w:rPr>
        <w:t xml:space="preserve">e </w:t>
      </w:r>
      <w:r w:rsidRPr="009378E1">
        <w:rPr>
          <w:rFonts w:ascii="Arial" w:hAnsi="Arial" w:cs="Arial"/>
          <w:color w:val="000000"/>
          <w:sz w:val="22"/>
          <w:szCs w:val="22"/>
        </w:rPr>
        <w:t>réception, qu’il soit mis fin au congé avant le terme initialement prévu.</w:t>
      </w:r>
    </w:p>
    <w:p w14:paraId="7E64EC93" w14:textId="77777777" w:rsidR="00230DA4" w:rsidRPr="00F41741" w:rsidRDefault="00230DA4" w:rsidP="00230DA4">
      <w:pPr>
        <w:tabs>
          <w:tab w:val="left" w:pos="1560"/>
        </w:tabs>
        <w:overflowPunct/>
        <w:autoSpaceDE/>
        <w:autoSpaceDN/>
        <w:adjustRightInd/>
        <w:ind w:left="1418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E64EC94" w14:textId="77777777" w:rsidR="00230DA4" w:rsidRPr="00F41741" w:rsidRDefault="00230DA4" w:rsidP="00230DA4">
      <w:pPr>
        <w:tabs>
          <w:tab w:val="left" w:pos="1560"/>
        </w:tabs>
        <w:overflowPunct/>
        <w:autoSpaceDE/>
        <w:autoSpaceDN/>
        <w:adjustRightInd/>
        <w:ind w:left="1418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41741">
        <w:rPr>
          <w:rFonts w:ascii="Arial" w:hAnsi="Arial" w:cs="Arial"/>
          <w:color w:val="000000"/>
          <w:sz w:val="22"/>
          <w:szCs w:val="22"/>
        </w:rPr>
        <w:tab/>
      </w:r>
      <w:r w:rsidRPr="009378E1">
        <w:rPr>
          <w:rFonts w:ascii="Arial" w:hAnsi="Arial" w:cs="Arial"/>
          <w:color w:val="000000"/>
          <w:sz w:val="22"/>
          <w:szCs w:val="22"/>
        </w:rPr>
        <w:t xml:space="preserve">Au terme d’un préavis de trois mois, l’agent est réemployé dans les mêmes conditions que si le réemploi avait été demandé au terme du congé. Toutefois, en cas de motifs grave, </w:t>
      </w:r>
      <w:r w:rsidR="00251125">
        <w:rPr>
          <w:rFonts w:ascii="Arial" w:hAnsi="Arial" w:cs="Arial"/>
          <w:color w:val="000000"/>
          <w:sz w:val="22"/>
          <w:szCs w:val="22"/>
        </w:rPr>
        <w:t>notamment en cas de diminution des revenus du ménage,</w:t>
      </w:r>
      <w:r w:rsidR="00251125"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78E1">
        <w:rPr>
          <w:rFonts w:ascii="Arial" w:hAnsi="Arial" w:cs="Arial"/>
          <w:color w:val="000000"/>
          <w:sz w:val="22"/>
          <w:szCs w:val="22"/>
        </w:rPr>
        <w:t>les conditions de réemploi s’appliquent dès réception de la demande de l’agent.</w:t>
      </w:r>
    </w:p>
    <w:p w14:paraId="7E64EC95" w14:textId="77777777" w:rsidR="00230DA4" w:rsidRDefault="00230DA4" w:rsidP="00FB7EC8">
      <w:p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96" w14:textId="77777777" w:rsidR="00230DA4" w:rsidRPr="00303958" w:rsidRDefault="00230DA4" w:rsidP="00FB7EC8">
      <w:p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64EC97" w14:textId="77777777" w:rsidR="00491950" w:rsidRPr="00491950" w:rsidRDefault="00491950" w:rsidP="00491950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  <w:u w:val="single"/>
        </w:rPr>
        <w:t>ARTICLE 6</w:t>
      </w:r>
      <w:r w:rsidRPr="00491950">
        <w:rPr>
          <w:rFonts w:ascii="Arial" w:hAnsi="Arial" w:cs="Arial"/>
          <w:sz w:val="22"/>
          <w:szCs w:val="22"/>
        </w:rPr>
        <w:t xml:space="preserve"> -</w:t>
      </w:r>
      <w:r w:rsidRPr="00491950">
        <w:rPr>
          <w:rFonts w:ascii="Arial" w:hAnsi="Arial" w:cs="Arial"/>
          <w:sz w:val="22"/>
          <w:szCs w:val="22"/>
        </w:rPr>
        <w:tab/>
        <w:t>Le présent arrêté sera :</w:t>
      </w:r>
    </w:p>
    <w:p w14:paraId="7E64EC98" w14:textId="77777777" w:rsidR="00491950" w:rsidRPr="00491950" w:rsidRDefault="00491950" w:rsidP="00491950">
      <w:pPr>
        <w:tabs>
          <w:tab w:val="left" w:pos="141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ab/>
        <w:t>- notifié à l'agent,</w:t>
      </w:r>
    </w:p>
    <w:p w14:paraId="7E64EC99" w14:textId="77777777" w:rsidR="00491950" w:rsidRPr="00491950" w:rsidRDefault="00491950" w:rsidP="00491950">
      <w:pPr>
        <w:tabs>
          <w:tab w:val="left" w:pos="141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7E64EC9A" w14:textId="77777777" w:rsidR="00491950" w:rsidRPr="00491950" w:rsidRDefault="00491950" w:rsidP="00491950">
      <w:pPr>
        <w:tabs>
          <w:tab w:val="left" w:pos="141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7E64EC9B" w14:textId="77777777" w:rsidR="001947EC" w:rsidRDefault="001947EC" w:rsidP="003507A6">
      <w:pPr>
        <w:tabs>
          <w:tab w:val="left" w:pos="1728"/>
        </w:tabs>
        <w:jc w:val="both"/>
        <w:rPr>
          <w:rFonts w:ascii="Arial" w:hAnsi="Arial" w:cs="Arial"/>
          <w:sz w:val="22"/>
          <w:szCs w:val="22"/>
        </w:rPr>
      </w:pPr>
    </w:p>
    <w:p w14:paraId="7E64EC9C" w14:textId="77777777" w:rsidR="003507A6" w:rsidRPr="00491950" w:rsidRDefault="003507A6" w:rsidP="003507A6">
      <w:pPr>
        <w:tabs>
          <w:tab w:val="left" w:pos="1728"/>
        </w:tabs>
        <w:jc w:val="both"/>
        <w:rPr>
          <w:rFonts w:ascii="Arial" w:hAnsi="Arial" w:cs="Arial"/>
          <w:sz w:val="22"/>
          <w:szCs w:val="22"/>
        </w:rPr>
      </w:pPr>
    </w:p>
    <w:p w14:paraId="7E64EC9D" w14:textId="77777777" w:rsidR="00491950" w:rsidRPr="00491950" w:rsidRDefault="00491950" w:rsidP="00491950">
      <w:pPr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>Le Maire,</w:t>
      </w:r>
    </w:p>
    <w:p w14:paraId="7E64EC9E" w14:textId="77777777" w:rsidR="00491950" w:rsidRPr="00491950" w:rsidRDefault="00491950" w:rsidP="00491950">
      <w:pPr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>Le Président,</w:t>
      </w:r>
    </w:p>
    <w:p w14:paraId="7E64EC9F" w14:textId="77777777" w:rsidR="00491950" w:rsidRPr="00491950" w:rsidRDefault="00491950" w:rsidP="00491950">
      <w:pPr>
        <w:jc w:val="both"/>
        <w:rPr>
          <w:rFonts w:ascii="Arial" w:hAnsi="Arial" w:cs="Arial"/>
          <w:sz w:val="22"/>
          <w:szCs w:val="22"/>
        </w:rPr>
      </w:pPr>
    </w:p>
    <w:p w14:paraId="7E64ECA0" w14:textId="77777777" w:rsidR="00491950" w:rsidRDefault="00491950" w:rsidP="00491950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bookmarkStart w:id="0" w:name="_Hlk143162050"/>
      <w:r w:rsidRPr="00491950">
        <w:rPr>
          <w:rFonts w:ascii="Arial" w:hAnsi="Arial" w:cs="Arial"/>
          <w:sz w:val="22"/>
          <w:szCs w:val="22"/>
        </w:rPr>
        <w:t>-</w:t>
      </w:r>
      <w:r w:rsidRPr="00491950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0922933C" w14:textId="7129D922" w:rsidR="00EF5E62" w:rsidRPr="00491950" w:rsidRDefault="00EF5E62" w:rsidP="00491950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EF5E62">
        <w:rPr>
          <w:rFonts w:ascii="Arial" w:hAnsi="Arial" w:cs="Arial"/>
          <w:sz w:val="22"/>
          <w:szCs w:val="22"/>
        </w:rPr>
        <w:t xml:space="preserve">Informe que celui-ci peut faire l’objet d’un recours pour excès de pouvoir auprès du tribunal administratif de Bordeaux dans un délai de deux mois à compter de l’obtention de ce caractère exécutoire. Le tribunal administratif peut être saisi par l’application informatique « Télérecours citoyens » accessible par le site Internet </w:t>
      </w:r>
      <w:hyperlink r:id="rId12" w:history="1">
        <w:r w:rsidRPr="00E31794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7E64ECA2" w14:textId="77777777" w:rsidR="00491950" w:rsidRPr="00491950" w:rsidRDefault="00491950" w:rsidP="0049195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</w:p>
    <w:p w14:paraId="7E64ECA3" w14:textId="77777777" w:rsidR="00491950" w:rsidRPr="00491950" w:rsidRDefault="00491950" w:rsidP="00491950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ab/>
      </w:r>
      <w:r w:rsidRPr="00491950">
        <w:rPr>
          <w:rFonts w:ascii="Arial" w:hAnsi="Arial" w:cs="Arial"/>
          <w:sz w:val="22"/>
          <w:szCs w:val="22"/>
        </w:rPr>
        <w:tab/>
      </w:r>
      <w:proofErr w:type="gramStart"/>
      <w:r w:rsidRPr="00491950">
        <w:rPr>
          <w:rFonts w:ascii="Arial" w:hAnsi="Arial" w:cs="Arial"/>
          <w:sz w:val="22"/>
          <w:szCs w:val="22"/>
        </w:rPr>
        <w:t>Fait  à</w:t>
      </w:r>
      <w:proofErr w:type="gramEnd"/>
      <w:r w:rsidRPr="00491950">
        <w:rPr>
          <w:rFonts w:ascii="Arial" w:hAnsi="Arial" w:cs="Arial"/>
          <w:sz w:val="22"/>
          <w:szCs w:val="22"/>
        </w:rPr>
        <w:t xml:space="preserve"> </w:t>
      </w:r>
      <w:r w:rsidRPr="00491950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491950">
        <w:rPr>
          <w:rFonts w:ascii="Arial" w:hAnsi="Arial" w:cs="Arial"/>
          <w:sz w:val="22"/>
          <w:szCs w:val="22"/>
        </w:rPr>
        <w:t>,</w:t>
      </w:r>
    </w:p>
    <w:p w14:paraId="7E64ECA4" w14:textId="77777777" w:rsidR="00491950" w:rsidRPr="00491950" w:rsidRDefault="00491950" w:rsidP="0049195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>PUBLIÉ LE :</w:t>
      </w:r>
    </w:p>
    <w:p w14:paraId="7E64ECA5" w14:textId="77777777" w:rsidR="00491950" w:rsidRPr="00491950" w:rsidRDefault="00491950" w:rsidP="00491950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ab/>
      </w:r>
      <w:r w:rsidRPr="00491950">
        <w:rPr>
          <w:rFonts w:ascii="Arial" w:hAnsi="Arial" w:cs="Arial"/>
          <w:sz w:val="22"/>
          <w:szCs w:val="22"/>
        </w:rPr>
        <w:tab/>
      </w:r>
      <w:proofErr w:type="gramStart"/>
      <w:r w:rsidRPr="00491950">
        <w:rPr>
          <w:rFonts w:ascii="Arial" w:hAnsi="Arial" w:cs="Arial"/>
          <w:sz w:val="22"/>
          <w:szCs w:val="22"/>
        </w:rPr>
        <w:t>le</w:t>
      </w:r>
      <w:proofErr w:type="gramEnd"/>
      <w:r w:rsidRPr="00491950">
        <w:rPr>
          <w:rFonts w:ascii="Arial" w:hAnsi="Arial" w:cs="Arial"/>
          <w:sz w:val="22"/>
          <w:szCs w:val="22"/>
        </w:rPr>
        <w:t xml:space="preserve"> ........................,</w:t>
      </w:r>
    </w:p>
    <w:p w14:paraId="7E64ECA6" w14:textId="77777777" w:rsidR="00491950" w:rsidRPr="00491950" w:rsidRDefault="00491950" w:rsidP="00491950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</w:p>
    <w:p w14:paraId="7E64ECA7" w14:textId="77777777" w:rsidR="00491950" w:rsidRPr="00491950" w:rsidRDefault="00491950" w:rsidP="00491950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>NOTIFIÉ À L'AGENT LE :</w:t>
      </w:r>
      <w:r w:rsidRPr="00491950">
        <w:rPr>
          <w:rFonts w:ascii="Arial" w:hAnsi="Arial" w:cs="Arial"/>
          <w:sz w:val="22"/>
          <w:szCs w:val="22"/>
        </w:rPr>
        <w:tab/>
        <w:t>Le Maire,</w:t>
      </w:r>
    </w:p>
    <w:p w14:paraId="7E64ECA8" w14:textId="77777777" w:rsidR="001466E8" w:rsidRDefault="00491950" w:rsidP="00FC3851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>(</w:t>
      </w:r>
      <w:proofErr w:type="gramStart"/>
      <w:r w:rsidRPr="00491950">
        <w:rPr>
          <w:rFonts w:ascii="Arial" w:hAnsi="Arial" w:cs="Arial"/>
          <w:i/>
          <w:sz w:val="22"/>
          <w:szCs w:val="22"/>
        </w:rPr>
        <w:t>date</w:t>
      </w:r>
      <w:proofErr w:type="gramEnd"/>
      <w:r w:rsidRPr="00491950">
        <w:rPr>
          <w:rFonts w:ascii="Arial" w:hAnsi="Arial" w:cs="Arial"/>
          <w:i/>
          <w:sz w:val="22"/>
          <w:szCs w:val="22"/>
        </w:rPr>
        <w:t xml:space="preserve"> et signature</w:t>
      </w:r>
      <w:r w:rsidR="00FC3851">
        <w:rPr>
          <w:rFonts w:ascii="Arial" w:hAnsi="Arial" w:cs="Arial"/>
          <w:sz w:val="22"/>
          <w:szCs w:val="22"/>
        </w:rPr>
        <w:t>)</w:t>
      </w:r>
      <w:r w:rsidR="00FC3851">
        <w:rPr>
          <w:rFonts w:ascii="Arial" w:hAnsi="Arial" w:cs="Arial"/>
          <w:sz w:val="22"/>
          <w:szCs w:val="22"/>
        </w:rPr>
        <w:tab/>
        <w:t>Le Président,</w:t>
      </w:r>
    </w:p>
    <w:p w14:paraId="7E64ECA9" w14:textId="77777777" w:rsidR="000C6FBB" w:rsidRDefault="000C6FBB" w:rsidP="00FC3851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7E64ECAA" w14:textId="77777777" w:rsidR="000C6FBB" w:rsidRDefault="000C6FBB" w:rsidP="00FC3851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7E64ECAB" w14:textId="77777777" w:rsidR="00B63E65" w:rsidRDefault="000C6FBB" w:rsidP="000C6FBB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B71E5">
        <w:rPr>
          <w:rFonts w:ascii="Arial" w:hAnsi="Arial" w:cs="Arial"/>
          <w:color w:val="000000"/>
          <w:sz w:val="22"/>
          <w:szCs w:val="22"/>
        </w:rPr>
        <w:t>(1)</w:t>
      </w:r>
      <w:r w:rsidRPr="001B71E5">
        <w:rPr>
          <w:color w:val="000000"/>
        </w:rPr>
        <w:t xml:space="preserve"> </w:t>
      </w:r>
      <w:r w:rsidRPr="001B71E5">
        <w:rPr>
          <w:rFonts w:ascii="Arial" w:hAnsi="Arial" w:cs="Arial"/>
          <w:color w:val="000000"/>
          <w:sz w:val="22"/>
          <w:szCs w:val="22"/>
        </w:rPr>
        <w:t>La demande doit être faite au moins deux mois à l’avance par lettre recommandée avec accusé de réception. Elle doit préciser la date de début du congé, sa durée ainsi que la nature de l’activité de l’e</w:t>
      </w:r>
      <w:r w:rsidR="00B63E65">
        <w:rPr>
          <w:rFonts w:ascii="Arial" w:hAnsi="Arial" w:cs="Arial"/>
          <w:color w:val="000000"/>
          <w:sz w:val="22"/>
          <w:szCs w:val="22"/>
        </w:rPr>
        <w:t>ntreprise à créer ou reprendre.</w:t>
      </w:r>
    </w:p>
    <w:p w14:paraId="7E64ECAC" w14:textId="77777777" w:rsidR="00B63E65" w:rsidRPr="001B71E5" w:rsidRDefault="00B63E65" w:rsidP="000C6FBB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E64ECAD" w14:textId="77777777" w:rsidR="0024715A" w:rsidRPr="001B71E5" w:rsidRDefault="00B63E65" w:rsidP="000C6FBB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</w:t>
      </w:r>
      <w:r w:rsidR="0024715A" w:rsidRPr="001B71E5">
        <w:rPr>
          <w:rFonts w:ascii="Arial" w:hAnsi="Arial" w:cs="Arial"/>
          <w:color w:val="000000"/>
          <w:sz w:val="22"/>
          <w:szCs w:val="22"/>
        </w:rPr>
        <w:t>) Si l’agent est en CDD, le congé ne peut être accordé au-delà de la période d’engagement restant à courir.</w:t>
      </w:r>
    </w:p>
    <w:p w14:paraId="7E64ECAE" w14:textId="77777777" w:rsidR="0024715A" w:rsidRDefault="0024715A" w:rsidP="000C6FBB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E64ECAF" w14:textId="77777777" w:rsidR="00B63E65" w:rsidRDefault="00B63E65" w:rsidP="000C6FBB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Pr="00303958">
        <w:rPr>
          <w:rFonts w:ascii="Arial" w:hAnsi="Arial" w:cs="Arial"/>
          <w:sz w:val="22"/>
          <w:szCs w:val="22"/>
        </w:rPr>
        <w:t>Le congé non rémunéré pour création d’entrep</w:t>
      </w:r>
      <w:r>
        <w:rPr>
          <w:rFonts w:ascii="Arial" w:hAnsi="Arial" w:cs="Arial"/>
          <w:sz w:val="22"/>
          <w:szCs w:val="22"/>
        </w:rPr>
        <w:t>rise est renouvelable une fois.</w:t>
      </w:r>
    </w:p>
    <w:p w14:paraId="7E64ECB0" w14:textId="77777777" w:rsidR="00B63E65" w:rsidRPr="001B71E5" w:rsidRDefault="00B63E65" w:rsidP="000C6FBB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E64ECB1" w14:textId="77777777" w:rsidR="0024715A" w:rsidRPr="001B71E5" w:rsidRDefault="00B63E65" w:rsidP="000C6FBB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(4</w:t>
      </w:r>
      <w:r w:rsidR="0024715A" w:rsidRPr="001B71E5">
        <w:rPr>
          <w:rFonts w:ascii="Arial" w:hAnsi="Arial" w:cs="Arial"/>
          <w:color w:val="000000"/>
          <w:sz w:val="22"/>
          <w:szCs w:val="22"/>
        </w:rPr>
        <w:t>) Pour les agents sous contrat à durée déterminée, les garanties de réemploi s’appliquent uniquement dans le cas où le terme de l’engagement est postérieur à la date à laquelle ils peuvent prétendre au bénéfice d’un réemploi, qui n’est alors prononcé que pour la période restant à courir.</w:t>
      </w:r>
    </w:p>
    <w:sectPr w:rsidR="0024715A" w:rsidRPr="001B71E5" w:rsidSect="00AB080C"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ECB4" w14:textId="77777777" w:rsidR="00881D7F" w:rsidRDefault="00881D7F">
      <w:r>
        <w:separator/>
      </w:r>
    </w:p>
  </w:endnote>
  <w:endnote w:type="continuationSeparator" w:id="0">
    <w:p w14:paraId="7E64ECB5" w14:textId="77777777" w:rsidR="00881D7F" w:rsidRDefault="0088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ECB2" w14:textId="77777777" w:rsidR="00881D7F" w:rsidRDefault="00881D7F">
      <w:r>
        <w:separator/>
      </w:r>
    </w:p>
  </w:footnote>
  <w:footnote w:type="continuationSeparator" w:id="0">
    <w:p w14:paraId="7E64ECB3" w14:textId="77777777" w:rsidR="00881D7F" w:rsidRDefault="0088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5F4"/>
    <w:multiLevelType w:val="hybridMultilevel"/>
    <w:tmpl w:val="DC84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2803"/>
    <w:multiLevelType w:val="hybridMultilevel"/>
    <w:tmpl w:val="8A5EA910"/>
    <w:lvl w:ilvl="0" w:tplc="68586F34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1FA1E80"/>
    <w:multiLevelType w:val="hybridMultilevel"/>
    <w:tmpl w:val="83FE1E0C"/>
    <w:lvl w:ilvl="0" w:tplc="24AAE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F2968"/>
    <w:multiLevelType w:val="hybridMultilevel"/>
    <w:tmpl w:val="7562B760"/>
    <w:lvl w:ilvl="0" w:tplc="EE8883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92F74"/>
    <w:multiLevelType w:val="hybridMultilevel"/>
    <w:tmpl w:val="1A4EA2F8"/>
    <w:lvl w:ilvl="0" w:tplc="A74C7C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9601B"/>
    <w:multiLevelType w:val="hybridMultilevel"/>
    <w:tmpl w:val="51602DAA"/>
    <w:lvl w:ilvl="0" w:tplc="050E2A94">
      <w:start w:val="1"/>
      <w:numFmt w:val="bullet"/>
      <w:lvlText w:val=""/>
      <w:lvlJc w:val="left"/>
      <w:pPr>
        <w:tabs>
          <w:tab w:val="num" w:pos="1602"/>
        </w:tabs>
        <w:ind w:left="1602" w:hanging="360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938791">
    <w:abstractNumId w:val="5"/>
  </w:num>
  <w:num w:numId="2" w16cid:durableId="1867870436">
    <w:abstractNumId w:val="2"/>
  </w:num>
  <w:num w:numId="3" w16cid:durableId="1870529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5774894">
    <w:abstractNumId w:val="3"/>
  </w:num>
  <w:num w:numId="5" w16cid:durableId="1642267574">
    <w:abstractNumId w:val="0"/>
  </w:num>
  <w:num w:numId="6" w16cid:durableId="12172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E1"/>
    <w:rsid w:val="00007080"/>
    <w:rsid w:val="00052876"/>
    <w:rsid w:val="000612CB"/>
    <w:rsid w:val="00073DA6"/>
    <w:rsid w:val="00077378"/>
    <w:rsid w:val="00094BB5"/>
    <w:rsid w:val="000B3CC5"/>
    <w:rsid w:val="000C6FBB"/>
    <w:rsid w:val="000D2FCB"/>
    <w:rsid w:val="000F2364"/>
    <w:rsid w:val="000F6B20"/>
    <w:rsid w:val="0012758B"/>
    <w:rsid w:val="00135ABC"/>
    <w:rsid w:val="001408A0"/>
    <w:rsid w:val="001466E8"/>
    <w:rsid w:val="00163DC5"/>
    <w:rsid w:val="001947EC"/>
    <w:rsid w:val="001B416D"/>
    <w:rsid w:val="001B71E5"/>
    <w:rsid w:val="002115E5"/>
    <w:rsid w:val="00222A34"/>
    <w:rsid w:val="00224230"/>
    <w:rsid w:val="00230DA4"/>
    <w:rsid w:val="0024715A"/>
    <w:rsid w:val="002502CF"/>
    <w:rsid w:val="00251125"/>
    <w:rsid w:val="0026224F"/>
    <w:rsid w:val="00291ED5"/>
    <w:rsid w:val="002D30C3"/>
    <w:rsid w:val="002E7499"/>
    <w:rsid w:val="00303958"/>
    <w:rsid w:val="00332BC4"/>
    <w:rsid w:val="00334049"/>
    <w:rsid w:val="00341528"/>
    <w:rsid w:val="003507A6"/>
    <w:rsid w:val="00357C8B"/>
    <w:rsid w:val="00381A4F"/>
    <w:rsid w:val="003A5872"/>
    <w:rsid w:val="003B72EB"/>
    <w:rsid w:val="004030D2"/>
    <w:rsid w:val="00491950"/>
    <w:rsid w:val="004952CB"/>
    <w:rsid w:val="004B4553"/>
    <w:rsid w:val="004D712E"/>
    <w:rsid w:val="004E37DF"/>
    <w:rsid w:val="005327C9"/>
    <w:rsid w:val="00540F58"/>
    <w:rsid w:val="00554682"/>
    <w:rsid w:val="00563F86"/>
    <w:rsid w:val="00592004"/>
    <w:rsid w:val="005B3F15"/>
    <w:rsid w:val="005B5787"/>
    <w:rsid w:val="005B5ED0"/>
    <w:rsid w:val="005E480B"/>
    <w:rsid w:val="00611043"/>
    <w:rsid w:val="00632D27"/>
    <w:rsid w:val="00652BD5"/>
    <w:rsid w:val="00661725"/>
    <w:rsid w:val="00661F49"/>
    <w:rsid w:val="006A6D0A"/>
    <w:rsid w:val="006B3EDE"/>
    <w:rsid w:val="006E298F"/>
    <w:rsid w:val="006F64D8"/>
    <w:rsid w:val="00720851"/>
    <w:rsid w:val="007A47A2"/>
    <w:rsid w:val="007B6630"/>
    <w:rsid w:val="007D3E43"/>
    <w:rsid w:val="007D62C0"/>
    <w:rsid w:val="007F22BD"/>
    <w:rsid w:val="00801BEE"/>
    <w:rsid w:val="00855C81"/>
    <w:rsid w:val="0088006B"/>
    <w:rsid w:val="00881D7F"/>
    <w:rsid w:val="008A712A"/>
    <w:rsid w:val="008B45DD"/>
    <w:rsid w:val="008F337A"/>
    <w:rsid w:val="009018B8"/>
    <w:rsid w:val="009029E4"/>
    <w:rsid w:val="00913CC8"/>
    <w:rsid w:val="009236F4"/>
    <w:rsid w:val="00963A53"/>
    <w:rsid w:val="0098327F"/>
    <w:rsid w:val="00996747"/>
    <w:rsid w:val="009A3E20"/>
    <w:rsid w:val="009D6DFE"/>
    <w:rsid w:val="009F17B8"/>
    <w:rsid w:val="00A45F46"/>
    <w:rsid w:val="00A643AA"/>
    <w:rsid w:val="00A745E1"/>
    <w:rsid w:val="00A86DA3"/>
    <w:rsid w:val="00AB080C"/>
    <w:rsid w:val="00AE3A25"/>
    <w:rsid w:val="00B0130D"/>
    <w:rsid w:val="00B033B9"/>
    <w:rsid w:val="00B1468E"/>
    <w:rsid w:val="00B14A3B"/>
    <w:rsid w:val="00B172C6"/>
    <w:rsid w:val="00B403C1"/>
    <w:rsid w:val="00B63E65"/>
    <w:rsid w:val="00B70687"/>
    <w:rsid w:val="00B742F6"/>
    <w:rsid w:val="00BB2DE9"/>
    <w:rsid w:val="00BD79F3"/>
    <w:rsid w:val="00BF4079"/>
    <w:rsid w:val="00C228C1"/>
    <w:rsid w:val="00C74473"/>
    <w:rsid w:val="00C809EF"/>
    <w:rsid w:val="00C8416C"/>
    <w:rsid w:val="00C90A05"/>
    <w:rsid w:val="00C93305"/>
    <w:rsid w:val="00CA6B87"/>
    <w:rsid w:val="00CE5C23"/>
    <w:rsid w:val="00D03D11"/>
    <w:rsid w:val="00D265E9"/>
    <w:rsid w:val="00D93753"/>
    <w:rsid w:val="00DA291D"/>
    <w:rsid w:val="00E14468"/>
    <w:rsid w:val="00E74B51"/>
    <w:rsid w:val="00E76AB9"/>
    <w:rsid w:val="00E8304E"/>
    <w:rsid w:val="00EB0304"/>
    <w:rsid w:val="00EF5E62"/>
    <w:rsid w:val="00F01264"/>
    <w:rsid w:val="00F1181B"/>
    <w:rsid w:val="00F52C1A"/>
    <w:rsid w:val="00F742C9"/>
    <w:rsid w:val="00F9083A"/>
    <w:rsid w:val="00FB7EC8"/>
    <w:rsid w:val="00FB7F49"/>
    <w:rsid w:val="00FC3851"/>
    <w:rsid w:val="00FC5690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EC69"/>
  <w15:chartTrackingRefBased/>
  <w15:docId w15:val="{A2DA2D7F-E87F-4832-BFC3-234473B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rsid w:val="00A745E1"/>
    <w:pPr>
      <w:ind w:firstLine="709"/>
      <w:jc w:val="both"/>
    </w:pPr>
    <w:rPr>
      <w:b/>
      <w:bCs/>
    </w:rPr>
  </w:style>
  <w:style w:type="paragraph" w:styleId="En-tte">
    <w:name w:val="header"/>
    <w:basedOn w:val="Normal"/>
    <w:link w:val="En-tteCar"/>
    <w:rsid w:val="00A745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745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A745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7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9674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traitVU">
    <w:name w:val="Retrait VU"/>
    <w:rsid w:val="004D712E"/>
    <w:pPr>
      <w:tabs>
        <w:tab w:val="left" w:pos="432"/>
      </w:tabs>
      <w:overflowPunct w:val="0"/>
      <w:autoSpaceDE w:val="0"/>
      <w:autoSpaceDN w:val="0"/>
      <w:adjustRightInd w:val="0"/>
      <w:spacing w:line="240" w:lineRule="exact"/>
      <w:ind w:left="432" w:hanging="432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ARTICLE1">
    <w:name w:val="ARTICLE 1"/>
    <w:rsid w:val="004D712E"/>
    <w:pPr>
      <w:tabs>
        <w:tab w:val="left" w:pos="1728"/>
      </w:tabs>
      <w:overflowPunct w:val="0"/>
      <w:autoSpaceDE w:val="0"/>
      <w:autoSpaceDN w:val="0"/>
      <w:adjustRightInd w:val="0"/>
      <w:spacing w:line="240" w:lineRule="exact"/>
      <w:ind w:left="1728" w:hanging="1728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GrasCentr">
    <w:name w:val="Gras Centré"/>
    <w:rsid w:val="002D30C3"/>
    <w:pPr>
      <w:overflowPunct w:val="0"/>
      <w:autoSpaceDE w:val="0"/>
      <w:autoSpaceDN w:val="0"/>
      <w:adjustRightInd w:val="0"/>
      <w:jc w:val="center"/>
    </w:pPr>
    <w:rPr>
      <w:rFonts w:ascii="TIMES" w:eastAsia="Times New Roman" w:hAnsi="TIMES"/>
      <w:b/>
      <w:bCs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F5E6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7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Congés</Th_x00e8_me>
    <Tag xmlns="6fe09545-cdc4-43a9-9da5-abd37ca73394">Congés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63866A5-F5EA-40BF-AD1D-DE35EBDB8EE9}"/>
</file>

<file path=customXml/itemProps2.xml><?xml version="1.0" encoding="utf-8"?>
<ds:datastoreItem xmlns:ds="http://schemas.openxmlformats.org/officeDocument/2006/customXml" ds:itemID="{BC507FEF-CC9D-4FBB-9E67-7891D72686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8CB8AA-CA01-47DB-A4A0-C04E5CCFEFD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eac6a90-98fe-484e-aa6c-a13eb956425d"/>
    <ds:schemaRef ds:uri="http://schemas.microsoft.com/office/2006/documentManagement/types"/>
    <ds:schemaRef ds:uri="7e9f8f30-c86f-4d43-9357-50bbf3212c3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5C07B5-2AE1-4339-84F0-C8DDD0410D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736A6B-F43F-486B-9665-49A9646E428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264D7D-0A96-4B5F-8829-4131FF937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admission d'un agent contractuel au bénéfice d'un congé non rémunéré pour création d'entreprise</vt:lpstr>
    </vt:vector>
  </TitlesOfParts>
  <Company>CDG33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agent contractuel au bénéfice d'un congé non rémunéré pour création d'entreprise</dc:title>
  <dc:subject/>
  <dc:creator>Rémi CHAUME</dc:creator>
  <cp:keywords/>
  <dc:description/>
  <cp:lastModifiedBy>DORRONSORO Sabine</cp:lastModifiedBy>
  <cp:revision>22</cp:revision>
  <cp:lastPrinted>2018-09-06T08:42:00Z</cp:lastPrinted>
  <dcterms:created xsi:type="dcterms:W3CDTF">2021-07-07T15:38:00Z</dcterms:created>
  <dcterms:modified xsi:type="dcterms:W3CDTF">2023-08-18T11:29:00Z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Contractuel - Congés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>Ressources humaines|569a9dde-031e-0660-d18e-373c2b962124</vt:lpwstr>
  </property>
  <property fmtid="{D5CDD505-2E9C-101B-9397-08002B2CF9AE}" pid="5" name="yes_Processus">
    <vt:lpwstr>25;#Ressources humaines|569a9dde-031e-0660-d18e-373c2b962124</vt:lpwstr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agent contractuel au bénéfice d'un congé non rémunéré pour création d'entreprise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  <property fmtid="{D5CDD505-2E9C-101B-9397-08002B2CF9AE}" pid="34" name="A publier">
    <vt:lpwstr>site internet</vt:lpwstr>
  </property>
</Properties>
</file>