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F223" w14:textId="77777777" w:rsidR="005079BF" w:rsidRPr="002A5CA3" w:rsidRDefault="005079BF" w:rsidP="005079BF">
      <w:pPr>
        <w:jc w:val="center"/>
        <w:rPr>
          <w:rFonts w:ascii="Arial" w:hAnsi="Arial" w:cs="Arial"/>
          <w:b/>
          <w:sz w:val="22"/>
          <w:szCs w:val="22"/>
        </w:rPr>
        <w:sectPr w:rsidR="005079BF" w:rsidRPr="002A5CA3" w:rsidSect="005079BF">
          <w:headerReference w:type="default" r:id="rId11"/>
          <w:pgSz w:w="11907" w:h="16840" w:code="9"/>
          <w:pgMar w:top="567" w:right="567" w:bottom="567" w:left="567" w:header="720" w:footer="117" w:gutter="0"/>
          <w:cols w:space="720"/>
        </w:sectPr>
      </w:pPr>
    </w:p>
    <w:p w14:paraId="0A5BF224" w14:textId="77777777" w:rsidR="005079BF" w:rsidRPr="0086008C" w:rsidRDefault="00FE1978" w:rsidP="005079BF">
      <w:pPr>
        <w:jc w:val="center"/>
        <w:rPr>
          <w:rFonts w:ascii="Arial" w:hAnsi="Arial" w:cs="Arial"/>
          <w:b/>
          <w:sz w:val="22"/>
          <w:szCs w:val="22"/>
        </w:rPr>
      </w:pPr>
      <w:r>
        <w:rPr>
          <w:rFonts w:ascii="Arial" w:hAnsi="Arial" w:cs="Arial"/>
          <w:b/>
          <w:sz w:val="22"/>
          <w:szCs w:val="22"/>
        </w:rPr>
        <w:t>ARRÊTÉ</w:t>
      </w:r>
      <w:r w:rsidR="005079BF" w:rsidRPr="0086008C">
        <w:rPr>
          <w:rFonts w:ascii="Arial" w:hAnsi="Arial" w:cs="Arial"/>
          <w:b/>
          <w:sz w:val="22"/>
          <w:szCs w:val="22"/>
        </w:rPr>
        <w:t xml:space="preserve"> PLAÇANT UN FONCTIONNAIRE</w:t>
      </w:r>
    </w:p>
    <w:p w14:paraId="0A5BF225" w14:textId="77777777" w:rsidR="005079BF" w:rsidRPr="0086008C" w:rsidRDefault="005079BF" w:rsidP="005079BF">
      <w:pPr>
        <w:jc w:val="center"/>
        <w:rPr>
          <w:rFonts w:ascii="Arial" w:hAnsi="Arial" w:cs="Arial"/>
          <w:b/>
          <w:sz w:val="22"/>
          <w:szCs w:val="22"/>
        </w:rPr>
      </w:pPr>
      <w:r w:rsidRPr="0086008C">
        <w:rPr>
          <w:rFonts w:ascii="Arial" w:hAnsi="Arial" w:cs="Arial"/>
          <w:b/>
          <w:sz w:val="22"/>
          <w:szCs w:val="22"/>
        </w:rPr>
        <w:t xml:space="preserve">EN POSITION DE DISPONIBILITÉ </w:t>
      </w:r>
      <w:r w:rsidR="003E70B0">
        <w:rPr>
          <w:rFonts w:ascii="Arial" w:hAnsi="Arial" w:cs="Arial"/>
          <w:b/>
          <w:sz w:val="22"/>
          <w:szCs w:val="22"/>
        </w:rPr>
        <w:t>D’OFFICE</w:t>
      </w:r>
    </w:p>
    <w:p w14:paraId="0A5BF226" w14:textId="77777777" w:rsidR="005079BF" w:rsidRPr="0086008C" w:rsidRDefault="003E70B0" w:rsidP="005079BF">
      <w:pPr>
        <w:jc w:val="center"/>
        <w:rPr>
          <w:rFonts w:ascii="Arial" w:hAnsi="Arial" w:cs="Arial"/>
          <w:b/>
          <w:sz w:val="22"/>
          <w:szCs w:val="22"/>
        </w:rPr>
      </w:pPr>
      <w:r>
        <w:rPr>
          <w:rFonts w:ascii="Arial" w:hAnsi="Arial" w:cs="Arial"/>
          <w:b/>
          <w:sz w:val="22"/>
          <w:szCs w:val="22"/>
        </w:rPr>
        <w:t>EN CAS DE REFUS D’EMPLOI</w:t>
      </w:r>
    </w:p>
    <w:p w14:paraId="0A5BF227" w14:textId="77777777" w:rsidR="009546E2" w:rsidRPr="00B05B50" w:rsidRDefault="005079BF" w:rsidP="005079BF">
      <w:pPr>
        <w:jc w:val="center"/>
        <w:rPr>
          <w:rFonts w:ascii="Arial" w:hAnsi="Arial" w:cs="Arial"/>
          <w:i/>
          <w:sz w:val="22"/>
          <w:szCs w:val="22"/>
        </w:rPr>
      </w:pPr>
      <w:r w:rsidRPr="00FE1978">
        <w:rPr>
          <w:rFonts w:ascii="Arial" w:hAnsi="Arial" w:cs="Arial"/>
          <w:sz w:val="22"/>
          <w:szCs w:val="22"/>
        </w:rPr>
        <w:t>(</w:t>
      </w:r>
      <w:r w:rsidR="003E70B0" w:rsidRPr="00B05B50">
        <w:rPr>
          <w:rFonts w:ascii="Arial" w:hAnsi="Arial" w:cs="Arial"/>
          <w:i/>
          <w:sz w:val="22"/>
          <w:szCs w:val="22"/>
        </w:rPr>
        <w:t xml:space="preserve">Situation du fonctionnaire parvenu au terme d’une période de détachement, </w:t>
      </w:r>
    </w:p>
    <w:p w14:paraId="0A5BF228" w14:textId="2D56CBF7" w:rsidR="005079BF" w:rsidRPr="00B05B50" w:rsidRDefault="003E70B0" w:rsidP="005079BF">
      <w:pPr>
        <w:jc w:val="center"/>
        <w:rPr>
          <w:rFonts w:ascii="Arial" w:hAnsi="Arial" w:cs="Arial"/>
          <w:i/>
          <w:sz w:val="22"/>
          <w:szCs w:val="22"/>
        </w:rPr>
      </w:pPr>
      <w:proofErr w:type="gramStart"/>
      <w:r w:rsidRPr="00B05B50">
        <w:rPr>
          <w:rFonts w:ascii="Arial" w:hAnsi="Arial" w:cs="Arial"/>
          <w:i/>
          <w:sz w:val="22"/>
          <w:szCs w:val="22"/>
        </w:rPr>
        <w:t>de</w:t>
      </w:r>
      <w:proofErr w:type="gramEnd"/>
      <w:r w:rsidRPr="00B05B50">
        <w:rPr>
          <w:rFonts w:ascii="Arial" w:hAnsi="Arial" w:cs="Arial"/>
          <w:i/>
          <w:sz w:val="22"/>
          <w:szCs w:val="22"/>
        </w:rPr>
        <w:t xml:space="preserve"> position hors cadre</w:t>
      </w:r>
      <w:r w:rsidR="005079BF" w:rsidRPr="00B05B50">
        <w:rPr>
          <w:rFonts w:ascii="Arial" w:hAnsi="Arial" w:cs="Arial"/>
          <w:i/>
          <w:sz w:val="22"/>
          <w:szCs w:val="22"/>
        </w:rPr>
        <w:t>s</w:t>
      </w:r>
      <w:r w:rsidRPr="00B05B50">
        <w:rPr>
          <w:rFonts w:ascii="Arial" w:hAnsi="Arial" w:cs="Arial"/>
          <w:i/>
          <w:sz w:val="22"/>
          <w:szCs w:val="22"/>
        </w:rPr>
        <w:t xml:space="preserve"> ou de congé parental ou remis à </w:t>
      </w:r>
      <w:r w:rsidR="00A8521B" w:rsidRPr="00B05B50">
        <w:rPr>
          <w:rFonts w:ascii="Arial" w:hAnsi="Arial" w:cs="Arial"/>
          <w:i/>
          <w:sz w:val="22"/>
          <w:szCs w:val="22"/>
        </w:rPr>
        <w:t>disposition au cours de ces périodes</w:t>
      </w:r>
      <w:r w:rsidR="005079BF" w:rsidRPr="00FE1978">
        <w:rPr>
          <w:rFonts w:ascii="Arial" w:hAnsi="Arial" w:cs="Arial"/>
          <w:sz w:val="22"/>
          <w:szCs w:val="22"/>
        </w:rPr>
        <w:t>)</w:t>
      </w:r>
      <w:r w:rsidR="002C057A">
        <w:rPr>
          <w:rFonts w:ascii="Arial" w:hAnsi="Arial" w:cs="Arial"/>
          <w:sz w:val="22"/>
          <w:szCs w:val="22"/>
        </w:rPr>
        <w:t xml:space="preserve"> (1)</w:t>
      </w:r>
    </w:p>
    <w:p w14:paraId="0A5BF229" w14:textId="77777777" w:rsidR="005079BF" w:rsidRPr="0086008C" w:rsidRDefault="005079BF" w:rsidP="005079BF">
      <w:pPr>
        <w:rPr>
          <w:rFonts w:ascii="Arial" w:hAnsi="Arial" w:cs="Arial"/>
          <w:sz w:val="22"/>
          <w:szCs w:val="22"/>
        </w:rPr>
      </w:pPr>
    </w:p>
    <w:p w14:paraId="0A5BF22A" w14:textId="77777777" w:rsidR="00A14D39" w:rsidRDefault="00A14D39" w:rsidP="00A14D39">
      <w:pPr>
        <w:rPr>
          <w:rFonts w:ascii="Helvetica" w:hAnsi="Helvetica"/>
          <w:bCs/>
          <w:sz w:val="22"/>
          <w:szCs w:val="22"/>
        </w:rPr>
      </w:pPr>
      <w:r w:rsidRPr="00411412">
        <w:rPr>
          <w:rFonts w:ascii="Helvetica" w:hAnsi="Helvetica"/>
          <w:sz w:val="22"/>
          <w:szCs w:val="22"/>
        </w:rPr>
        <w:t xml:space="preserve">Le Maire de </w:t>
      </w:r>
      <w:proofErr w:type="gramStart"/>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roofErr w:type="gramEnd"/>
    </w:p>
    <w:p w14:paraId="0A5BF22B" w14:textId="77777777" w:rsidR="00A14D39" w:rsidRPr="00411412" w:rsidRDefault="00A14D39" w:rsidP="00A14D39">
      <w:pPr>
        <w:rPr>
          <w:rFonts w:ascii="Helvetica" w:hAnsi="Helvetica"/>
          <w:sz w:val="22"/>
          <w:szCs w:val="22"/>
        </w:rPr>
      </w:pPr>
      <w:r>
        <w:rPr>
          <w:rFonts w:ascii="Helvetica" w:hAnsi="Helvetica"/>
          <w:bCs/>
          <w:sz w:val="22"/>
          <w:szCs w:val="22"/>
        </w:rPr>
        <w:t xml:space="preserve">Le Président de </w:t>
      </w:r>
      <w:r w:rsidRPr="001B7DCC">
        <w:rPr>
          <w:rFonts w:ascii="Helvetica" w:hAnsi="Helvetica"/>
          <w:b/>
          <w:bCs/>
          <w:sz w:val="22"/>
          <w:szCs w:val="22"/>
        </w:rPr>
        <w:t>……</w:t>
      </w:r>
      <w:proofErr w:type="gramStart"/>
      <w:r w:rsidRPr="001B7DCC">
        <w:rPr>
          <w:rFonts w:ascii="Helvetica" w:hAnsi="Helvetica"/>
          <w:b/>
          <w:bCs/>
          <w:sz w:val="22"/>
          <w:szCs w:val="22"/>
        </w:rPr>
        <w:t>……</w:t>
      </w:r>
      <w:r>
        <w:rPr>
          <w:rFonts w:ascii="Helvetica" w:hAnsi="Helvetica"/>
          <w:b/>
          <w:bCs/>
          <w:sz w:val="22"/>
          <w:szCs w:val="22"/>
        </w:rPr>
        <w:t>.</w:t>
      </w:r>
      <w:proofErr w:type="gramEnd"/>
      <w:r>
        <w:rPr>
          <w:rFonts w:ascii="Helvetica" w:hAnsi="Helvetica"/>
          <w:b/>
          <w:bCs/>
          <w:sz w:val="22"/>
          <w:szCs w:val="22"/>
        </w:rPr>
        <w:t>.</w:t>
      </w:r>
      <w:r>
        <w:rPr>
          <w:rFonts w:ascii="Helvetica" w:hAnsi="Helvetica"/>
          <w:bCs/>
          <w:sz w:val="22"/>
          <w:szCs w:val="22"/>
        </w:rPr>
        <w:t xml:space="preserve"> ,</w:t>
      </w:r>
    </w:p>
    <w:p w14:paraId="0A5BF22C" w14:textId="77777777" w:rsidR="00A14D39" w:rsidRDefault="00A14D39" w:rsidP="00A14D39">
      <w:pPr>
        <w:pStyle w:val="ARTICLE1"/>
        <w:rPr>
          <w:rFonts w:ascii="Helvetica" w:hAnsi="Helvetica"/>
          <w:sz w:val="22"/>
          <w:szCs w:val="22"/>
        </w:rPr>
      </w:pPr>
    </w:p>
    <w:p w14:paraId="0A5BF22D" w14:textId="686B4251" w:rsidR="005079BF" w:rsidRPr="0086008C" w:rsidRDefault="005079BF" w:rsidP="00A14D39">
      <w:pPr>
        <w:pStyle w:val="RetraitVU"/>
        <w:spacing w:before="0"/>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l</w:t>
      </w:r>
      <w:r w:rsidR="002C057A">
        <w:rPr>
          <w:rFonts w:ascii="Arial" w:hAnsi="Arial" w:cs="Arial"/>
          <w:sz w:val="22"/>
          <w:szCs w:val="22"/>
        </w:rPr>
        <w:t>e code général de la fonction publique ;</w:t>
      </w:r>
    </w:p>
    <w:p w14:paraId="0A5BF22F" w14:textId="2EA47E45" w:rsidR="005079BF" w:rsidRDefault="005079BF" w:rsidP="005079BF">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 xml:space="preserve">le décret n° 86-68 du 13 janvier 1986 modifié relatif aux positions de détachement, hors cadres, de disponibilité et de congé parental des fonctionnaires territoriaux </w:t>
      </w:r>
      <w:r w:rsidR="00C50C27">
        <w:rPr>
          <w:rFonts w:ascii="Helvetica" w:hAnsi="Helvetica"/>
          <w:sz w:val="22"/>
          <w:szCs w:val="22"/>
        </w:rPr>
        <w:t>et à l’intégration</w:t>
      </w:r>
      <w:r w:rsidR="002C057A">
        <w:rPr>
          <w:rFonts w:ascii="Helvetica" w:hAnsi="Helvetica"/>
          <w:sz w:val="22"/>
          <w:szCs w:val="22"/>
        </w:rPr>
        <w:t xml:space="preserve"> et notamment l’article 20</w:t>
      </w:r>
      <w:r w:rsidR="00AB1A87">
        <w:rPr>
          <w:rFonts w:ascii="Helvetica" w:hAnsi="Helvetica"/>
          <w:sz w:val="22"/>
          <w:szCs w:val="22"/>
        </w:rPr>
        <w:t xml:space="preserve"> </w:t>
      </w:r>
      <w:r w:rsidRPr="0086008C">
        <w:rPr>
          <w:rFonts w:ascii="Arial" w:hAnsi="Arial" w:cs="Arial"/>
          <w:sz w:val="22"/>
          <w:szCs w:val="22"/>
        </w:rPr>
        <w:t>;</w:t>
      </w:r>
    </w:p>
    <w:p w14:paraId="0A5BF230" w14:textId="77777777" w:rsidR="00E264CB" w:rsidRDefault="00E264CB" w:rsidP="00E264CB">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le décret n° 2020-69 du 30 janvier 2020 relatif aux contrôles déontologiques dans la fonction publique ;</w:t>
      </w:r>
    </w:p>
    <w:p w14:paraId="0A5BF231" w14:textId="77777777" w:rsidR="005079BF" w:rsidRDefault="005079BF" w:rsidP="00A8521B">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l</w:t>
      </w:r>
      <w:r w:rsidR="00A8521B">
        <w:rPr>
          <w:rFonts w:ascii="Arial" w:hAnsi="Arial" w:cs="Arial"/>
          <w:sz w:val="22"/>
          <w:szCs w:val="22"/>
        </w:rPr>
        <w:t xml:space="preserve">’arrêté </w:t>
      </w:r>
      <w:r w:rsidRPr="0086008C">
        <w:rPr>
          <w:rFonts w:ascii="Arial" w:hAnsi="Arial" w:cs="Arial"/>
          <w:sz w:val="22"/>
          <w:szCs w:val="22"/>
        </w:rPr>
        <w:t>p</w:t>
      </w:r>
      <w:r w:rsidR="00A8521B">
        <w:rPr>
          <w:rFonts w:ascii="Arial" w:hAnsi="Arial" w:cs="Arial"/>
          <w:sz w:val="22"/>
          <w:szCs w:val="22"/>
        </w:rPr>
        <w:t xml:space="preserve">laçant </w:t>
      </w:r>
      <w:bookmarkStart w:id="0" w:name="_Hlk144461479"/>
      <w:r w:rsidRPr="0086008C">
        <w:rPr>
          <w:rFonts w:ascii="Arial" w:hAnsi="Arial" w:cs="Arial"/>
          <w:b/>
          <w:sz w:val="22"/>
          <w:szCs w:val="22"/>
        </w:rPr>
        <w:t>M</w:t>
      </w:r>
      <w:r w:rsidRPr="003925C9">
        <w:rPr>
          <w:rFonts w:ascii="Arial" w:hAnsi="Arial" w:cs="Arial"/>
          <w:b/>
          <w:sz w:val="22"/>
          <w:szCs w:val="22"/>
        </w:rPr>
        <w:t>.</w:t>
      </w:r>
      <w:proofErr w:type="gramStart"/>
      <w:r w:rsidRPr="003925C9">
        <w:rPr>
          <w:rFonts w:ascii="Arial" w:hAnsi="Arial" w:cs="Arial"/>
          <w:b/>
          <w:sz w:val="22"/>
          <w:szCs w:val="22"/>
        </w:rPr>
        <w:t>..........................</w:t>
      </w:r>
      <w:r w:rsidR="00AB1A87">
        <w:rPr>
          <w:rFonts w:ascii="Arial" w:hAnsi="Arial" w:cs="Arial"/>
          <w:sz w:val="22"/>
          <w:szCs w:val="22"/>
        </w:rPr>
        <w:t xml:space="preserve"> </w:t>
      </w:r>
      <w:r w:rsidR="00A8521B">
        <w:rPr>
          <w:rFonts w:ascii="Arial" w:hAnsi="Arial" w:cs="Arial"/>
          <w:sz w:val="22"/>
          <w:szCs w:val="22"/>
        </w:rPr>
        <w:t>,</w:t>
      </w:r>
      <w:proofErr w:type="gramEnd"/>
      <w:r w:rsidR="00A8521B">
        <w:rPr>
          <w:rFonts w:ascii="Arial" w:hAnsi="Arial" w:cs="Arial"/>
          <w:sz w:val="22"/>
          <w:szCs w:val="22"/>
        </w:rPr>
        <w:t xml:space="preserve"> </w:t>
      </w:r>
      <w:r w:rsidR="00AB1A87" w:rsidRPr="00AB1A87">
        <w:rPr>
          <w:rFonts w:ascii="Arial" w:hAnsi="Arial" w:cs="Arial"/>
          <w:sz w:val="22"/>
          <w:szCs w:val="22"/>
        </w:rPr>
        <w:t>(</w:t>
      </w:r>
      <w:r w:rsidR="00AB1A87" w:rsidRPr="0086008C">
        <w:rPr>
          <w:rFonts w:ascii="Arial" w:hAnsi="Arial" w:cs="Arial"/>
          <w:i/>
          <w:sz w:val="22"/>
          <w:szCs w:val="22"/>
        </w:rPr>
        <w:t>grade, qualité</w:t>
      </w:r>
      <w:r w:rsidR="00AB1A87" w:rsidRPr="00AB1A87">
        <w:rPr>
          <w:rFonts w:ascii="Arial" w:hAnsi="Arial" w:cs="Arial"/>
          <w:sz w:val="22"/>
          <w:szCs w:val="22"/>
        </w:rPr>
        <w:t>)</w:t>
      </w:r>
      <w:r w:rsidR="00AB1A87">
        <w:rPr>
          <w:rFonts w:ascii="Arial" w:hAnsi="Arial" w:cs="Arial"/>
          <w:i/>
          <w:sz w:val="22"/>
          <w:szCs w:val="22"/>
        </w:rPr>
        <w:t xml:space="preserve"> </w:t>
      </w:r>
      <w:r w:rsidRPr="003925C9">
        <w:rPr>
          <w:rFonts w:ascii="Arial" w:hAnsi="Arial" w:cs="Arial"/>
          <w:b/>
          <w:sz w:val="22"/>
          <w:szCs w:val="22"/>
        </w:rPr>
        <w:t>................................................</w:t>
      </w:r>
      <w:r w:rsidR="00AB1A87">
        <w:rPr>
          <w:rFonts w:ascii="Arial" w:hAnsi="Arial" w:cs="Arial"/>
          <w:sz w:val="22"/>
          <w:szCs w:val="22"/>
        </w:rPr>
        <w:t xml:space="preserve"> </w:t>
      </w:r>
      <w:bookmarkEnd w:id="0"/>
      <w:r w:rsidR="00A8521B">
        <w:rPr>
          <w:rFonts w:ascii="Arial" w:hAnsi="Arial" w:cs="Arial"/>
          <w:sz w:val="22"/>
          <w:szCs w:val="22"/>
        </w:rPr>
        <w:t xml:space="preserve">, en position de </w:t>
      </w:r>
      <w:r w:rsidRPr="003C61E9">
        <w:rPr>
          <w:rFonts w:ascii="Arial" w:hAnsi="Arial" w:cs="Arial"/>
          <w:b/>
          <w:sz w:val="22"/>
          <w:szCs w:val="22"/>
        </w:rPr>
        <w:t>..............................................</w:t>
      </w:r>
      <w:r w:rsidRPr="0086008C">
        <w:rPr>
          <w:rFonts w:ascii="Arial" w:hAnsi="Arial" w:cs="Arial"/>
          <w:sz w:val="22"/>
          <w:szCs w:val="22"/>
        </w:rPr>
        <w:t xml:space="preserve"> </w:t>
      </w:r>
      <w:proofErr w:type="gramStart"/>
      <w:r w:rsidRPr="0086008C">
        <w:rPr>
          <w:rFonts w:ascii="Arial" w:hAnsi="Arial" w:cs="Arial"/>
          <w:sz w:val="22"/>
          <w:szCs w:val="22"/>
        </w:rPr>
        <w:t>pour</w:t>
      </w:r>
      <w:proofErr w:type="gramEnd"/>
      <w:r w:rsidRPr="0086008C">
        <w:rPr>
          <w:rFonts w:ascii="Arial" w:hAnsi="Arial" w:cs="Arial"/>
          <w:sz w:val="22"/>
          <w:szCs w:val="22"/>
        </w:rPr>
        <w:t xml:space="preserve"> une </w:t>
      </w:r>
      <w:r w:rsidR="00A8521B">
        <w:rPr>
          <w:rFonts w:ascii="Arial" w:hAnsi="Arial" w:cs="Arial"/>
          <w:sz w:val="22"/>
          <w:szCs w:val="22"/>
        </w:rPr>
        <w:t xml:space="preserve">durée </w:t>
      </w:r>
      <w:r w:rsidRPr="0086008C">
        <w:rPr>
          <w:rFonts w:ascii="Arial" w:hAnsi="Arial" w:cs="Arial"/>
          <w:sz w:val="22"/>
          <w:szCs w:val="22"/>
        </w:rPr>
        <w:t xml:space="preserve">de </w:t>
      </w:r>
      <w:r w:rsidRPr="003C61E9">
        <w:rPr>
          <w:rFonts w:ascii="Arial" w:hAnsi="Arial" w:cs="Arial"/>
          <w:b/>
          <w:sz w:val="22"/>
          <w:szCs w:val="22"/>
        </w:rPr>
        <w:t>........................</w:t>
      </w:r>
      <w:r w:rsidRPr="0086008C">
        <w:rPr>
          <w:rFonts w:ascii="Arial" w:hAnsi="Arial" w:cs="Arial"/>
          <w:sz w:val="22"/>
          <w:szCs w:val="22"/>
        </w:rPr>
        <w:t xml:space="preserve"> à compter du </w:t>
      </w:r>
      <w:r w:rsidRPr="003C61E9">
        <w:rPr>
          <w:rFonts w:ascii="Arial" w:hAnsi="Arial" w:cs="Arial"/>
          <w:b/>
          <w:sz w:val="22"/>
          <w:szCs w:val="22"/>
        </w:rPr>
        <w:t>........................</w:t>
      </w:r>
      <w:r w:rsidRPr="0086008C">
        <w:rPr>
          <w:rFonts w:ascii="Arial" w:hAnsi="Arial" w:cs="Arial"/>
          <w:sz w:val="22"/>
          <w:szCs w:val="22"/>
        </w:rPr>
        <w:t xml:space="preserve"> </w:t>
      </w:r>
      <w:r w:rsidR="00A8521B">
        <w:rPr>
          <w:rFonts w:ascii="Arial" w:hAnsi="Arial" w:cs="Arial"/>
          <w:sz w:val="22"/>
          <w:szCs w:val="22"/>
        </w:rPr>
        <w:t xml:space="preserve">jusqu’au </w:t>
      </w:r>
      <w:r w:rsidR="00A8521B" w:rsidRPr="003C61E9">
        <w:rPr>
          <w:rFonts w:ascii="Arial" w:hAnsi="Arial" w:cs="Arial"/>
          <w:b/>
          <w:sz w:val="22"/>
          <w:szCs w:val="22"/>
        </w:rPr>
        <w:t>………………………….</w:t>
      </w:r>
      <w:r w:rsidR="00A8521B">
        <w:rPr>
          <w:rFonts w:ascii="Arial" w:hAnsi="Arial" w:cs="Arial"/>
          <w:sz w:val="22"/>
          <w:szCs w:val="22"/>
        </w:rPr>
        <w:t xml:space="preserve"> </w:t>
      </w:r>
      <w:r w:rsidRPr="0086008C">
        <w:rPr>
          <w:rFonts w:ascii="Arial" w:hAnsi="Arial" w:cs="Arial"/>
          <w:sz w:val="22"/>
          <w:szCs w:val="22"/>
        </w:rPr>
        <w:t>;</w:t>
      </w:r>
    </w:p>
    <w:p w14:paraId="0A5BF232" w14:textId="5239010C" w:rsidR="00A8521B" w:rsidRDefault="001459C7" w:rsidP="00A8521B">
      <w:pPr>
        <w:pStyle w:val="RetraitVU"/>
        <w:rPr>
          <w:rFonts w:ascii="Arial" w:hAnsi="Arial" w:cs="Arial"/>
          <w:sz w:val="22"/>
          <w:szCs w:val="22"/>
        </w:rPr>
      </w:pPr>
      <w:r w:rsidRPr="0086008C">
        <w:rPr>
          <w:rFonts w:ascii="Arial" w:hAnsi="Arial" w:cs="Arial"/>
          <w:sz w:val="22"/>
          <w:szCs w:val="22"/>
        </w:rPr>
        <w:t>Vu</w:t>
      </w:r>
      <w:r w:rsidRPr="0086008C">
        <w:rPr>
          <w:rFonts w:ascii="Arial" w:hAnsi="Arial" w:cs="Arial"/>
          <w:sz w:val="22"/>
          <w:szCs w:val="22"/>
        </w:rPr>
        <w:tab/>
        <w:t>l</w:t>
      </w:r>
      <w:r>
        <w:rPr>
          <w:rFonts w:ascii="Arial" w:hAnsi="Arial" w:cs="Arial"/>
          <w:sz w:val="22"/>
          <w:szCs w:val="22"/>
        </w:rPr>
        <w:t xml:space="preserve">a demande de réintégration, formulée par </w:t>
      </w:r>
      <w:r w:rsidRPr="001459C7">
        <w:rPr>
          <w:rFonts w:ascii="Arial" w:hAnsi="Arial" w:cs="Arial"/>
          <w:b/>
          <w:bCs/>
          <w:sz w:val="22"/>
          <w:szCs w:val="22"/>
        </w:rPr>
        <w:t>M.</w:t>
      </w:r>
      <w:proofErr w:type="gramStart"/>
      <w:r w:rsidRPr="001459C7">
        <w:rPr>
          <w:rFonts w:ascii="Arial" w:hAnsi="Arial" w:cs="Arial"/>
          <w:b/>
          <w:bCs/>
          <w:sz w:val="22"/>
          <w:szCs w:val="22"/>
        </w:rPr>
        <w:t>..........................</w:t>
      </w:r>
      <w:r w:rsidRPr="001459C7">
        <w:rPr>
          <w:rFonts w:ascii="Arial" w:hAnsi="Arial" w:cs="Arial"/>
          <w:sz w:val="22"/>
          <w:szCs w:val="22"/>
        </w:rPr>
        <w:t xml:space="preserve"> ,</w:t>
      </w:r>
      <w:proofErr w:type="gramEnd"/>
      <w:r w:rsidRPr="001459C7">
        <w:rPr>
          <w:rFonts w:ascii="Arial" w:hAnsi="Arial" w:cs="Arial"/>
          <w:sz w:val="22"/>
          <w:szCs w:val="22"/>
        </w:rPr>
        <w:t xml:space="preserve"> (grade, qualité) ................................................</w:t>
      </w:r>
      <w:r>
        <w:rPr>
          <w:rFonts w:ascii="Arial" w:hAnsi="Arial" w:cs="Arial"/>
          <w:sz w:val="22"/>
          <w:szCs w:val="22"/>
        </w:rPr>
        <w:t xml:space="preserve">, formulée </w:t>
      </w:r>
      <w:r w:rsidRPr="001459C7">
        <w:rPr>
          <w:rFonts w:ascii="Arial" w:hAnsi="Arial" w:cs="Arial"/>
          <w:sz w:val="22"/>
          <w:szCs w:val="22"/>
        </w:rPr>
        <w:t xml:space="preserve">à l’expiration </w:t>
      </w:r>
      <w:r w:rsidR="00A8521B">
        <w:rPr>
          <w:rFonts w:ascii="Arial" w:hAnsi="Arial" w:cs="Arial"/>
          <w:sz w:val="22"/>
          <w:szCs w:val="22"/>
        </w:rPr>
        <w:t xml:space="preserve">de sa période de </w:t>
      </w:r>
      <w:r w:rsidR="00A8521B" w:rsidRPr="00B508A5">
        <w:rPr>
          <w:rFonts w:ascii="Arial" w:hAnsi="Arial" w:cs="Arial"/>
          <w:b/>
          <w:sz w:val="22"/>
          <w:szCs w:val="22"/>
        </w:rPr>
        <w:t>…………………………….</w:t>
      </w:r>
      <w:r w:rsidR="00A8521B">
        <w:rPr>
          <w:rFonts w:ascii="Arial" w:hAnsi="Arial" w:cs="Arial"/>
          <w:sz w:val="22"/>
          <w:szCs w:val="22"/>
        </w:rPr>
        <w:t xml:space="preserve"> </w:t>
      </w:r>
      <w:r w:rsidR="00A8521B" w:rsidRPr="00AB1A87">
        <w:rPr>
          <w:rFonts w:ascii="Arial" w:hAnsi="Arial" w:cs="Arial"/>
          <w:sz w:val="22"/>
          <w:szCs w:val="22"/>
        </w:rPr>
        <w:t>(</w:t>
      </w:r>
      <w:r>
        <w:rPr>
          <w:rFonts w:ascii="Arial" w:hAnsi="Arial" w:cs="Arial"/>
          <w:i/>
          <w:sz w:val="22"/>
          <w:szCs w:val="22"/>
        </w:rPr>
        <w:t>Détachement</w:t>
      </w:r>
      <w:r w:rsidR="006567FB">
        <w:rPr>
          <w:rFonts w:ascii="Arial" w:hAnsi="Arial" w:cs="Arial"/>
          <w:i/>
          <w:sz w:val="22"/>
          <w:szCs w:val="22"/>
        </w:rPr>
        <w:t xml:space="preserve">, </w:t>
      </w:r>
      <w:r w:rsidR="00A8521B">
        <w:rPr>
          <w:rFonts w:ascii="Arial" w:hAnsi="Arial" w:cs="Arial"/>
          <w:i/>
          <w:sz w:val="22"/>
          <w:szCs w:val="22"/>
        </w:rPr>
        <w:t>congé parent</w:t>
      </w:r>
      <w:r w:rsidR="006567FB">
        <w:rPr>
          <w:rFonts w:ascii="Arial" w:hAnsi="Arial" w:cs="Arial"/>
          <w:i/>
          <w:sz w:val="22"/>
          <w:szCs w:val="22"/>
        </w:rPr>
        <w:t>al,</w:t>
      </w:r>
      <w:r w:rsidR="006567FB">
        <w:rPr>
          <w:rFonts w:ascii="Arial" w:hAnsi="Arial" w:cs="Arial"/>
          <w:i/>
          <w:sz w:val="22"/>
          <w:szCs w:val="22"/>
        </w:rPr>
        <w:t xml:space="preserve"> position hors cadres</w:t>
      </w:r>
      <w:r w:rsidR="006567FB">
        <w:rPr>
          <w:rFonts w:ascii="Arial" w:hAnsi="Arial" w:cs="Arial"/>
          <w:i/>
          <w:sz w:val="22"/>
          <w:szCs w:val="22"/>
        </w:rPr>
        <w:t xml:space="preserve"> (2))</w:t>
      </w:r>
      <w:r w:rsidR="00A8521B">
        <w:rPr>
          <w:rFonts w:ascii="Arial" w:hAnsi="Arial" w:cs="Arial"/>
          <w:sz w:val="22"/>
          <w:szCs w:val="22"/>
        </w:rPr>
        <w:t xml:space="preserve"> à compter du </w:t>
      </w:r>
      <w:r w:rsidR="00A8521B" w:rsidRPr="00B508A5">
        <w:rPr>
          <w:rFonts w:ascii="Arial" w:hAnsi="Arial" w:cs="Arial"/>
          <w:b/>
          <w:sz w:val="22"/>
          <w:szCs w:val="22"/>
        </w:rPr>
        <w:t>……………………………</w:t>
      </w:r>
      <w:proofErr w:type="gramStart"/>
      <w:r w:rsidR="00A8521B" w:rsidRPr="00B508A5">
        <w:rPr>
          <w:rFonts w:ascii="Arial" w:hAnsi="Arial" w:cs="Arial"/>
          <w:b/>
          <w:sz w:val="22"/>
          <w:szCs w:val="22"/>
        </w:rPr>
        <w:t>…….</w:t>
      </w:r>
      <w:proofErr w:type="gramEnd"/>
      <w:r>
        <w:rPr>
          <w:rFonts w:ascii="Arial" w:hAnsi="Arial" w:cs="Arial"/>
          <w:b/>
          <w:sz w:val="22"/>
          <w:szCs w:val="22"/>
        </w:rPr>
        <w:t> </w:t>
      </w:r>
      <w:r>
        <w:rPr>
          <w:rFonts w:ascii="Arial" w:hAnsi="Arial" w:cs="Arial"/>
          <w:sz w:val="22"/>
          <w:szCs w:val="22"/>
        </w:rPr>
        <w:t>;</w:t>
      </w:r>
    </w:p>
    <w:p w14:paraId="2EC33360" w14:textId="10D9B954" w:rsidR="002C057A" w:rsidRPr="001459C7" w:rsidRDefault="002C057A" w:rsidP="001459C7">
      <w:pPr>
        <w:pStyle w:val="loose"/>
        <w:spacing w:before="120" w:beforeAutospacing="0" w:after="0" w:afterAutospacing="0"/>
        <w:jc w:val="both"/>
        <w:rPr>
          <w:rFonts w:ascii="Arial" w:hAnsi="Arial" w:cs="Arial"/>
          <w:i/>
          <w:iCs/>
          <w:sz w:val="22"/>
          <w:szCs w:val="22"/>
        </w:rPr>
      </w:pPr>
      <w:r w:rsidRPr="001459C7">
        <w:rPr>
          <w:rFonts w:ascii="Arial" w:hAnsi="Arial" w:cs="Arial"/>
          <w:i/>
          <w:iCs/>
          <w:sz w:val="22"/>
          <w:szCs w:val="22"/>
        </w:rPr>
        <w:t>OU</w:t>
      </w:r>
      <w:r w:rsidR="001459C7">
        <w:rPr>
          <w:rFonts w:ascii="Arial" w:hAnsi="Arial" w:cs="Arial"/>
          <w:i/>
          <w:iCs/>
          <w:sz w:val="22"/>
          <w:szCs w:val="22"/>
        </w:rPr>
        <w:t xml:space="preserve"> (Le cas échéant)</w:t>
      </w:r>
    </w:p>
    <w:p w14:paraId="2ED5D955" w14:textId="534E9296" w:rsidR="001459C7" w:rsidRPr="00B9202B" w:rsidRDefault="001459C7" w:rsidP="001459C7">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 la décision en date du </w:t>
      </w:r>
      <w:r w:rsidRPr="001459C7">
        <w:rPr>
          <w:rFonts w:ascii="Arial" w:hAnsi="Arial" w:cs="Arial"/>
          <w:sz w:val="22"/>
          <w:szCs w:val="22"/>
        </w:rPr>
        <w:t>……………</w:t>
      </w:r>
      <w:proofErr w:type="gramStart"/>
      <w:r w:rsidRPr="001459C7">
        <w:rPr>
          <w:rFonts w:ascii="Arial" w:hAnsi="Arial" w:cs="Arial"/>
          <w:sz w:val="22"/>
          <w:szCs w:val="22"/>
        </w:rPr>
        <w:t>…….</w:t>
      </w:r>
      <w:proofErr w:type="gramEnd"/>
      <w:r w:rsidRPr="001459C7">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par</w:t>
      </w:r>
      <w:proofErr w:type="gramEnd"/>
      <w:r>
        <w:rPr>
          <w:rFonts w:ascii="Arial" w:hAnsi="Arial" w:cs="Arial"/>
          <w:sz w:val="22"/>
          <w:szCs w:val="22"/>
        </w:rPr>
        <w:t xml:space="preserve"> laquelle l’agent est remis à disposition de son administration d’origine à compter du </w:t>
      </w:r>
      <w:r w:rsidRPr="001459C7">
        <w:rPr>
          <w:rFonts w:ascii="Arial" w:hAnsi="Arial" w:cs="Arial"/>
          <w:sz w:val="22"/>
          <w:szCs w:val="22"/>
        </w:rPr>
        <w:t>……………………………….</w:t>
      </w:r>
      <w:r>
        <w:rPr>
          <w:rFonts w:ascii="Arial" w:hAnsi="Arial" w:cs="Arial"/>
          <w:sz w:val="22"/>
          <w:szCs w:val="22"/>
        </w:rPr>
        <w:t> ;</w:t>
      </w:r>
    </w:p>
    <w:p w14:paraId="01147B92" w14:textId="77777777" w:rsidR="001459C7" w:rsidRDefault="001459C7" w:rsidP="00A8521B">
      <w:pPr>
        <w:pStyle w:val="RetraitVU"/>
        <w:rPr>
          <w:rFonts w:ascii="Arial" w:hAnsi="Arial" w:cs="Arial"/>
          <w:sz w:val="22"/>
          <w:szCs w:val="22"/>
        </w:rPr>
      </w:pPr>
    </w:p>
    <w:p w14:paraId="0A5BF233" w14:textId="369EB1B7" w:rsidR="00A8521B" w:rsidRDefault="00A8521B" w:rsidP="00A8521B">
      <w:pPr>
        <w:pStyle w:val="RetraitVU"/>
        <w:rPr>
          <w:rFonts w:ascii="Arial" w:hAnsi="Arial" w:cs="Arial"/>
          <w:sz w:val="22"/>
          <w:szCs w:val="22"/>
        </w:rPr>
      </w:pPr>
      <w:r>
        <w:rPr>
          <w:rFonts w:ascii="Arial" w:hAnsi="Arial" w:cs="Arial"/>
          <w:sz w:val="22"/>
          <w:szCs w:val="22"/>
        </w:rPr>
        <w:t>Vu</w:t>
      </w:r>
      <w:r>
        <w:rPr>
          <w:rFonts w:ascii="Arial" w:hAnsi="Arial" w:cs="Arial"/>
          <w:sz w:val="22"/>
          <w:szCs w:val="22"/>
        </w:rPr>
        <w:tab/>
        <w:t xml:space="preserve">la lettre en date du </w:t>
      </w:r>
      <w:r w:rsidRPr="00B508A5">
        <w:rPr>
          <w:rFonts w:ascii="Arial" w:hAnsi="Arial" w:cs="Arial"/>
          <w:b/>
          <w:sz w:val="22"/>
          <w:szCs w:val="22"/>
        </w:rPr>
        <w:t>……………………</w:t>
      </w:r>
      <w:proofErr w:type="gramStart"/>
      <w:r w:rsidRPr="00B508A5">
        <w:rPr>
          <w:rFonts w:ascii="Arial" w:hAnsi="Arial" w:cs="Arial"/>
          <w:b/>
          <w:sz w:val="22"/>
          <w:szCs w:val="22"/>
        </w:rPr>
        <w:t>…….</w:t>
      </w:r>
      <w:proofErr w:type="gramEnd"/>
      <w:r w:rsidRPr="00B508A5">
        <w:rPr>
          <w:rFonts w:ascii="Arial" w:hAnsi="Arial" w:cs="Arial"/>
          <w:b/>
          <w:sz w:val="22"/>
          <w:szCs w:val="22"/>
        </w:rPr>
        <w:t>.</w:t>
      </w:r>
      <w:r w:rsidR="00B508A5">
        <w:rPr>
          <w:rFonts w:ascii="Arial" w:hAnsi="Arial" w:cs="Arial"/>
          <w:sz w:val="22"/>
          <w:szCs w:val="22"/>
        </w:rPr>
        <w:t xml:space="preserve"> </w:t>
      </w:r>
      <w:proofErr w:type="gramStart"/>
      <w:r w:rsidR="00B508A5">
        <w:rPr>
          <w:rFonts w:ascii="Arial" w:hAnsi="Arial" w:cs="Arial"/>
          <w:sz w:val="22"/>
          <w:szCs w:val="22"/>
        </w:rPr>
        <w:t>par</w:t>
      </w:r>
      <w:proofErr w:type="gramEnd"/>
      <w:r w:rsidR="00B508A5">
        <w:rPr>
          <w:rFonts w:ascii="Arial" w:hAnsi="Arial" w:cs="Arial"/>
          <w:sz w:val="22"/>
          <w:szCs w:val="22"/>
        </w:rPr>
        <w:t xml:space="preserve"> laquelle </w:t>
      </w:r>
      <w:r w:rsidR="00AB1A87">
        <w:rPr>
          <w:rFonts w:ascii="Arial" w:hAnsi="Arial" w:cs="Arial"/>
          <w:sz w:val="22"/>
          <w:szCs w:val="22"/>
        </w:rPr>
        <w:t>l’agent</w:t>
      </w:r>
      <w:r>
        <w:rPr>
          <w:rFonts w:ascii="Arial" w:hAnsi="Arial" w:cs="Arial"/>
          <w:sz w:val="22"/>
          <w:szCs w:val="22"/>
        </w:rPr>
        <w:t xml:space="preserve"> refuse l’emploi de </w:t>
      </w:r>
      <w:r w:rsidRPr="00B508A5">
        <w:rPr>
          <w:rFonts w:ascii="Arial" w:hAnsi="Arial" w:cs="Arial"/>
          <w:b/>
          <w:sz w:val="22"/>
          <w:szCs w:val="22"/>
        </w:rPr>
        <w:t>…………………………</w:t>
      </w:r>
      <w:r>
        <w:rPr>
          <w:rFonts w:ascii="Arial" w:hAnsi="Arial" w:cs="Arial"/>
          <w:sz w:val="22"/>
          <w:szCs w:val="22"/>
        </w:rPr>
        <w:t xml:space="preserve"> correspondant à son grade, que la commune lui a proposé en vue de procéder à sa réintégration ;</w:t>
      </w:r>
    </w:p>
    <w:p w14:paraId="477395A6" w14:textId="12275EC2" w:rsidR="001459C7" w:rsidRPr="001459C7" w:rsidRDefault="001459C7" w:rsidP="003C0048">
      <w:pPr>
        <w:pStyle w:val="RetraitVU"/>
        <w:rPr>
          <w:rFonts w:ascii="Arial" w:hAnsi="Arial" w:cs="Arial"/>
          <w:sz w:val="22"/>
          <w:szCs w:val="22"/>
        </w:rPr>
      </w:pPr>
      <w:r w:rsidRPr="001459C7">
        <w:rPr>
          <w:rFonts w:ascii="Arial" w:hAnsi="Arial" w:cs="Arial"/>
          <w:sz w:val="22"/>
          <w:szCs w:val="22"/>
        </w:rPr>
        <w:t>Considérant que l’agent a refusé l’emploi correspondant à son grade proposé par la collectivité ou l’établissement</w:t>
      </w:r>
      <w:r w:rsidR="00EA3E03">
        <w:rPr>
          <w:rFonts w:ascii="Arial" w:hAnsi="Arial" w:cs="Arial"/>
          <w:sz w:val="22"/>
          <w:szCs w:val="22"/>
        </w:rPr>
        <w:t> ;</w:t>
      </w:r>
    </w:p>
    <w:p w14:paraId="34A22307" w14:textId="20609C03" w:rsidR="001459C7" w:rsidRDefault="001459C7" w:rsidP="003C0048">
      <w:pPr>
        <w:pStyle w:val="RetraitVU"/>
        <w:rPr>
          <w:rFonts w:ascii="Arial" w:hAnsi="Arial" w:cs="Arial"/>
          <w:sz w:val="22"/>
          <w:szCs w:val="22"/>
        </w:rPr>
      </w:pPr>
      <w:r w:rsidRPr="001459C7">
        <w:rPr>
          <w:rFonts w:ascii="Arial" w:hAnsi="Arial" w:cs="Arial"/>
          <w:sz w:val="22"/>
          <w:szCs w:val="22"/>
        </w:rPr>
        <w:t>Considérant qu’aucun autre emploi correspondant au grade de … (dénomination du grade de l’agent) n’est vacant</w:t>
      </w:r>
      <w:r w:rsidR="00EA3E03">
        <w:rPr>
          <w:rFonts w:ascii="Arial" w:hAnsi="Arial" w:cs="Arial"/>
          <w:sz w:val="22"/>
          <w:szCs w:val="22"/>
        </w:rPr>
        <w:t> ;</w:t>
      </w:r>
    </w:p>
    <w:p w14:paraId="209C2ADE" w14:textId="77777777" w:rsidR="001459C7" w:rsidRDefault="001459C7" w:rsidP="003C0048">
      <w:pPr>
        <w:pStyle w:val="RetraitVU"/>
        <w:spacing w:before="0"/>
        <w:rPr>
          <w:rFonts w:ascii="Arial" w:hAnsi="Arial" w:cs="Arial"/>
          <w:sz w:val="22"/>
          <w:szCs w:val="22"/>
        </w:rPr>
      </w:pPr>
    </w:p>
    <w:p w14:paraId="0A5BF237" w14:textId="77777777" w:rsidR="006624AA" w:rsidRPr="0086008C" w:rsidRDefault="006624AA" w:rsidP="005079BF">
      <w:pPr>
        <w:rPr>
          <w:rFonts w:ascii="Arial" w:hAnsi="Arial" w:cs="Arial"/>
          <w:sz w:val="22"/>
          <w:szCs w:val="22"/>
        </w:rPr>
      </w:pPr>
    </w:p>
    <w:p w14:paraId="0A5BF238" w14:textId="77777777" w:rsidR="005079BF" w:rsidRPr="00FC5EC4" w:rsidRDefault="00AB1A87" w:rsidP="005079BF">
      <w:pPr>
        <w:tabs>
          <w:tab w:val="left" w:pos="432"/>
        </w:tabs>
        <w:ind w:left="432" w:hanging="432"/>
        <w:jc w:val="center"/>
        <w:rPr>
          <w:rFonts w:ascii="Arial" w:hAnsi="Arial" w:cs="Arial"/>
          <w:b/>
          <w:sz w:val="22"/>
          <w:szCs w:val="22"/>
        </w:rPr>
      </w:pPr>
      <w:r>
        <w:rPr>
          <w:rFonts w:ascii="Arial" w:hAnsi="Arial" w:cs="Arial"/>
          <w:b/>
          <w:sz w:val="22"/>
          <w:szCs w:val="22"/>
        </w:rPr>
        <w:t>ARRÊ</w:t>
      </w:r>
      <w:r w:rsidR="005079BF" w:rsidRPr="00FC5EC4">
        <w:rPr>
          <w:rFonts w:ascii="Arial" w:hAnsi="Arial" w:cs="Arial"/>
          <w:b/>
          <w:sz w:val="22"/>
          <w:szCs w:val="22"/>
        </w:rPr>
        <w:t>TE</w:t>
      </w:r>
    </w:p>
    <w:p w14:paraId="0A5BF239" w14:textId="77777777" w:rsidR="005079BF" w:rsidRPr="00FC5EC4" w:rsidRDefault="005079BF" w:rsidP="005079BF">
      <w:pPr>
        <w:rPr>
          <w:rFonts w:ascii="Arial" w:hAnsi="Arial" w:cs="Arial"/>
          <w:b/>
          <w:sz w:val="22"/>
          <w:szCs w:val="22"/>
        </w:rPr>
      </w:pPr>
    </w:p>
    <w:p w14:paraId="0A5BF23A"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ARTICLE 1</w:t>
      </w:r>
      <w:r w:rsidRPr="0086008C">
        <w:rPr>
          <w:rFonts w:ascii="Arial" w:hAnsi="Arial" w:cs="Arial"/>
          <w:sz w:val="22"/>
          <w:szCs w:val="22"/>
        </w:rPr>
        <w:t xml:space="preserve"> -</w:t>
      </w:r>
      <w:r w:rsidRPr="0086008C">
        <w:rPr>
          <w:rFonts w:ascii="Arial" w:hAnsi="Arial" w:cs="Arial"/>
          <w:sz w:val="22"/>
          <w:szCs w:val="22"/>
        </w:rPr>
        <w:tab/>
      </w:r>
      <w:r w:rsidR="00AB1A87">
        <w:rPr>
          <w:rFonts w:ascii="Arial" w:hAnsi="Arial" w:cs="Arial"/>
          <w:sz w:val="22"/>
          <w:szCs w:val="22"/>
        </w:rPr>
        <w:t>À</w:t>
      </w:r>
      <w:r w:rsidRPr="0086008C">
        <w:rPr>
          <w:rFonts w:ascii="Arial" w:hAnsi="Arial" w:cs="Arial"/>
          <w:sz w:val="22"/>
          <w:szCs w:val="22"/>
        </w:rPr>
        <w:t xml:space="preserve"> compter du </w:t>
      </w:r>
      <w:r w:rsidR="00A8521B" w:rsidRPr="000E3DB1">
        <w:rPr>
          <w:rFonts w:ascii="Arial" w:hAnsi="Arial" w:cs="Arial"/>
          <w:b/>
          <w:sz w:val="22"/>
          <w:szCs w:val="22"/>
        </w:rPr>
        <w:t>………………</w:t>
      </w:r>
      <w:proofErr w:type="gramStart"/>
      <w:r w:rsidR="00A8521B" w:rsidRPr="000E3DB1">
        <w:rPr>
          <w:rFonts w:ascii="Arial" w:hAnsi="Arial" w:cs="Arial"/>
          <w:b/>
          <w:sz w:val="22"/>
          <w:szCs w:val="22"/>
        </w:rPr>
        <w:t>.</w:t>
      </w:r>
      <w:r w:rsidRPr="000E3DB1">
        <w:rPr>
          <w:rFonts w:ascii="Arial" w:hAnsi="Arial" w:cs="Arial"/>
          <w:b/>
          <w:sz w:val="22"/>
          <w:szCs w:val="22"/>
        </w:rPr>
        <w:t>........................</w:t>
      </w:r>
      <w:r w:rsidR="00AB1A87">
        <w:rPr>
          <w:rFonts w:ascii="Arial" w:hAnsi="Arial" w:cs="Arial"/>
          <w:sz w:val="22"/>
          <w:szCs w:val="22"/>
        </w:rPr>
        <w:t xml:space="preserve"> </w:t>
      </w:r>
      <w:r w:rsidRPr="0086008C">
        <w:rPr>
          <w:rFonts w:ascii="Arial" w:hAnsi="Arial" w:cs="Arial"/>
          <w:sz w:val="22"/>
          <w:szCs w:val="22"/>
        </w:rPr>
        <w:t>,</w:t>
      </w:r>
      <w:proofErr w:type="gramEnd"/>
      <w:r w:rsidR="00A8521B">
        <w:rPr>
          <w:rFonts w:ascii="Arial" w:hAnsi="Arial" w:cs="Arial"/>
          <w:sz w:val="22"/>
          <w:szCs w:val="22"/>
        </w:rPr>
        <w:t xml:space="preserve"> </w:t>
      </w:r>
      <w:r w:rsidRPr="0086008C">
        <w:rPr>
          <w:rFonts w:ascii="Arial" w:hAnsi="Arial" w:cs="Arial"/>
          <w:b/>
          <w:sz w:val="22"/>
          <w:szCs w:val="22"/>
        </w:rPr>
        <w:t>M</w:t>
      </w:r>
      <w:r w:rsidRPr="000E3DB1">
        <w:rPr>
          <w:rFonts w:ascii="Arial" w:hAnsi="Arial" w:cs="Arial"/>
          <w:b/>
          <w:sz w:val="22"/>
          <w:szCs w:val="22"/>
        </w:rPr>
        <w:t>.......................</w:t>
      </w:r>
      <w:r w:rsidR="00A8521B" w:rsidRPr="000E3DB1">
        <w:rPr>
          <w:rFonts w:ascii="Arial" w:hAnsi="Arial" w:cs="Arial"/>
          <w:b/>
          <w:sz w:val="22"/>
          <w:szCs w:val="22"/>
        </w:rPr>
        <w:t>......</w:t>
      </w:r>
      <w:r w:rsidR="00A8521B">
        <w:rPr>
          <w:rFonts w:ascii="Arial" w:hAnsi="Arial" w:cs="Arial"/>
          <w:sz w:val="22"/>
          <w:szCs w:val="22"/>
        </w:rPr>
        <w:t xml:space="preserve">, </w:t>
      </w:r>
      <w:r w:rsidR="00AB1A87" w:rsidRPr="00AB1A87">
        <w:rPr>
          <w:rFonts w:ascii="Arial" w:hAnsi="Arial" w:cs="Arial"/>
          <w:sz w:val="22"/>
          <w:szCs w:val="22"/>
        </w:rPr>
        <w:t>(</w:t>
      </w:r>
      <w:r w:rsidR="00AB1A87" w:rsidRPr="0086008C">
        <w:rPr>
          <w:rFonts w:ascii="Arial" w:hAnsi="Arial" w:cs="Arial"/>
          <w:i/>
          <w:sz w:val="22"/>
          <w:szCs w:val="22"/>
        </w:rPr>
        <w:t>grade, qualité</w:t>
      </w:r>
      <w:r w:rsidR="00AB1A87" w:rsidRPr="00AB1A87">
        <w:rPr>
          <w:rFonts w:ascii="Arial" w:hAnsi="Arial" w:cs="Arial"/>
          <w:sz w:val="22"/>
          <w:szCs w:val="22"/>
        </w:rPr>
        <w:t xml:space="preserve">) </w:t>
      </w:r>
      <w:r w:rsidR="00A8521B" w:rsidRPr="0054008D">
        <w:rPr>
          <w:rFonts w:ascii="Arial" w:hAnsi="Arial" w:cs="Arial"/>
          <w:b/>
          <w:sz w:val="22"/>
          <w:szCs w:val="22"/>
        </w:rPr>
        <w:t>………………</w:t>
      </w:r>
      <w:r w:rsidRPr="0054008D">
        <w:rPr>
          <w:rFonts w:ascii="Arial" w:hAnsi="Arial" w:cs="Arial"/>
          <w:b/>
          <w:sz w:val="22"/>
          <w:szCs w:val="22"/>
        </w:rPr>
        <w:t>................................</w:t>
      </w:r>
      <w:r w:rsidR="00AE6F88">
        <w:rPr>
          <w:rFonts w:ascii="Arial" w:hAnsi="Arial" w:cs="Arial"/>
          <w:sz w:val="22"/>
          <w:szCs w:val="22"/>
        </w:rPr>
        <w:t xml:space="preserve"> ,</w:t>
      </w:r>
      <w:r w:rsidRPr="0086008C">
        <w:rPr>
          <w:rFonts w:ascii="Arial" w:hAnsi="Arial" w:cs="Arial"/>
          <w:sz w:val="22"/>
          <w:szCs w:val="22"/>
        </w:rPr>
        <w:t xml:space="preserve"> est placé(e) en position de disponibilité </w:t>
      </w:r>
      <w:r w:rsidR="00A8521B">
        <w:rPr>
          <w:rFonts w:ascii="Arial" w:hAnsi="Arial" w:cs="Arial"/>
          <w:sz w:val="22"/>
          <w:szCs w:val="22"/>
        </w:rPr>
        <w:t>d’office au titre du 1</w:t>
      </w:r>
      <w:r w:rsidR="00A8521B" w:rsidRPr="00A8521B">
        <w:rPr>
          <w:rFonts w:ascii="Arial" w:hAnsi="Arial" w:cs="Arial"/>
          <w:sz w:val="22"/>
          <w:szCs w:val="22"/>
          <w:vertAlign w:val="superscript"/>
        </w:rPr>
        <w:t>er</w:t>
      </w:r>
      <w:r w:rsidR="00A8521B">
        <w:rPr>
          <w:rFonts w:ascii="Arial" w:hAnsi="Arial" w:cs="Arial"/>
          <w:sz w:val="22"/>
          <w:szCs w:val="22"/>
        </w:rPr>
        <w:t xml:space="preserve"> alinéa de l’article 20 du décret n° 86-68 du 13 janvier 1986 précité, dans l’attente de sa réintégration.</w:t>
      </w:r>
    </w:p>
    <w:p w14:paraId="0A5BF23B" w14:textId="77777777" w:rsidR="005079BF" w:rsidRPr="0086008C" w:rsidRDefault="005079BF" w:rsidP="005079BF">
      <w:pPr>
        <w:pStyle w:val="ARTICLE1"/>
        <w:rPr>
          <w:rFonts w:ascii="Arial" w:hAnsi="Arial" w:cs="Arial"/>
          <w:sz w:val="22"/>
          <w:szCs w:val="22"/>
        </w:rPr>
      </w:pPr>
    </w:p>
    <w:p w14:paraId="0A5BF23C" w14:textId="50259418" w:rsidR="00A8521B" w:rsidRDefault="005079BF" w:rsidP="005079BF">
      <w:pPr>
        <w:pStyle w:val="ARTICLE1"/>
        <w:rPr>
          <w:rFonts w:ascii="Arial" w:hAnsi="Arial" w:cs="Arial"/>
          <w:sz w:val="22"/>
          <w:szCs w:val="22"/>
        </w:rPr>
      </w:pPr>
      <w:r w:rsidRPr="0086008C">
        <w:rPr>
          <w:rFonts w:ascii="Arial" w:hAnsi="Arial" w:cs="Arial"/>
          <w:sz w:val="22"/>
          <w:szCs w:val="22"/>
          <w:u w:val="single"/>
        </w:rPr>
        <w:t>ARTICLE 2</w:t>
      </w:r>
      <w:r w:rsidRPr="0086008C">
        <w:rPr>
          <w:rFonts w:ascii="Arial" w:hAnsi="Arial" w:cs="Arial"/>
          <w:sz w:val="22"/>
          <w:szCs w:val="22"/>
        </w:rPr>
        <w:t xml:space="preserve"> -</w:t>
      </w:r>
      <w:r w:rsidRPr="0086008C">
        <w:rPr>
          <w:rFonts w:ascii="Arial" w:hAnsi="Arial" w:cs="Arial"/>
          <w:sz w:val="22"/>
          <w:szCs w:val="22"/>
        </w:rPr>
        <w:tab/>
      </w:r>
      <w:r w:rsidR="00A8521B">
        <w:rPr>
          <w:rFonts w:ascii="Arial" w:hAnsi="Arial" w:cs="Arial"/>
          <w:sz w:val="22"/>
          <w:szCs w:val="22"/>
        </w:rPr>
        <w:t xml:space="preserve">Cette disponibilité est prononcée pour une période maximale de trois ans à compter du </w:t>
      </w:r>
      <w:r w:rsidR="00A8521B" w:rsidRPr="00B334AF">
        <w:rPr>
          <w:rFonts w:ascii="Arial" w:hAnsi="Arial" w:cs="Arial"/>
          <w:b/>
          <w:sz w:val="22"/>
          <w:szCs w:val="22"/>
        </w:rPr>
        <w:t>………………………………</w:t>
      </w:r>
      <w:proofErr w:type="gramStart"/>
      <w:r w:rsidR="00A8521B" w:rsidRPr="00B334AF">
        <w:rPr>
          <w:rFonts w:ascii="Arial" w:hAnsi="Arial" w:cs="Arial"/>
          <w:b/>
          <w:sz w:val="22"/>
          <w:szCs w:val="22"/>
        </w:rPr>
        <w:t>…….</w:t>
      </w:r>
      <w:proofErr w:type="gramEnd"/>
      <w:r w:rsidR="00AB1A87">
        <w:rPr>
          <w:rFonts w:ascii="Arial" w:hAnsi="Arial" w:cs="Arial"/>
          <w:sz w:val="22"/>
          <w:szCs w:val="22"/>
        </w:rPr>
        <w:t xml:space="preserve"> </w:t>
      </w:r>
      <w:r w:rsidR="00A8521B">
        <w:rPr>
          <w:rFonts w:ascii="Arial" w:hAnsi="Arial" w:cs="Arial"/>
          <w:sz w:val="22"/>
          <w:szCs w:val="22"/>
        </w:rPr>
        <w:t xml:space="preserve">, jusqu’à ce qu’un poste soit proposé à </w:t>
      </w:r>
      <w:r w:rsidR="00AB1A87">
        <w:rPr>
          <w:rFonts w:ascii="Arial" w:hAnsi="Arial" w:cs="Arial"/>
          <w:sz w:val="22"/>
          <w:szCs w:val="22"/>
        </w:rPr>
        <w:t>l’agent</w:t>
      </w:r>
      <w:r w:rsidR="00A8521B">
        <w:rPr>
          <w:rFonts w:ascii="Arial" w:hAnsi="Arial" w:cs="Arial"/>
          <w:sz w:val="22"/>
          <w:szCs w:val="22"/>
        </w:rPr>
        <w:t xml:space="preserve"> dans les conditions de</w:t>
      </w:r>
      <w:r w:rsidR="006567FB">
        <w:rPr>
          <w:rFonts w:ascii="Arial" w:hAnsi="Arial" w:cs="Arial"/>
          <w:sz w:val="22"/>
          <w:szCs w:val="22"/>
        </w:rPr>
        <w:t xml:space="preserve"> </w:t>
      </w:r>
      <w:r w:rsidR="00A8521B">
        <w:rPr>
          <w:rFonts w:ascii="Arial" w:hAnsi="Arial" w:cs="Arial"/>
          <w:sz w:val="22"/>
          <w:szCs w:val="22"/>
        </w:rPr>
        <w:t>l’article 97-I de la loi n</w:t>
      </w:r>
      <w:r w:rsidR="00BD5D55">
        <w:rPr>
          <w:rFonts w:ascii="Arial" w:hAnsi="Arial" w:cs="Arial"/>
          <w:sz w:val="22"/>
          <w:szCs w:val="22"/>
        </w:rPr>
        <w:t>°</w:t>
      </w:r>
      <w:r w:rsidR="00A8521B">
        <w:rPr>
          <w:rFonts w:ascii="Arial" w:hAnsi="Arial" w:cs="Arial"/>
          <w:sz w:val="22"/>
          <w:szCs w:val="22"/>
        </w:rPr>
        <w:t xml:space="preserve"> 84-53 du 26 janvier 1984 précitée</w:t>
      </w:r>
      <w:r w:rsidR="006567FB">
        <w:rPr>
          <w:rFonts w:ascii="Arial" w:hAnsi="Arial" w:cs="Arial"/>
          <w:sz w:val="22"/>
          <w:szCs w:val="22"/>
        </w:rPr>
        <w:t xml:space="preserve"> (3)</w:t>
      </w:r>
      <w:r w:rsidR="00437782">
        <w:rPr>
          <w:rFonts w:ascii="Arial" w:hAnsi="Arial" w:cs="Arial"/>
          <w:sz w:val="22"/>
          <w:szCs w:val="22"/>
        </w:rPr>
        <w:t>, sans prise en charge financière par le Centre de Gestion.</w:t>
      </w:r>
    </w:p>
    <w:p w14:paraId="0A5BF23D" w14:textId="77777777" w:rsidR="00A8521B" w:rsidRDefault="00A8521B" w:rsidP="005079BF">
      <w:pPr>
        <w:pStyle w:val="ARTICLE1"/>
        <w:rPr>
          <w:rFonts w:ascii="Arial" w:hAnsi="Arial" w:cs="Arial"/>
          <w:sz w:val="22"/>
          <w:szCs w:val="22"/>
        </w:rPr>
      </w:pPr>
    </w:p>
    <w:p w14:paraId="0A5BF23E" w14:textId="77777777" w:rsidR="005079BF" w:rsidRDefault="00437782" w:rsidP="005079BF">
      <w:pPr>
        <w:pStyle w:val="ARTICLE1"/>
        <w:rPr>
          <w:rFonts w:ascii="Arial" w:hAnsi="Arial" w:cs="Arial"/>
          <w:sz w:val="22"/>
          <w:szCs w:val="22"/>
        </w:rPr>
      </w:pPr>
      <w:r>
        <w:rPr>
          <w:rFonts w:ascii="Arial" w:hAnsi="Arial" w:cs="Arial"/>
          <w:sz w:val="22"/>
          <w:szCs w:val="22"/>
          <w:u w:val="single"/>
        </w:rPr>
        <w:t>ARTICLE 3</w:t>
      </w:r>
      <w:r>
        <w:rPr>
          <w:rFonts w:ascii="Arial" w:hAnsi="Arial" w:cs="Arial"/>
          <w:sz w:val="22"/>
          <w:szCs w:val="22"/>
        </w:rPr>
        <w:t xml:space="preserve"> -</w:t>
      </w:r>
      <w:r>
        <w:rPr>
          <w:rFonts w:ascii="Arial" w:hAnsi="Arial" w:cs="Arial"/>
          <w:sz w:val="22"/>
          <w:szCs w:val="22"/>
        </w:rPr>
        <w:tab/>
      </w:r>
      <w:r w:rsidR="005079BF" w:rsidRPr="0086008C">
        <w:rPr>
          <w:rFonts w:ascii="Arial" w:hAnsi="Arial" w:cs="Arial"/>
          <w:sz w:val="22"/>
          <w:szCs w:val="22"/>
        </w:rPr>
        <w:t>Pendant cette période</w:t>
      </w:r>
      <w:r>
        <w:rPr>
          <w:rFonts w:ascii="Arial" w:hAnsi="Arial" w:cs="Arial"/>
          <w:sz w:val="22"/>
          <w:szCs w:val="22"/>
        </w:rPr>
        <w:t xml:space="preserve"> de disponibilité d’office</w:t>
      </w:r>
      <w:r w:rsidR="005079BF" w:rsidRPr="0086008C">
        <w:rPr>
          <w:rFonts w:ascii="Arial" w:hAnsi="Arial" w:cs="Arial"/>
          <w:sz w:val="22"/>
          <w:szCs w:val="22"/>
        </w:rPr>
        <w:t>, l'agent ne percevra aucune rémunération et cessera de bénéficier de ses droits à l'avancement ou à pension.</w:t>
      </w:r>
      <w:r>
        <w:rPr>
          <w:rFonts w:ascii="Arial" w:hAnsi="Arial" w:cs="Arial"/>
          <w:sz w:val="22"/>
          <w:szCs w:val="22"/>
        </w:rPr>
        <w:t xml:space="preserve"> </w:t>
      </w:r>
    </w:p>
    <w:p w14:paraId="0A5BF23F" w14:textId="77777777" w:rsidR="00437782" w:rsidRDefault="00437782" w:rsidP="005079BF">
      <w:pPr>
        <w:pStyle w:val="ARTICLE1"/>
        <w:rPr>
          <w:rFonts w:ascii="Arial" w:hAnsi="Arial" w:cs="Arial"/>
          <w:sz w:val="22"/>
          <w:szCs w:val="22"/>
        </w:rPr>
      </w:pPr>
      <w:r w:rsidRPr="00437782">
        <w:rPr>
          <w:rFonts w:ascii="Arial" w:hAnsi="Arial" w:cs="Arial"/>
          <w:sz w:val="22"/>
          <w:szCs w:val="22"/>
        </w:rPr>
        <w:tab/>
      </w:r>
    </w:p>
    <w:p w14:paraId="0A5BF240" w14:textId="77777777" w:rsidR="00437782" w:rsidRPr="00437782" w:rsidRDefault="00437782" w:rsidP="005079BF">
      <w:pPr>
        <w:pStyle w:val="ARTICLE1"/>
        <w:rPr>
          <w:rFonts w:ascii="Arial" w:hAnsi="Arial" w:cs="Arial"/>
          <w:sz w:val="22"/>
          <w:szCs w:val="22"/>
        </w:rPr>
      </w:pPr>
      <w:r>
        <w:rPr>
          <w:rFonts w:ascii="Arial" w:hAnsi="Arial" w:cs="Arial"/>
          <w:sz w:val="22"/>
          <w:szCs w:val="22"/>
        </w:rPr>
        <w:tab/>
        <w:t xml:space="preserve">Tout emploi créé ou vacant correspondant à son grade sera, en </w:t>
      </w:r>
      <w:r w:rsidR="00B334AF">
        <w:rPr>
          <w:rFonts w:ascii="Arial" w:hAnsi="Arial" w:cs="Arial"/>
          <w:sz w:val="22"/>
          <w:szCs w:val="22"/>
        </w:rPr>
        <w:t xml:space="preserve">priorité, proposé à </w:t>
      </w:r>
      <w:r w:rsidR="00AB1A87">
        <w:rPr>
          <w:rFonts w:ascii="Arial" w:hAnsi="Arial" w:cs="Arial"/>
          <w:sz w:val="22"/>
          <w:szCs w:val="22"/>
        </w:rPr>
        <w:t>l’agent</w:t>
      </w:r>
      <w:r>
        <w:rPr>
          <w:rFonts w:ascii="Arial" w:hAnsi="Arial" w:cs="Arial"/>
          <w:sz w:val="22"/>
          <w:szCs w:val="22"/>
        </w:rPr>
        <w:t xml:space="preserve"> de façon à procéder à sa réintégration sur un emploi permanent de la commune.</w:t>
      </w:r>
    </w:p>
    <w:p w14:paraId="0A5BF241" w14:textId="77777777" w:rsidR="00B334AF" w:rsidRDefault="00B334AF" w:rsidP="005079BF">
      <w:pPr>
        <w:pStyle w:val="ARTICLE1"/>
        <w:rPr>
          <w:rFonts w:ascii="Arial" w:hAnsi="Arial" w:cs="Arial"/>
          <w:sz w:val="22"/>
          <w:szCs w:val="22"/>
          <w:u w:val="single"/>
        </w:rPr>
      </w:pPr>
    </w:p>
    <w:p w14:paraId="0A5BF242"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437782">
        <w:rPr>
          <w:rFonts w:ascii="Arial" w:hAnsi="Arial" w:cs="Arial"/>
          <w:sz w:val="22"/>
          <w:szCs w:val="22"/>
          <w:u w:val="single"/>
        </w:rPr>
        <w:t>4</w:t>
      </w:r>
      <w:r w:rsidRPr="0086008C">
        <w:rPr>
          <w:rFonts w:ascii="Arial" w:hAnsi="Arial" w:cs="Arial"/>
          <w:sz w:val="22"/>
          <w:szCs w:val="22"/>
        </w:rPr>
        <w:t xml:space="preserve"> -</w:t>
      </w:r>
      <w:r w:rsidRPr="0086008C">
        <w:rPr>
          <w:rFonts w:ascii="Arial" w:hAnsi="Arial" w:cs="Arial"/>
          <w:sz w:val="22"/>
          <w:szCs w:val="22"/>
        </w:rPr>
        <w:tab/>
      </w:r>
      <w:r w:rsidR="00437782">
        <w:rPr>
          <w:rFonts w:ascii="Arial" w:hAnsi="Arial" w:cs="Arial"/>
          <w:sz w:val="22"/>
          <w:szCs w:val="22"/>
        </w:rPr>
        <w:t>Le Centre de Gestion sera saisi de la présente décision</w:t>
      </w:r>
      <w:r w:rsidR="006B5889">
        <w:rPr>
          <w:rFonts w:ascii="Arial" w:hAnsi="Arial" w:cs="Arial"/>
          <w:sz w:val="22"/>
          <w:szCs w:val="22"/>
        </w:rPr>
        <w:t xml:space="preserve"> afin de proposer à </w:t>
      </w:r>
      <w:r w:rsidR="00882C3C">
        <w:rPr>
          <w:rFonts w:ascii="Arial" w:hAnsi="Arial" w:cs="Arial"/>
          <w:sz w:val="22"/>
          <w:szCs w:val="22"/>
        </w:rPr>
        <w:t>l’agent</w:t>
      </w:r>
      <w:r w:rsidR="00437782">
        <w:rPr>
          <w:rFonts w:ascii="Arial" w:hAnsi="Arial" w:cs="Arial"/>
          <w:sz w:val="22"/>
          <w:szCs w:val="22"/>
        </w:rPr>
        <w:t xml:space="preserve"> tout emploi vacant correspondant à son grade.</w:t>
      </w:r>
    </w:p>
    <w:p w14:paraId="0A5BF243" w14:textId="354DE8F8" w:rsidR="00EA3E03" w:rsidRDefault="00EA3E03">
      <w:pPr>
        <w:overflowPunct/>
        <w:autoSpaceDE/>
        <w:autoSpaceDN/>
        <w:adjustRightInd/>
        <w:textAlignment w:val="auto"/>
        <w:rPr>
          <w:rFonts w:ascii="Arial" w:hAnsi="Arial" w:cs="Arial"/>
          <w:sz w:val="22"/>
          <w:szCs w:val="22"/>
        </w:rPr>
      </w:pPr>
      <w:r>
        <w:rPr>
          <w:rFonts w:ascii="Arial" w:hAnsi="Arial" w:cs="Arial"/>
          <w:sz w:val="22"/>
          <w:szCs w:val="22"/>
        </w:rPr>
        <w:br w:type="page"/>
      </w:r>
    </w:p>
    <w:p w14:paraId="08EF4FAF" w14:textId="77777777" w:rsidR="005079BF" w:rsidRPr="0086008C" w:rsidRDefault="005079BF" w:rsidP="005079BF">
      <w:pPr>
        <w:pStyle w:val="ARTICLE1"/>
        <w:rPr>
          <w:rFonts w:ascii="Arial" w:hAnsi="Arial" w:cs="Arial"/>
          <w:sz w:val="22"/>
          <w:szCs w:val="22"/>
        </w:rPr>
      </w:pPr>
    </w:p>
    <w:p w14:paraId="0A5BF244" w14:textId="18E73B9A" w:rsidR="005079BF" w:rsidRDefault="005079BF" w:rsidP="00D73D5E">
      <w:pPr>
        <w:pStyle w:val="ARTICLE1"/>
        <w:rPr>
          <w:rFonts w:ascii="Arial" w:hAnsi="Arial" w:cs="Arial"/>
          <w:sz w:val="22"/>
          <w:szCs w:val="22"/>
        </w:rPr>
      </w:pPr>
      <w:r w:rsidRPr="0086008C">
        <w:rPr>
          <w:rFonts w:ascii="Arial" w:hAnsi="Arial" w:cs="Arial"/>
          <w:sz w:val="22"/>
          <w:szCs w:val="22"/>
          <w:u w:val="single"/>
        </w:rPr>
        <w:t xml:space="preserve">ARTICLE </w:t>
      </w:r>
      <w:r w:rsidR="00437782">
        <w:rPr>
          <w:rFonts w:ascii="Arial" w:hAnsi="Arial" w:cs="Arial"/>
          <w:sz w:val="22"/>
          <w:szCs w:val="22"/>
          <w:u w:val="single"/>
        </w:rPr>
        <w:t>5</w:t>
      </w:r>
      <w:r w:rsidRPr="0086008C">
        <w:rPr>
          <w:rFonts w:ascii="Arial" w:hAnsi="Arial" w:cs="Arial"/>
          <w:sz w:val="22"/>
          <w:szCs w:val="22"/>
        </w:rPr>
        <w:t xml:space="preserve"> -</w:t>
      </w:r>
      <w:r w:rsidRPr="0086008C">
        <w:rPr>
          <w:rFonts w:ascii="Arial" w:hAnsi="Arial" w:cs="Arial"/>
          <w:sz w:val="22"/>
          <w:szCs w:val="22"/>
        </w:rPr>
        <w:tab/>
      </w:r>
      <w:r w:rsidR="00437782">
        <w:rPr>
          <w:rFonts w:ascii="Arial" w:hAnsi="Arial" w:cs="Arial"/>
          <w:sz w:val="22"/>
          <w:szCs w:val="22"/>
        </w:rPr>
        <w:t>Si, au cours de cette période de disponibilité d’office, le fonctionnaire refuse trois postes correspondants à son grade, dans les conditions prévues à l’article 97-I de la loi n° 84-53 du 26 janvier 1984 précitée</w:t>
      </w:r>
      <w:r w:rsidR="006567FB">
        <w:rPr>
          <w:rFonts w:ascii="Arial" w:hAnsi="Arial" w:cs="Arial"/>
          <w:sz w:val="22"/>
          <w:szCs w:val="22"/>
        </w:rPr>
        <w:t xml:space="preserve"> (3)</w:t>
      </w:r>
      <w:r w:rsidR="00437782">
        <w:rPr>
          <w:rFonts w:ascii="Arial" w:hAnsi="Arial" w:cs="Arial"/>
          <w:sz w:val="22"/>
          <w:szCs w:val="22"/>
        </w:rPr>
        <w:t xml:space="preserve">, il est soit admis à la retraite soit licencié s’il </w:t>
      </w:r>
      <w:r w:rsidR="006567FB">
        <w:rPr>
          <w:rFonts w:ascii="Arial" w:hAnsi="Arial" w:cs="Arial"/>
          <w:sz w:val="22"/>
          <w:szCs w:val="22"/>
        </w:rPr>
        <w:t>n’a</w:t>
      </w:r>
      <w:r w:rsidR="00437782">
        <w:rPr>
          <w:rFonts w:ascii="Arial" w:hAnsi="Arial" w:cs="Arial"/>
          <w:sz w:val="22"/>
          <w:szCs w:val="22"/>
        </w:rPr>
        <w:t xml:space="preserve"> pas de droit à pension</w:t>
      </w:r>
      <w:r w:rsidR="006567FB">
        <w:rPr>
          <w:rFonts w:ascii="Arial" w:hAnsi="Arial" w:cs="Arial"/>
          <w:sz w:val="22"/>
          <w:szCs w:val="22"/>
        </w:rPr>
        <w:t>, après avis de la co</w:t>
      </w:r>
      <w:r w:rsidR="00EA3E03">
        <w:rPr>
          <w:rFonts w:ascii="Arial" w:hAnsi="Arial" w:cs="Arial"/>
          <w:sz w:val="22"/>
          <w:szCs w:val="22"/>
        </w:rPr>
        <w:t>mmission administrative paritaire compétente.</w:t>
      </w:r>
    </w:p>
    <w:p w14:paraId="0A5BF245" w14:textId="77777777" w:rsidR="00437782" w:rsidRDefault="00437782" w:rsidP="00D73D5E">
      <w:pPr>
        <w:pStyle w:val="ARTICLE1"/>
        <w:rPr>
          <w:rFonts w:ascii="Arial" w:hAnsi="Arial" w:cs="Arial"/>
          <w:sz w:val="22"/>
          <w:szCs w:val="22"/>
        </w:rPr>
      </w:pPr>
    </w:p>
    <w:p w14:paraId="0A5BF246" w14:textId="285143A4" w:rsidR="00437782" w:rsidRPr="00437782" w:rsidRDefault="00437782" w:rsidP="00D73D5E">
      <w:pPr>
        <w:pStyle w:val="ARTICLE1"/>
        <w:rPr>
          <w:rFonts w:ascii="Arial" w:hAnsi="Arial" w:cs="Arial"/>
          <w:sz w:val="22"/>
          <w:szCs w:val="22"/>
        </w:rPr>
      </w:pPr>
      <w:r>
        <w:rPr>
          <w:rFonts w:ascii="Arial" w:hAnsi="Arial" w:cs="Arial"/>
          <w:sz w:val="22"/>
          <w:szCs w:val="22"/>
          <w:u w:val="single"/>
        </w:rPr>
        <w:t>ARTICLE 6</w:t>
      </w:r>
      <w:r>
        <w:rPr>
          <w:rFonts w:ascii="Arial" w:hAnsi="Arial" w:cs="Arial"/>
          <w:sz w:val="22"/>
          <w:szCs w:val="22"/>
        </w:rPr>
        <w:t xml:space="preserve"> -</w:t>
      </w:r>
      <w:r>
        <w:rPr>
          <w:rFonts w:ascii="Arial" w:hAnsi="Arial" w:cs="Arial"/>
          <w:sz w:val="22"/>
          <w:szCs w:val="22"/>
        </w:rPr>
        <w:tab/>
        <w:t xml:space="preserve">En tant que nécessaire, la période de disponibilité d’office de trois ans sera prolongée jusqu’à la troisième proposition d’emploi prévue à l’article 72 de la loi n° 84-53 </w:t>
      </w:r>
      <w:r w:rsidR="00E264CB">
        <w:rPr>
          <w:rFonts w:ascii="Arial" w:hAnsi="Arial" w:cs="Arial"/>
          <w:sz w:val="22"/>
          <w:szCs w:val="22"/>
        </w:rPr>
        <w:t>du 26 janvier </w:t>
      </w:r>
      <w:r>
        <w:rPr>
          <w:rFonts w:ascii="Arial" w:hAnsi="Arial" w:cs="Arial"/>
          <w:sz w:val="22"/>
          <w:szCs w:val="22"/>
        </w:rPr>
        <w:t xml:space="preserve">1984 </w:t>
      </w:r>
      <w:r w:rsidR="00EA3E03">
        <w:rPr>
          <w:rFonts w:ascii="Arial" w:hAnsi="Arial" w:cs="Arial"/>
          <w:sz w:val="22"/>
          <w:szCs w:val="22"/>
        </w:rPr>
        <w:t>précitée (4)</w:t>
      </w:r>
      <w:r>
        <w:rPr>
          <w:rFonts w:ascii="Arial" w:hAnsi="Arial" w:cs="Arial"/>
          <w:sz w:val="22"/>
          <w:szCs w:val="22"/>
        </w:rPr>
        <w:t>.</w:t>
      </w:r>
    </w:p>
    <w:p w14:paraId="0A5BF247" w14:textId="77777777" w:rsidR="005079BF" w:rsidRPr="0086008C" w:rsidRDefault="005079BF" w:rsidP="005079BF">
      <w:pPr>
        <w:pStyle w:val="ARTICLE1"/>
        <w:rPr>
          <w:rFonts w:ascii="Arial" w:hAnsi="Arial" w:cs="Arial"/>
          <w:sz w:val="22"/>
          <w:szCs w:val="22"/>
        </w:rPr>
      </w:pPr>
    </w:p>
    <w:p w14:paraId="0A5BF248" w14:textId="77777777" w:rsidR="00E264CB" w:rsidRDefault="00E264CB" w:rsidP="00E264CB">
      <w:pPr>
        <w:ind w:left="1800" w:hanging="1800"/>
        <w:jc w:val="both"/>
        <w:rPr>
          <w:rFonts w:ascii="Arial" w:hAnsi="Arial" w:cs="Arial"/>
          <w:sz w:val="22"/>
          <w:szCs w:val="22"/>
        </w:rPr>
      </w:pPr>
      <w:r>
        <w:rPr>
          <w:rFonts w:ascii="Arial" w:hAnsi="Arial" w:cs="Arial"/>
          <w:sz w:val="22"/>
          <w:szCs w:val="22"/>
          <w:u w:val="single"/>
        </w:rPr>
        <w:t>ARTICLE 7</w:t>
      </w:r>
      <w:r>
        <w:rPr>
          <w:rFonts w:ascii="Arial" w:hAnsi="Arial" w:cs="Arial"/>
          <w:sz w:val="22"/>
          <w:szCs w:val="22"/>
        </w:rPr>
        <w:t xml:space="preserve"> -</w:t>
      </w:r>
      <w:r>
        <w:rPr>
          <w:rFonts w:ascii="Arial" w:hAnsi="Arial" w:cs="Arial"/>
          <w:sz w:val="22"/>
          <w:szCs w:val="22"/>
        </w:rPr>
        <w:tab/>
        <w:t>Le fonctionnaire se proposant d’exercer une activité professionnelle privée pendant sa disponibilité doit, dans tous les cas, en informer l’administration dans les conditions prévues par le décret n° 2020-69 du 30 janvier 2020 susvisé.</w:t>
      </w:r>
    </w:p>
    <w:p w14:paraId="0A5BF249" w14:textId="77777777" w:rsidR="00E264CB" w:rsidRDefault="00E264CB" w:rsidP="00E264CB">
      <w:pPr>
        <w:ind w:left="1800" w:hanging="1800"/>
        <w:jc w:val="both"/>
        <w:rPr>
          <w:rFonts w:ascii="Arial" w:hAnsi="Arial" w:cs="Arial"/>
          <w:sz w:val="22"/>
          <w:szCs w:val="22"/>
        </w:rPr>
      </w:pPr>
    </w:p>
    <w:p w14:paraId="0A5BF24A" w14:textId="77777777" w:rsidR="00E264CB" w:rsidRDefault="00E264CB" w:rsidP="00E264CB">
      <w:pPr>
        <w:ind w:left="1800" w:hanging="1800"/>
        <w:jc w:val="both"/>
        <w:rPr>
          <w:rFonts w:ascii="Arial" w:hAnsi="Arial" w:cs="Arial"/>
          <w:sz w:val="22"/>
          <w:szCs w:val="22"/>
        </w:rPr>
      </w:pPr>
      <w:r>
        <w:rPr>
          <w:rFonts w:ascii="Arial" w:hAnsi="Arial" w:cs="Arial"/>
          <w:sz w:val="22"/>
          <w:szCs w:val="22"/>
        </w:rPr>
        <w:tab/>
        <w:t xml:space="preserve">Dans le cas où l’agent envisage d’exercer une activité lucrative (salariée ou non) dans une entreprise privée ou un organisme de droit privé, il doit en informer </w:t>
      </w:r>
      <w:r w:rsidRPr="00616AD0">
        <w:rPr>
          <w:rFonts w:ascii="Arial" w:hAnsi="Arial" w:cs="Arial"/>
          <w:sz w:val="22"/>
          <w:szCs w:val="22"/>
        </w:rPr>
        <w:t xml:space="preserve">par écrit l'autorité hiérarchique dont il relève avant le début de l'exercice de cette activité privée. </w:t>
      </w:r>
    </w:p>
    <w:p w14:paraId="0A5BF24B" w14:textId="77777777" w:rsidR="00E264CB" w:rsidRDefault="00E264CB" w:rsidP="00E264CB">
      <w:pPr>
        <w:ind w:left="1800" w:hanging="1800"/>
        <w:jc w:val="both"/>
        <w:rPr>
          <w:rFonts w:ascii="Arial" w:hAnsi="Arial" w:cs="Arial"/>
          <w:sz w:val="22"/>
          <w:szCs w:val="22"/>
        </w:rPr>
      </w:pPr>
      <w:r>
        <w:rPr>
          <w:rFonts w:ascii="Arial" w:hAnsi="Arial" w:cs="Arial"/>
          <w:sz w:val="22"/>
          <w:szCs w:val="22"/>
        </w:rPr>
        <w:tab/>
      </w:r>
      <w:r w:rsidRPr="00616AD0">
        <w:rPr>
          <w:rFonts w:ascii="Arial" w:hAnsi="Arial" w:cs="Arial"/>
          <w:sz w:val="22"/>
          <w:szCs w:val="22"/>
        </w:rPr>
        <w:t>Tout changement d'activité pendant un délai de trois ans à compter de la cessation de fonctions est porté par l'agent intéressé à la connaissance de son administration avant le début de cette nouvelle activité.</w:t>
      </w:r>
    </w:p>
    <w:p w14:paraId="680200E3" w14:textId="77777777" w:rsidR="00EA3E03" w:rsidRPr="0086008C" w:rsidRDefault="00EA3E03" w:rsidP="005079BF">
      <w:pPr>
        <w:pStyle w:val="ARTICLE1"/>
        <w:rPr>
          <w:rFonts w:ascii="Arial" w:hAnsi="Arial" w:cs="Arial"/>
          <w:sz w:val="22"/>
          <w:szCs w:val="22"/>
          <w:u w:val="single"/>
        </w:rPr>
      </w:pPr>
    </w:p>
    <w:p w14:paraId="0A5BF24D"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u w:val="single"/>
        </w:rPr>
        <w:t xml:space="preserve">ARTICLE </w:t>
      </w:r>
      <w:r w:rsidR="00CD3371">
        <w:rPr>
          <w:rFonts w:ascii="Arial" w:hAnsi="Arial" w:cs="Arial"/>
          <w:sz w:val="22"/>
          <w:szCs w:val="22"/>
          <w:u w:val="single"/>
        </w:rPr>
        <w:t>8</w:t>
      </w:r>
      <w:r w:rsidRPr="0086008C">
        <w:rPr>
          <w:rFonts w:ascii="Arial" w:hAnsi="Arial" w:cs="Arial"/>
          <w:sz w:val="22"/>
          <w:szCs w:val="22"/>
        </w:rPr>
        <w:t xml:space="preserve"> -</w:t>
      </w:r>
      <w:r w:rsidRPr="0086008C">
        <w:rPr>
          <w:rFonts w:ascii="Arial" w:hAnsi="Arial" w:cs="Arial"/>
          <w:sz w:val="22"/>
          <w:szCs w:val="22"/>
        </w:rPr>
        <w:tab/>
        <w:t>Le présent arrêté sera :</w:t>
      </w:r>
    </w:p>
    <w:p w14:paraId="0A5BF24E" w14:textId="77777777" w:rsidR="005079BF" w:rsidRPr="0086008C" w:rsidRDefault="005079BF" w:rsidP="005079BF">
      <w:pPr>
        <w:pStyle w:val="ARTICLE1"/>
        <w:rPr>
          <w:rFonts w:ascii="Arial" w:hAnsi="Arial" w:cs="Arial"/>
          <w:sz w:val="22"/>
          <w:szCs w:val="22"/>
        </w:rPr>
      </w:pPr>
      <w:r w:rsidRPr="0086008C">
        <w:rPr>
          <w:rFonts w:ascii="Arial" w:hAnsi="Arial" w:cs="Arial"/>
          <w:sz w:val="22"/>
          <w:szCs w:val="22"/>
        </w:rPr>
        <w:tab/>
      </w:r>
      <w:r w:rsidRPr="0086008C">
        <w:rPr>
          <w:rFonts w:ascii="Arial" w:hAnsi="Arial" w:cs="Arial"/>
          <w:sz w:val="22"/>
          <w:szCs w:val="22"/>
        </w:rPr>
        <w:tab/>
        <w:t>- notifié à l'agent,</w:t>
      </w:r>
    </w:p>
    <w:p w14:paraId="0A5BF24F" w14:textId="77777777" w:rsidR="005079BF" w:rsidRDefault="005079BF" w:rsidP="005079BF">
      <w:pPr>
        <w:pStyle w:val="ARTICLE1"/>
        <w:rPr>
          <w:rFonts w:ascii="Arial" w:hAnsi="Arial" w:cs="Arial"/>
          <w:sz w:val="22"/>
          <w:szCs w:val="22"/>
        </w:rPr>
      </w:pPr>
      <w:r w:rsidRPr="0086008C">
        <w:rPr>
          <w:rFonts w:ascii="Arial" w:hAnsi="Arial" w:cs="Arial"/>
          <w:sz w:val="22"/>
          <w:szCs w:val="22"/>
        </w:rPr>
        <w:tab/>
        <w:t>- transmis au comptable de la collectivité,</w:t>
      </w:r>
    </w:p>
    <w:p w14:paraId="0A5BF250" w14:textId="77777777" w:rsidR="00A849F8" w:rsidRPr="0086008C" w:rsidRDefault="00A849F8" w:rsidP="005079BF">
      <w:pPr>
        <w:pStyle w:val="ARTICLE1"/>
        <w:rPr>
          <w:rFonts w:ascii="Arial" w:hAnsi="Arial" w:cs="Arial"/>
          <w:sz w:val="22"/>
          <w:szCs w:val="22"/>
        </w:rPr>
      </w:pPr>
      <w:r>
        <w:rPr>
          <w:rFonts w:ascii="Arial" w:hAnsi="Arial" w:cs="Arial"/>
          <w:sz w:val="22"/>
          <w:szCs w:val="22"/>
        </w:rPr>
        <w:tab/>
        <w:t>- transmis au Président du Centre de Gestion.</w:t>
      </w:r>
    </w:p>
    <w:p w14:paraId="0A5BF251" w14:textId="77777777" w:rsidR="005079BF" w:rsidRPr="0086008C" w:rsidRDefault="005079BF" w:rsidP="005079BF">
      <w:pPr>
        <w:pStyle w:val="ARTICLE1"/>
        <w:rPr>
          <w:rFonts w:ascii="Arial" w:hAnsi="Arial" w:cs="Arial"/>
          <w:sz w:val="22"/>
          <w:szCs w:val="22"/>
        </w:rPr>
      </w:pPr>
    </w:p>
    <w:p w14:paraId="0A5BF252" w14:textId="77777777" w:rsidR="008A283C" w:rsidRDefault="008A283C" w:rsidP="008A283C">
      <w:pPr>
        <w:jc w:val="both"/>
        <w:rPr>
          <w:rFonts w:ascii="Helvetica" w:hAnsi="Helvetica"/>
          <w:sz w:val="22"/>
          <w:szCs w:val="22"/>
        </w:rPr>
      </w:pPr>
      <w:r w:rsidRPr="00411412">
        <w:rPr>
          <w:rFonts w:ascii="Helvetica" w:hAnsi="Helvetica"/>
          <w:sz w:val="22"/>
          <w:szCs w:val="22"/>
        </w:rPr>
        <w:t>Le Maire,</w:t>
      </w:r>
    </w:p>
    <w:p w14:paraId="0A5BF253" w14:textId="77777777" w:rsidR="008A283C" w:rsidRDefault="008A283C" w:rsidP="008A283C">
      <w:pPr>
        <w:jc w:val="both"/>
        <w:rPr>
          <w:rFonts w:ascii="Helvetica" w:hAnsi="Helvetica"/>
          <w:sz w:val="22"/>
          <w:szCs w:val="22"/>
        </w:rPr>
      </w:pP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0A5BF254" w14:textId="77777777" w:rsidR="008A283C" w:rsidRPr="00411412" w:rsidRDefault="008A283C" w:rsidP="008A283C">
      <w:pPr>
        <w:jc w:val="both"/>
        <w:rPr>
          <w:rFonts w:ascii="Helvetica" w:hAnsi="Helvetica"/>
          <w:sz w:val="22"/>
          <w:szCs w:val="22"/>
        </w:rPr>
      </w:pPr>
    </w:p>
    <w:p w14:paraId="0A5BF255" w14:textId="77777777" w:rsidR="008A283C" w:rsidRPr="00411412" w:rsidRDefault="008A283C" w:rsidP="008A283C">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certifie sous sa responsabilité le caractère exécutoire de cet acte,</w:t>
      </w:r>
    </w:p>
    <w:p w14:paraId="0A5BF256" w14:textId="225C2404" w:rsidR="008A283C" w:rsidRPr="00411412" w:rsidRDefault="008A283C" w:rsidP="008A283C">
      <w:pPr>
        <w:tabs>
          <w:tab w:val="left" w:pos="288"/>
        </w:tabs>
        <w:ind w:left="288" w:hanging="288"/>
        <w:jc w:val="both"/>
        <w:rPr>
          <w:rFonts w:ascii="Helvetica" w:hAnsi="Helvetica"/>
          <w:sz w:val="22"/>
          <w:szCs w:val="22"/>
        </w:rPr>
      </w:pPr>
      <w:r w:rsidRPr="00411412">
        <w:rPr>
          <w:rFonts w:ascii="Helvetica" w:hAnsi="Helvetica"/>
          <w:sz w:val="22"/>
          <w:szCs w:val="22"/>
        </w:rPr>
        <w:t>-</w:t>
      </w:r>
      <w:r w:rsidRPr="00411412">
        <w:rPr>
          <w:rFonts w:ascii="Helvetica" w:hAnsi="Helvetica"/>
          <w:sz w:val="22"/>
          <w:szCs w:val="22"/>
        </w:rPr>
        <w:tab/>
        <w:t>informe</w:t>
      </w:r>
      <w:r w:rsidR="003C0048" w:rsidRPr="003C0048">
        <w:rPr>
          <w:rFonts w:ascii="Helvetica" w:hAnsi="Helvetica"/>
          <w:sz w:val="22"/>
          <w:szCs w:val="22"/>
        </w:rPr>
        <w:t xml:space="preserve"> que le présent arrêté peut faire l'objet d'un recours contentieux dans les 2 mois à compter de la présente notification par courrier adressé au Tribunal Administratif de Bordeaux ou par l’application Télérecours citoyen accessible à partir du site : www.telerecours.fr</w:t>
      </w:r>
    </w:p>
    <w:p w14:paraId="0A5BF257" w14:textId="77777777" w:rsidR="008A283C" w:rsidRPr="00411412" w:rsidRDefault="008A283C" w:rsidP="008A283C">
      <w:pPr>
        <w:pStyle w:val="ARTICLE1"/>
        <w:rPr>
          <w:rFonts w:ascii="Helvetica" w:hAnsi="Helvetica"/>
          <w:sz w:val="22"/>
          <w:szCs w:val="22"/>
        </w:rPr>
      </w:pPr>
    </w:p>
    <w:p w14:paraId="0A5BF258" w14:textId="77777777" w:rsidR="008A283C" w:rsidRPr="00411412" w:rsidRDefault="008A283C" w:rsidP="008A283C">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proofErr w:type="gramStart"/>
      <w:r w:rsidRPr="00411412">
        <w:rPr>
          <w:rFonts w:ascii="Helvetica" w:hAnsi="Helvetica"/>
          <w:sz w:val="22"/>
          <w:szCs w:val="22"/>
        </w:rPr>
        <w:t>Fait  à</w:t>
      </w:r>
      <w:proofErr w:type="gramEnd"/>
      <w:r w:rsidRPr="00411412">
        <w:rPr>
          <w:rFonts w:ascii="Helvetica" w:hAnsi="Helvetica"/>
          <w:sz w:val="22"/>
          <w:szCs w:val="22"/>
        </w:rPr>
        <w:t xml:space="preserve"> </w:t>
      </w:r>
      <w:r w:rsidRPr="00411412">
        <w:rPr>
          <w:rFonts w:ascii="Helvetica" w:hAnsi="Helvetica"/>
          <w:b/>
          <w:bCs/>
          <w:sz w:val="22"/>
          <w:szCs w:val="22"/>
        </w:rPr>
        <w:t>........................</w:t>
      </w:r>
      <w:r w:rsidRPr="00B415ED">
        <w:rPr>
          <w:rFonts w:ascii="Helvetica" w:hAnsi="Helvetica"/>
          <w:bCs/>
          <w:sz w:val="22"/>
          <w:szCs w:val="22"/>
        </w:rPr>
        <w:t xml:space="preserve"> </w:t>
      </w:r>
      <w:r w:rsidRPr="00411412">
        <w:rPr>
          <w:rFonts w:ascii="Helvetica" w:hAnsi="Helvetica"/>
          <w:sz w:val="22"/>
          <w:szCs w:val="22"/>
        </w:rPr>
        <w:t>,</w:t>
      </w:r>
    </w:p>
    <w:p w14:paraId="0A5BF259" w14:textId="77777777" w:rsidR="008A283C" w:rsidRDefault="008A283C" w:rsidP="008A283C">
      <w:pPr>
        <w:tabs>
          <w:tab w:val="left" w:pos="6521"/>
        </w:tabs>
        <w:ind w:left="1728" w:hanging="1728"/>
        <w:jc w:val="both"/>
        <w:rPr>
          <w:rFonts w:ascii="Helvetica" w:hAnsi="Helvetica"/>
          <w:sz w:val="22"/>
          <w:szCs w:val="22"/>
        </w:rPr>
      </w:pPr>
    </w:p>
    <w:p w14:paraId="0A5BF25A" w14:textId="77777777" w:rsidR="008A283C" w:rsidRPr="00411412" w:rsidRDefault="008A283C" w:rsidP="008A283C">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r>
      <w:proofErr w:type="gramStart"/>
      <w:r w:rsidRPr="00411412">
        <w:rPr>
          <w:rFonts w:ascii="Helvetica" w:hAnsi="Helvetica"/>
          <w:sz w:val="22"/>
          <w:szCs w:val="22"/>
        </w:rPr>
        <w:t>le</w:t>
      </w:r>
      <w:proofErr w:type="gramEnd"/>
      <w:r w:rsidRPr="00411412">
        <w:rPr>
          <w:rFonts w:ascii="Helvetica" w:hAnsi="Helvetica"/>
          <w:sz w:val="22"/>
          <w:szCs w:val="22"/>
        </w:rPr>
        <w:t xml:space="preserve"> ........................,</w:t>
      </w:r>
    </w:p>
    <w:p w14:paraId="0A5BF25B" w14:textId="77777777" w:rsidR="008A283C" w:rsidRDefault="008A283C" w:rsidP="008A283C">
      <w:pPr>
        <w:pStyle w:val="ARTICLE1"/>
        <w:rPr>
          <w:rFonts w:ascii="Helvetica" w:hAnsi="Helvetica"/>
          <w:sz w:val="22"/>
          <w:szCs w:val="22"/>
        </w:rPr>
      </w:pPr>
    </w:p>
    <w:p w14:paraId="0A5BF25C" w14:textId="77777777" w:rsidR="008A283C" w:rsidRPr="00411412" w:rsidRDefault="008A283C" w:rsidP="008A283C">
      <w:pPr>
        <w:pStyle w:val="ARTICLE1"/>
        <w:rPr>
          <w:rFonts w:ascii="Helvetica" w:hAnsi="Helvetica"/>
          <w:sz w:val="22"/>
          <w:szCs w:val="22"/>
        </w:rPr>
      </w:pPr>
    </w:p>
    <w:p w14:paraId="0A5BF25D" w14:textId="77777777" w:rsidR="008A283C" w:rsidRPr="00411412" w:rsidRDefault="008A283C" w:rsidP="008A283C">
      <w:pPr>
        <w:tabs>
          <w:tab w:val="left" w:pos="6521"/>
        </w:tabs>
        <w:ind w:left="1728" w:hanging="1728"/>
        <w:jc w:val="both"/>
        <w:rPr>
          <w:rFonts w:ascii="Helvetica" w:hAnsi="Helvetica"/>
          <w:sz w:val="22"/>
          <w:szCs w:val="22"/>
        </w:rPr>
      </w:pPr>
      <w:r w:rsidRPr="00411412">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w:t>
      </w:r>
      <w:r w:rsidRPr="00411412">
        <w:rPr>
          <w:rFonts w:ascii="Helvetica" w:hAnsi="Helvetica"/>
          <w:sz w:val="22"/>
          <w:szCs w:val="22"/>
        </w:rPr>
        <w:t>L'AGENT LE :</w:t>
      </w:r>
      <w:r w:rsidRPr="00411412">
        <w:rPr>
          <w:rFonts w:ascii="Helvetica" w:hAnsi="Helvetica"/>
          <w:sz w:val="22"/>
          <w:szCs w:val="22"/>
        </w:rPr>
        <w:tab/>
        <w:t>Le Maire,</w:t>
      </w:r>
    </w:p>
    <w:p w14:paraId="0A5BF25E" w14:textId="77777777" w:rsidR="008A283C" w:rsidRDefault="008A283C" w:rsidP="008A283C">
      <w:pPr>
        <w:tabs>
          <w:tab w:val="left" w:pos="6521"/>
        </w:tabs>
        <w:jc w:val="both"/>
        <w:rPr>
          <w:rFonts w:ascii="Helvetica" w:hAnsi="Helvetica"/>
          <w:sz w:val="22"/>
          <w:szCs w:val="22"/>
        </w:rPr>
      </w:pPr>
      <w:r w:rsidRPr="00411412">
        <w:rPr>
          <w:rFonts w:ascii="Helvetica" w:hAnsi="Helvetica"/>
          <w:sz w:val="22"/>
          <w:szCs w:val="22"/>
        </w:rPr>
        <w:t>(</w:t>
      </w:r>
      <w:proofErr w:type="gramStart"/>
      <w:r w:rsidRPr="00B86E13">
        <w:rPr>
          <w:rFonts w:ascii="Helvetica" w:hAnsi="Helvetica"/>
          <w:i/>
          <w:sz w:val="22"/>
          <w:szCs w:val="22"/>
        </w:rPr>
        <w:t>date</w:t>
      </w:r>
      <w:proofErr w:type="gramEnd"/>
      <w:r w:rsidRPr="00B86E13">
        <w:rPr>
          <w:rFonts w:ascii="Helvetica" w:hAnsi="Helvetica"/>
          <w:i/>
          <w:sz w:val="22"/>
          <w:szCs w:val="22"/>
        </w:rPr>
        <w:t xml:space="preserve"> et signature</w:t>
      </w:r>
      <w:r w:rsidRPr="00411412">
        <w:rPr>
          <w:rFonts w:ascii="Helvetica" w:hAnsi="Helvetica"/>
          <w:sz w:val="22"/>
          <w:szCs w:val="22"/>
        </w:rPr>
        <w:t>)</w:t>
      </w:r>
      <w:r>
        <w:rPr>
          <w:rFonts w:ascii="Helvetica" w:hAnsi="Helvetica"/>
          <w:sz w:val="22"/>
          <w:szCs w:val="22"/>
        </w:rPr>
        <w:tab/>
      </w:r>
      <w:r w:rsidRPr="00411412">
        <w:rPr>
          <w:rFonts w:ascii="Helvetica" w:hAnsi="Helvetica"/>
          <w:sz w:val="22"/>
          <w:szCs w:val="22"/>
        </w:rPr>
        <w:t xml:space="preserve">Le </w:t>
      </w:r>
      <w:r>
        <w:rPr>
          <w:rFonts w:ascii="Helvetica" w:hAnsi="Helvetica"/>
          <w:sz w:val="22"/>
          <w:szCs w:val="22"/>
        </w:rPr>
        <w:t>Président</w:t>
      </w:r>
      <w:r w:rsidRPr="00411412">
        <w:rPr>
          <w:rFonts w:ascii="Helvetica" w:hAnsi="Helvetica"/>
          <w:sz w:val="22"/>
          <w:szCs w:val="22"/>
        </w:rPr>
        <w:t>,</w:t>
      </w:r>
    </w:p>
    <w:p w14:paraId="0A5BF25F" w14:textId="77777777" w:rsidR="006624AA" w:rsidRPr="008F6870" w:rsidRDefault="006624AA">
      <w:pPr>
        <w:rPr>
          <w:rFonts w:ascii="Arial" w:hAnsi="Arial" w:cs="Arial"/>
          <w:b/>
          <w:sz w:val="22"/>
          <w:szCs w:val="22"/>
        </w:rPr>
      </w:pPr>
    </w:p>
    <w:p w14:paraId="0A5BF260" w14:textId="77777777" w:rsidR="006624AA" w:rsidRDefault="006624AA">
      <w:pPr>
        <w:rPr>
          <w:rFonts w:ascii="Arial" w:hAnsi="Arial" w:cs="Arial"/>
          <w:sz w:val="22"/>
          <w:szCs w:val="22"/>
        </w:rPr>
      </w:pPr>
    </w:p>
    <w:p w14:paraId="0A5BF261" w14:textId="77777777" w:rsidR="005079BF" w:rsidRPr="0086008C" w:rsidRDefault="005079BF" w:rsidP="005079BF">
      <w:pPr>
        <w:rPr>
          <w:rFonts w:ascii="Arial" w:hAnsi="Arial" w:cs="Arial"/>
          <w:sz w:val="22"/>
          <w:szCs w:val="22"/>
        </w:rPr>
      </w:pPr>
    </w:p>
    <w:p w14:paraId="0A5BF26C" w14:textId="77777777" w:rsidR="00E264CB" w:rsidRDefault="00E264CB" w:rsidP="005079BF">
      <w:pPr>
        <w:jc w:val="both"/>
        <w:rPr>
          <w:rFonts w:ascii="Arial" w:hAnsi="Arial" w:cs="Arial"/>
          <w:sz w:val="22"/>
          <w:szCs w:val="22"/>
        </w:rPr>
      </w:pPr>
    </w:p>
    <w:p w14:paraId="0A5BF26D" w14:textId="77777777" w:rsidR="00E264CB" w:rsidRDefault="00E264CB" w:rsidP="005079BF">
      <w:pPr>
        <w:jc w:val="both"/>
        <w:rPr>
          <w:rFonts w:ascii="Arial" w:hAnsi="Arial" w:cs="Arial"/>
          <w:sz w:val="22"/>
          <w:szCs w:val="22"/>
        </w:rPr>
      </w:pPr>
    </w:p>
    <w:p w14:paraId="0A5BF26E" w14:textId="77777777" w:rsidR="00E264CB" w:rsidRDefault="00E264CB" w:rsidP="005079BF">
      <w:pPr>
        <w:jc w:val="both"/>
        <w:rPr>
          <w:rFonts w:ascii="Arial" w:hAnsi="Arial" w:cs="Arial"/>
          <w:sz w:val="22"/>
          <w:szCs w:val="22"/>
        </w:rPr>
      </w:pPr>
    </w:p>
    <w:p w14:paraId="0A5BF26F" w14:textId="77777777" w:rsidR="00E264CB" w:rsidRDefault="00E264CB" w:rsidP="005079BF">
      <w:pPr>
        <w:jc w:val="both"/>
        <w:rPr>
          <w:rFonts w:ascii="Arial" w:hAnsi="Arial" w:cs="Arial"/>
          <w:sz w:val="22"/>
          <w:szCs w:val="22"/>
        </w:rPr>
      </w:pPr>
    </w:p>
    <w:p w14:paraId="0A5BF270" w14:textId="77777777" w:rsidR="00E264CB" w:rsidRDefault="00E264CB" w:rsidP="005079BF">
      <w:pPr>
        <w:jc w:val="both"/>
        <w:rPr>
          <w:rFonts w:ascii="Arial" w:hAnsi="Arial" w:cs="Arial"/>
          <w:sz w:val="22"/>
          <w:szCs w:val="22"/>
        </w:rPr>
      </w:pPr>
    </w:p>
    <w:p w14:paraId="0A5BF271" w14:textId="77777777" w:rsidR="00E264CB" w:rsidRDefault="00E264CB" w:rsidP="005079BF">
      <w:pPr>
        <w:jc w:val="both"/>
        <w:rPr>
          <w:rFonts w:ascii="Arial" w:hAnsi="Arial" w:cs="Arial"/>
          <w:sz w:val="22"/>
          <w:szCs w:val="22"/>
        </w:rPr>
      </w:pPr>
    </w:p>
    <w:p w14:paraId="0A5BF272" w14:textId="77777777" w:rsidR="00E264CB" w:rsidRDefault="00E264CB" w:rsidP="005079BF">
      <w:pPr>
        <w:jc w:val="both"/>
        <w:rPr>
          <w:rFonts w:ascii="Arial" w:hAnsi="Arial" w:cs="Arial"/>
          <w:sz w:val="22"/>
          <w:szCs w:val="22"/>
        </w:rPr>
      </w:pPr>
    </w:p>
    <w:p w14:paraId="0A5BF273" w14:textId="77777777" w:rsidR="00E264CB" w:rsidRDefault="00E264CB" w:rsidP="005079BF">
      <w:pPr>
        <w:jc w:val="both"/>
        <w:rPr>
          <w:rFonts w:ascii="Arial" w:hAnsi="Arial" w:cs="Arial"/>
          <w:sz w:val="22"/>
          <w:szCs w:val="22"/>
        </w:rPr>
      </w:pPr>
    </w:p>
    <w:p w14:paraId="0A5BF274" w14:textId="77777777" w:rsidR="00A8521B" w:rsidRDefault="00A8521B" w:rsidP="005079BF">
      <w:pPr>
        <w:jc w:val="both"/>
        <w:rPr>
          <w:rFonts w:ascii="Arial" w:hAnsi="Arial" w:cs="Arial"/>
          <w:sz w:val="22"/>
          <w:szCs w:val="22"/>
        </w:rPr>
      </w:pPr>
    </w:p>
    <w:p w14:paraId="4A4D54D9" w14:textId="509CAF83" w:rsidR="006567FB" w:rsidRDefault="002C057A" w:rsidP="006567FB">
      <w:pPr>
        <w:numPr>
          <w:ilvl w:val="0"/>
          <w:numId w:val="6"/>
        </w:numPr>
        <w:ind w:left="426" w:hanging="426"/>
        <w:jc w:val="both"/>
        <w:rPr>
          <w:rFonts w:ascii="Arial" w:hAnsi="Arial" w:cs="Arial"/>
          <w:sz w:val="22"/>
          <w:szCs w:val="22"/>
        </w:rPr>
      </w:pPr>
      <w:r>
        <w:rPr>
          <w:rFonts w:ascii="Arial" w:hAnsi="Arial" w:cs="Arial"/>
          <w:sz w:val="22"/>
          <w:szCs w:val="22"/>
        </w:rPr>
        <w:t>L</w:t>
      </w:r>
      <w:r w:rsidRPr="002C057A">
        <w:rPr>
          <w:rFonts w:ascii="Arial" w:hAnsi="Arial" w:cs="Arial"/>
          <w:sz w:val="22"/>
          <w:szCs w:val="22"/>
        </w:rPr>
        <w:t>orsque le fonctionnaire refuse un emploi relevant de sa collectivité ou de son établissement d'origine et correspondant à son grade, à l'issue d'une période de détachement, de mise hors cadres ou de congé parental</w:t>
      </w:r>
      <w:r>
        <w:rPr>
          <w:rFonts w:ascii="Arial" w:hAnsi="Arial" w:cs="Arial"/>
          <w:sz w:val="22"/>
          <w:szCs w:val="22"/>
        </w:rPr>
        <w:t xml:space="preserve"> il est placé en disponibilité pour une période de trois ans maximum (article 20 du décret n°86-68</w:t>
      </w:r>
      <w:r w:rsidR="00EA3E03">
        <w:rPr>
          <w:rFonts w:ascii="Arial" w:hAnsi="Arial" w:cs="Arial"/>
          <w:sz w:val="22"/>
          <w:szCs w:val="22"/>
        </w:rPr>
        <w:t>)</w:t>
      </w:r>
      <w:r>
        <w:rPr>
          <w:rFonts w:ascii="Arial" w:hAnsi="Arial" w:cs="Arial"/>
          <w:sz w:val="22"/>
          <w:szCs w:val="22"/>
        </w:rPr>
        <w:t>.</w:t>
      </w:r>
    </w:p>
    <w:p w14:paraId="7E7B595A" w14:textId="2FA5F906" w:rsidR="006567FB" w:rsidRPr="006567FB" w:rsidRDefault="0017495E" w:rsidP="006567FB">
      <w:pPr>
        <w:numPr>
          <w:ilvl w:val="0"/>
          <w:numId w:val="6"/>
        </w:numPr>
        <w:ind w:left="426" w:hanging="426"/>
        <w:jc w:val="both"/>
        <w:rPr>
          <w:rFonts w:ascii="Arial" w:hAnsi="Arial" w:cs="Arial"/>
          <w:sz w:val="22"/>
          <w:szCs w:val="22"/>
        </w:rPr>
      </w:pPr>
      <w:r>
        <w:rPr>
          <w:rFonts w:ascii="Arial" w:hAnsi="Arial" w:cs="Arial"/>
          <w:sz w:val="22"/>
          <w:szCs w:val="22"/>
        </w:rPr>
        <w:t>Rap</w:t>
      </w:r>
      <w:r w:rsidR="006567FB" w:rsidRPr="006567FB">
        <w:rPr>
          <w:rFonts w:ascii="Arial" w:hAnsi="Arial" w:cs="Arial"/>
          <w:sz w:val="22"/>
          <w:szCs w:val="22"/>
        </w:rPr>
        <w:t>pel : la position hors cadres est supprimée par la loi n°2016-483 du 20 avril 2016. Les fonctionnaires placés dans cette position au 21 avril 2016 y sont maintenus jusqu'au terme de leur période de mise hors cadres (art. 31 loi n°2016-483 du 20 avr. 2016).</w:t>
      </w:r>
    </w:p>
    <w:p w14:paraId="0A5BF276" w14:textId="548EC5D0" w:rsidR="00A8521B" w:rsidRDefault="006567FB" w:rsidP="006567FB">
      <w:pPr>
        <w:numPr>
          <w:ilvl w:val="0"/>
          <w:numId w:val="6"/>
        </w:numPr>
        <w:ind w:left="426" w:hanging="426"/>
        <w:jc w:val="both"/>
        <w:rPr>
          <w:rFonts w:ascii="Arial" w:hAnsi="Arial" w:cs="Arial"/>
          <w:sz w:val="22"/>
          <w:szCs w:val="22"/>
        </w:rPr>
      </w:pPr>
      <w:r>
        <w:rPr>
          <w:rFonts w:ascii="Arial" w:hAnsi="Arial" w:cs="Arial"/>
          <w:sz w:val="22"/>
          <w:szCs w:val="22"/>
        </w:rPr>
        <w:t>Disposition désormais codifiée dans l</w:t>
      </w:r>
      <w:r w:rsidRPr="006567FB">
        <w:rPr>
          <w:rFonts w:ascii="Arial" w:hAnsi="Arial" w:cs="Arial"/>
          <w:sz w:val="22"/>
          <w:szCs w:val="22"/>
        </w:rPr>
        <w:t>’article L. 542-5 du code général de la fonction publi</w:t>
      </w:r>
      <w:r>
        <w:rPr>
          <w:rFonts w:ascii="Arial" w:hAnsi="Arial" w:cs="Arial"/>
          <w:sz w:val="22"/>
          <w:szCs w:val="22"/>
        </w:rPr>
        <w:t>que.</w:t>
      </w:r>
    </w:p>
    <w:p w14:paraId="5EE31FC2" w14:textId="098E873A" w:rsidR="00EA3E03" w:rsidRPr="006567FB" w:rsidRDefault="00EA3E03" w:rsidP="006567FB">
      <w:pPr>
        <w:numPr>
          <w:ilvl w:val="0"/>
          <w:numId w:val="6"/>
        </w:numPr>
        <w:ind w:left="426" w:hanging="426"/>
        <w:jc w:val="both"/>
        <w:rPr>
          <w:rFonts w:ascii="Arial" w:hAnsi="Arial" w:cs="Arial"/>
          <w:sz w:val="22"/>
          <w:szCs w:val="22"/>
        </w:rPr>
      </w:pPr>
      <w:r>
        <w:rPr>
          <w:rFonts w:ascii="Arial" w:hAnsi="Arial" w:cs="Arial"/>
          <w:sz w:val="22"/>
          <w:szCs w:val="22"/>
        </w:rPr>
        <w:t>Disposition désormais codifiée à l’article L. 514-8 du code général de la fonction publique.</w:t>
      </w:r>
    </w:p>
    <w:sectPr w:rsidR="00EA3E03" w:rsidRPr="006567FB" w:rsidSect="005079BF">
      <w:headerReference w:type="default" r:id="rId12"/>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F279" w14:textId="77777777" w:rsidR="00D0622C" w:rsidRDefault="00D0622C">
      <w:r>
        <w:separator/>
      </w:r>
    </w:p>
  </w:endnote>
  <w:endnote w:type="continuationSeparator" w:id="0">
    <w:p w14:paraId="0A5BF27A" w14:textId="77777777" w:rsidR="00D0622C" w:rsidRDefault="00D0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F277" w14:textId="77777777" w:rsidR="00D0622C" w:rsidRDefault="00D0622C">
      <w:r>
        <w:separator/>
      </w:r>
    </w:p>
  </w:footnote>
  <w:footnote w:type="continuationSeparator" w:id="0">
    <w:p w14:paraId="0A5BF278" w14:textId="77777777" w:rsidR="00D0622C" w:rsidRDefault="00D0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F27B" w14:textId="77777777" w:rsidR="00C71D5C" w:rsidRPr="00B05B50" w:rsidRDefault="00C71D5C">
    <w:pPr>
      <w:pStyle w:val="En-tte"/>
      <w:rPr>
        <w:rFonts w:ascii="Arial" w:hAnsi="Arial" w:cs="Arial"/>
        <w:sz w:val="18"/>
        <w:szCs w:val="18"/>
      </w:rPr>
    </w:pPr>
    <w:r w:rsidRPr="00045081">
      <w:rPr>
        <w:rFonts w:ascii="Arial" w:hAnsi="Arial" w:cs="Arial"/>
        <w:sz w:val="18"/>
        <w:szCs w:val="18"/>
      </w:rPr>
      <w:fldChar w:fldCharType="begin"/>
    </w:r>
    <w:r w:rsidRPr="00B05B50">
      <w:rPr>
        <w:rFonts w:ascii="Arial" w:hAnsi="Arial" w:cs="Arial"/>
        <w:sz w:val="18"/>
        <w:szCs w:val="18"/>
      </w:rPr>
      <w:instrText xml:space="preserve"> FILENAME   \* MERGEFORMAT </w:instrText>
    </w:r>
    <w:r w:rsidRPr="00045081">
      <w:rPr>
        <w:rFonts w:ascii="Arial" w:hAnsi="Arial" w:cs="Arial"/>
        <w:sz w:val="18"/>
        <w:szCs w:val="18"/>
      </w:rPr>
      <w:fldChar w:fldCharType="separate"/>
    </w:r>
    <w:r w:rsidR="00E264CB">
      <w:rPr>
        <w:rFonts w:ascii="Arial" w:hAnsi="Arial" w:cs="Arial"/>
        <w:noProof/>
        <w:sz w:val="18"/>
        <w:szCs w:val="18"/>
      </w:rPr>
      <w:t>2020</w:t>
    </w:r>
    <w:r w:rsidR="009F10EA">
      <w:rPr>
        <w:rFonts w:ascii="Arial" w:hAnsi="Arial" w:cs="Arial"/>
        <w:noProof/>
        <w:sz w:val="18"/>
        <w:szCs w:val="18"/>
      </w:rPr>
      <w:t>_DISPO_OFFICE_REF_EMPL</w:t>
    </w:r>
    <w:r w:rsidRPr="00045081">
      <w:rPr>
        <w:rFonts w:ascii="Arial" w:hAnsi="Arial" w:cs="Arial"/>
        <w:sz w:val="18"/>
        <w:szCs w:val="18"/>
      </w:rPr>
      <w:fldChar w:fldCharType="end"/>
    </w:r>
  </w:p>
  <w:p w14:paraId="0A5BF27C" w14:textId="0BEC6164" w:rsidR="00C71D5C" w:rsidRPr="00B05B50" w:rsidRDefault="00C71D5C">
    <w:pPr>
      <w:pStyle w:val="En-tte"/>
      <w:rPr>
        <w:rFonts w:ascii="Arial" w:hAnsi="Arial" w:cs="Arial"/>
        <w:sz w:val="18"/>
        <w:szCs w:val="18"/>
      </w:rPr>
    </w:pPr>
    <w:r w:rsidRPr="00B05B50">
      <w:rPr>
        <w:rFonts w:ascii="Arial" w:hAnsi="Arial" w:cs="Arial"/>
        <w:sz w:val="18"/>
        <w:szCs w:val="18"/>
      </w:rPr>
      <w:t xml:space="preserve">MAJ </w:t>
    </w:r>
    <w:r w:rsidR="00E264CB">
      <w:rPr>
        <w:rFonts w:ascii="Arial" w:hAnsi="Arial" w:cs="Arial"/>
        <w:sz w:val="18"/>
        <w:szCs w:val="18"/>
      </w:rPr>
      <w:t>JUIN</w:t>
    </w:r>
    <w:r w:rsidR="00856A5E">
      <w:rPr>
        <w:rFonts w:ascii="Arial" w:hAnsi="Arial" w:cs="Arial"/>
        <w:sz w:val="18"/>
        <w:szCs w:val="18"/>
      </w:rPr>
      <w:t xml:space="preserve"> </w:t>
    </w:r>
    <w:r w:rsidR="00361547" w:rsidRPr="00361547">
      <w:rPr>
        <w:rFonts w:ascii="Arial" w:hAnsi="Arial" w:cs="Arial"/>
        <w:sz w:val="18"/>
        <w:szCs w:val="18"/>
      </w:rPr>
      <w:t>20</w:t>
    </w:r>
    <w:r w:rsidR="00E264CB">
      <w:rPr>
        <w:rFonts w:ascii="Arial" w:hAnsi="Arial" w:cs="Arial"/>
        <w:sz w:val="18"/>
        <w:szCs w:val="18"/>
      </w:rPr>
      <w:t>2</w:t>
    </w:r>
    <w:r w:rsidR="00EA3E03">
      <w:rPr>
        <w:rFonts w:ascii="Arial" w:hAnsi="Arial" w:cs="Arial"/>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F27D" w14:textId="77777777" w:rsidR="00C71D5C" w:rsidRPr="00045081" w:rsidRDefault="00C71D5C">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C3E84"/>
    <w:lvl w:ilvl="0">
      <w:start w:val="1"/>
      <w:numFmt w:val="upperRoman"/>
      <w:lvlText w:val="%1."/>
      <w:lvlJc w:val="left"/>
      <w:pPr>
        <w:tabs>
          <w:tab w:val="num" w:pos="0"/>
        </w:tabs>
        <w:ind w:left="567" w:hanging="567"/>
      </w:pPr>
      <w:rPr>
        <w:rFonts w:hint="default"/>
      </w:rPr>
    </w:lvl>
    <w:lvl w:ilvl="1">
      <w:numFmt w:val="none"/>
      <w:lvlText w:val=""/>
      <w:lvlJc w:val="left"/>
      <w:pPr>
        <w:tabs>
          <w:tab w:val="num" w:pos="0"/>
        </w:tabs>
        <w:ind w:left="0" w:firstLine="0"/>
      </w:pPr>
      <w:rPr>
        <w:rFonts w:hint="default"/>
      </w:rPr>
    </w:lvl>
    <w:lvl w:ilvl="2">
      <w:numFmt w:val="none"/>
      <w:lvlText w:val=""/>
      <w:lvlJc w:val="left"/>
      <w:pPr>
        <w:tabs>
          <w:tab w:val="num" w:pos="0"/>
        </w:tabs>
        <w:ind w:left="0" w:firstLine="0"/>
      </w:pPr>
      <w:rPr>
        <w:rFonts w:hint="default"/>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1FF3D7B"/>
    <w:multiLevelType w:val="hybridMultilevel"/>
    <w:tmpl w:val="C2E8CDE0"/>
    <w:lvl w:ilvl="0" w:tplc="6234E606">
      <w:start w:val="1"/>
      <w:numFmt w:val="lowerLetter"/>
      <w:pStyle w:val="StyleTitre212ptAvant25cm"/>
      <w:lvlText w:val="%1."/>
      <w:lvlJc w:val="left"/>
      <w:pPr>
        <w:tabs>
          <w:tab w:val="num" w:pos="2138"/>
        </w:tabs>
        <w:ind w:left="2138" w:hanging="360"/>
      </w:pPr>
    </w:lvl>
    <w:lvl w:ilvl="1" w:tplc="040C0019" w:tentative="1">
      <w:start w:val="1"/>
      <w:numFmt w:val="lowerLetter"/>
      <w:lvlText w:val="%2."/>
      <w:lvlJc w:val="left"/>
      <w:pPr>
        <w:tabs>
          <w:tab w:val="num" w:pos="2858"/>
        </w:tabs>
        <w:ind w:left="2858" w:hanging="360"/>
      </w:pPr>
    </w:lvl>
    <w:lvl w:ilvl="2" w:tplc="040C001B" w:tentative="1">
      <w:start w:val="1"/>
      <w:numFmt w:val="lowerRoman"/>
      <w:lvlText w:val="%3."/>
      <w:lvlJc w:val="right"/>
      <w:pPr>
        <w:tabs>
          <w:tab w:val="num" w:pos="3578"/>
        </w:tabs>
        <w:ind w:left="3578" w:hanging="180"/>
      </w:pPr>
    </w:lvl>
    <w:lvl w:ilvl="3" w:tplc="040C000F" w:tentative="1">
      <w:start w:val="1"/>
      <w:numFmt w:val="decimal"/>
      <w:lvlText w:val="%4."/>
      <w:lvlJc w:val="left"/>
      <w:pPr>
        <w:tabs>
          <w:tab w:val="num" w:pos="4298"/>
        </w:tabs>
        <w:ind w:left="4298" w:hanging="360"/>
      </w:pPr>
    </w:lvl>
    <w:lvl w:ilvl="4" w:tplc="040C0019" w:tentative="1">
      <w:start w:val="1"/>
      <w:numFmt w:val="lowerLetter"/>
      <w:lvlText w:val="%5."/>
      <w:lvlJc w:val="left"/>
      <w:pPr>
        <w:tabs>
          <w:tab w:val="num" w:pos="5018"/>
        </w:tabs>
        <w:ind w:left="5018" w:hanging="360"/>
      </w:pPr>
    </w:lvl>
    <w:lvl w:ilvl="5" w:tplc="040C001B" w:tentative="1">
      <w:start w:val="1"/>
      <w:numFmt w:val="lowerRoman"/>
      <w:lvlText w:val="%6."/>
      <w:lvlJc w:val="right"/>
      <w:pPr>
        <w:tabs>
          <w:tab w:val="num" w:pos="5738"/>
        </w:tabs>
        <w:ind w:left="5738" w:hanging="180"/>
      </w:pPr>
    </w:lvl>
    <w:lvl w:ilvl="6" w:tplc="040C000F" w:tentative="1">
      <w:start w:val="1"/>
      <w:numFmt w:val="decimal"/>
      <w:lvlText w:val="%7."/>
      <w:lvlJc w:val="left"/>
      <w:pPr>
        <w:tabs>
          <w:tab w:val="num" w:pos="6458"/>
        </w:tabs>
        <w:ind w:left="6458" w:hanging="360"/>
      </w:pPr>
    </w:lvl>
    <w:lvl w:ilvl="7" w:tplc="040C0019" w:tentative="1">
      <w:start w:val="1"/>
      <w:numFmt w:val="lowerLetter"/>
      <w:lvlText w:val="%8."/>
      <w:lvlJc w:val="left"/>
      <w:pPr>
        <w:tabs>
          <w:tab w:val="num" w:pos="7178"/>
        </w:tabs>
        <w:ind w:left="7178" w:hanging="360"/>
      </w:pPr>
    </w:lvl>
    <w:lvl w:ilvl="8" w:tplc="040C001B" w:tentative="1">
      <w:start w:val="1"/>
      <w:numFmt w:val="lowerRoman"/>
      <w:lvlText w:val="%9."/>
      <w:lvlJc w:val="right"/>
      <w:pPr>
        <w:tabs>
          <w:tab w:val="num" w:pos="7898"/>
        </w:tabs>
        <w:ind w:left="7898" w:hanging="180"/>
      </w:pPr>
    </w:lvl>
  </w:abstractNum>
  <w:abstractNum w:abstractNumId="2" w15:restartNumberingAfterBreak="0">
    <w:nsid w:val="2A401D97"/>
    <w:multiLevelType w:val="multilevel"/>
    <w:tmpl w:val="3C0A9A4A"/>
    <w:lvl w:ilvl="0">
      <w:start w:val="1"/>
      <w:numFmt w:val="upperRoman"/>
      <w:pStyle w:val="StyleHirarchisationGrasAvant0cmSuspendu1cmCrnage"/>
      <w:lvlText w:val="%1."/>
      <w:legacy w:legacy="1" w:legacySpace="120" w:legacyIndent="567"/>
      <w:lvlJc w:val="left"/>
      <w:pPr>
        <w:ind w:left="567" w:hanging="567"/>
      </w:pPr>
    </w:lvl>
    <w:lvl w:ilvl="1">
      <w:numFmt w:val="none"/>
      <w:lvlText w:val=""/>
      <w:legacy w:legacy="1" w:legacySpace="120" w:legacyIndent="360"/>
      <w:lvlJc w:val="left"/>
    </w:lvl>
    <w:lvl w:ilvl="2">
      <w:numFmt w:val="none"/>
      <w:lvlText w:val=""/>
      <w:legacy w:legacy="1" w:legacySpace="120" w:legacyIndent="360"/>
      <w:lvlJc w:val="left"/>
    </w:lvl>
    <w:lvl w:ilvl="3">
      <w:numFmt w:val="none"/>
      <w:lvlText w:val=""/>
      <w:legacy w:legacy="1" w:legacySpace="120" w:legacyIndent="360"/>
      <w:lvlJc w:val="left"/>
    </w:lvl>
    <w:lvl w:ilvl="4">
      <w:numFmt w:val="none"/>
      <w:lvlText w:val=""/>
      <w:legacy w:legacy="1" w:legacySpace="120" w:legacyIndent="360"/>
      <w:lvlJc w:val="left"/>
    </w:lvl>
    <w:lvl w:ilvl="5">
      <w:numFmt w:val="none"/>
      <w:lvlText w:val=""/>
      <w:legacy w:legacy="1" w:legacySpace="120" w:legacyIndent="360"/>
      <w:lvlJc w:val="left"/>
    </w:lvl>
    <w:lvl w:ilvl="6">
      <w:numFmt w:val="none"/>
      <w:lvlText w:val=""/>
      <w:legacy w:legacy="1" w:legacySpace="120" w:legacyIndent="360"/>
      <w:lvlJc w:val="left"/>
    </w:lvl>
    <w:lvl w:ilvl="7">
      <w:numFmt w:val="none"/>
      <w:lvlText w:val=""/>
      <w:legacy w:legacy="1" w:legacySpace="120" w:legacyIndent="360"/>
      <w:lvlJc w:val="left"/>
    </w:lvl>
    <w:lvl w:ilvl="8">
      <w:numFmt w:val="none"/>
      <w:lvlText w:val=""/>
      <w:legacy w:legacy="1" w:legacySpace="120" w:legacyIndent="360"/>
      <w:lvlJc w:val="left"/>
    </w:lvl>
  </w:abstractNum>
  <w:abstractNum w:abstractNumId="3" w15:restartNumberingAfterBreak="0">
    <w:nsid w:val="2B5E5F4F"/>
    <w:multiLevelType w:val="hybridMultilevel"/>
    <w:tmpl w:val="CB3C5F7C"/>
    <w:lvl w:ilvl="0" w:tplc="E3E45532">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A0A5D9D"/>
    <w:multiLevelType w:val="hybridMultilevel"/>
    <w:tmpl w:val="E0967BC0"/>
    <w:lvl w:ilvl="0" w:tplc="5D982EDA">
      <w:start w:val="1"/>
      <w:numFmt w:val="bullet"/>
      <w:lvlText w:val="-"/>
      <w:lvlJc w:val="left"/>
      <w:pPr>
        <w:ind w:left="1428"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B2D7257"/>
    <w:multiLevelType w:val="hybridMultilevel"/>
    <w:tmpl w:val="18F0F214"/>
    <w:lvl w:ilvl="0" w:tplc="8BCA70C0">
      <w:start w:val="1"/>
      <w:numFmt w:val="decimal"/>
      <w:pStyle w:val="Titre3"/>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6D270CA"/>
    <w:multiLevelType w:val="hybridMultilevel"/>
    <w:tmpl w:val="924CE2D4"/>
    <w:lvl w:ilvl="0" w:tplc="4060F9BE">
      <w:start w:val="1"/>
      <w:numFmt w:val="upperRoman"/>
      <w:pStyle w:val="StyleTitre1Latin12pt"/>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444376239">
    <w:abstractNumId w:val="1"/>
  </w:num>
  <w:num w:numId="2" w16cid:durableId="51663223">
    <w:abstractNumId w:val="0"/>
  </w:num>
  <w:num w:numId="3" w16cid:durableId="171729624">
    <w:abstractNumId w:val="6"/>
  </w:num>
  <w:num w:numId="4" w16cid:durableId="1145317771">
    <w:abstractNumId w:val="2"/>
  </w:num>
  <w:num w:numId="5" w16cid:durableId="1591816426">
    <w:abstractNumId w:val="5"/>
  </w:num>
  <w:num w:numId="6" w16cid:durableId="1724601592">
    <w:abstractNumId w:val="3"/>
  </w:num>
  <w:num w:numId="7" w16cid:durableId="1904179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0"/>
    <w:rsid w:val="0001153B"/>
    <w:rsid w:val="00017611"/>
    <w:rsid w:val="00017CA0"/>
    <w:rsid w:val="00021A2A"/>
    <w:rsid w:val="000330AC"/>
    <w:rsid w:val="000350A8"/>
    <w:rsid w:val="00040FC7"/>
    <w:rsid w:val="00045CA9"/>
    <w:rsid w:val="0004758A"/>
    <w:rsid w:val="00050B71"/>
    <w:rsid w:val="00052FF6"/>
    <w:rsid w:val="00066854"/>
    <w:rsid w:val="00074A96"/>
    <w:rsid w:val="000774C8"/>
    <w:rsid w:val="00085660"/>
    <w:rsid w:val="00093771"/>
    <w:rsid w:val="00094EFF"/>
    <w:rsid w:val="000954B6"/>
    <w:rsid w:val="000B214E"/>
    <w:rsid w:val="000C15F7"/>
    <w:rsid w:val="000C3038"/>
    <w:rsid w:val="000D2FA7"/>
    <w:rsid w:val="000D6C5A"/>
    <w:rsid w:val="000E15E4"/>
    <w:rsid w:val="000E18F4"/>
    <w:rsid w:val="000E2EB9"/>
    <w:rsid w:val="000E313C"/>
    <w:rsid w:val="000E34FB"/>
    <w:rsid w:val="000E3DB1"/>
    <w:rsid w:val="000F0FC3"/>
    <w:rsid w:val="000F19D6"/>
    <w:rsid w:val="000F2D9E"/>
    <w:rsid w:val="000F5D79"/>
    <w:rsid w:val="001031C8"/>
    <w:rsid w:val="00113CF5"/>
    <w:rsid w:val="00124892"/>
    <w:rsid w:val="001330A7"/>
    <w:rsid w:val="0014306F"/>
    <w:rsid w:val="00144A6F"/>
    <w:rsid w:val="001459C7"/>
    <w:rsid w:val="00152C28"/>
    <w:rsid w:val="00155A3E"/>
    <w:rsid w:val="0016246F"/>
    <w:rsid w:val="00163020"/>
    <w:rsid w:val="00173735"/>
    <w:rsid w:val="00173E5C"/>
    <w:rsid w:val="0017495E"/>
    <w:rsid w:val="00180ACA"/>
    <w:rsid w:val="00185025"/>
    <w:rsid w:val="0018551D"/>
    <w:rsid w:val="00187AC8"/>
    <w:rsid w:val="00195B40"/>
    <w:rsid w:val="001A4352"/>
    <w:rsid w:val="001C063F"/>
    <w:rsid w:val="001C3A9F"/>
    <w:rsid w:val="001D7C24"/>
    <w:rsid w:val="001F4E9C"/>
    <w:rsid w:val="001F5A79"/>
    <w:rsid w:val="001F6065"/>
    <w:rsid w:val="001F70CC"/>
    <w:rsid w:val="00203808"/>
    <w:rsid w:val="0021176B"/>
    <w:rsid w:val="0021256A"/>
    <w:rsid w:val="00215DA2"/>
    <w:rsid w:val="00221256"/>
    <w:rsid w:val="00223A8A"/>
    <w:rsid w:val="00226DC3"/>
    <w:rsid w:val="0023042C"/>
    <w:rsid w:val="00237532"/>
    <w:rsid w:val="00244829"/>
    <w:rsid w:val="00244E38"/>
    <w:rsid w:val="002455A7"/>
    <w:rsid w:val="00256875"/>
    <w:rsid w:val="0026223C"/>
    <w:rsid w:val="00267DC0"/>
    <w:rsid w:val="00270315"/>
    <w:rsid w:val="00273908"/>
    <w:rsid w:val="0028359A"/>
    <w:rsid w:val="002857B9"/>
    <w:rsid w:val="00294F0B"/>
    <w:rsid w:val="002A11B3"/>
    <w:rsid w:val="002A5D5B"/>
    <w:rsid w:val="002B06E3"/>
    <w:rsid w:val="002B2E65"/>
    <w:rsid w:val="002B4AD5"/>
    <w:rsid w:val="002C057A"/>
    <w:rsid w:val="002C09CC"/>
    <w:rsid w:val="002C646A"/>
    <w:rsid w:val="002C66AD"/>
    <w:rsid w:val="002C6CAD"/>
    <w:rsid w:val="002D0EE0"/>
    <w:rsid w:val="002E1813"/>
    <w:rsid w:val="002E4A05"/>
    <w:rsid w:val="002E5DA2"/>
    <w:rsid w:val="0031562C"/>
    <w:rsid w:val="00321F28"/>
    <w:rsid w:val="00326AE0"/>
    <w:rsid w:val="003270EC"/>
    <w:rsid w:val="00332334"/>
    <w:rsid w:val="003340F3"/>
    <w:rsid w:val="003426B4"/>
    <w:rsid w:val="003441FF"/>
    <w:rsid w:val="0034629C"/>
    <w:rsid w:val="00346B06"/>
    <w:rsid w:val="0035375F"/>
    <w:rsid w:val="00361547"/>
    <w:rsid w:val="003809C2"/>
    <w:rsid w:val="00380D4D"/>
    <w:rsid w:val="00387E6F"/>
    <w:rsid w:val="003925C9"/>
    <w:rsid w:val="003931B3"/>
    <w:rsid w:val="003968FD"/>
    <w:rsid w:val="003A6868"/>
    <w:rsid w:val="003A7063"/>
    <w:rsid w:val="003B1A59"/>
    <w:rsid w:val="003B59D1"/>
    <w:rsid w:val="003C0048"/>
    <w:rsid w:val="003C31B4"/>
    <w:rsid w:val="003C61E9"/>
    <w:rsid w:val="003C7AD0"/>
    <w:rsid w:val="003C7E12"/>
    <w:rsid w:val="003E45AC"/>
    <w:rsid w:val="003E7054"/>
    <w:rsid w:val="003E7086"/>
    <w:rsid w:val="003E70B0"/>
    <w:rsid w:val="003F2170"/>
    <w:rsid w:val="003F29E9"/>
    <w:rsid w:val="003F63A6"/>
    <w:rsid w:val="00401051"/>
    <w:rsid w:val="00403A6F"/>
    <w:rsid w:val="0040588C"/>
    <w:rsid w:val="00405EEC"/>
    <w:rsid w:val="00412386"/>
    <w:rsid w:val="00423259"/>
    <w:rsid w:val="0042347E"/>
    <w:rsid w:val="00423D02"/>
    <w:rsid w:val="00424432"/>
    <w:rsid w:val="004272D7"/>
    <w:rsid w:val="004347C0"/>
    <w:rsid w:val="00437782"/>
    <w:rsid w:val="004379C2"/>
    <w:rsid w:val="00447C60"/>
    <w:rsid w:val="004522D6"/>
    <w:rsid w:val="00454C64"/>
    <w:rsid w:val="00461115"/>
    <w:rsid w:val="00462318"/>
    <w:rsid w:val="00462E9D"/>
    <w:rsid w:val="00463E9E"/>
    <w:rsid w:val="00485182"/>
    <w:rsid w:val="004866BD"/>
    <w:rsid w:val="00486C78"/>
    <w:rsid w:val="00490F91"/>
    <w:rsid w:val="004941B3"/>
    <w:rsid w:val="004952AB"/>
    <w:rsid w:val="004B32CC"/>
    <w:rsid w:val="004B6FFE"/>
    <w:rsid w:val="004B7EDE"/>
    <w:rsid w:val="004C537C"/>
    <w:rsid w:val="004C719A"/>
    <w:rsid w:val="004D1C8D"/>
    <w:rsid w:val="004D313D"/>
    <w:rsid w:val="004D7664"/>
    <w:rsid w:val="004E2E03"/>
    <w:rsid w:val="004E45F0"/>
    <w:rsid w:val="004E5D18"/>
    <w:rsid w:val="004E7E64"/>
    <w:rsid w:val="004F1275"/>
    <w:rsid w:val="004F645B"/>
    <w:rsid w:val="00502D32"/>
    <w:rsid w:val="00504F4A"/>
    <w:rsid w:val="0050545F"/>
    <w:rsid w:val="00505E59"/>
    <w:rsid w:val="00505EBB"/>
    <w:rsid w:val="005079BF"/>
    <w:rsid w:val="00512ACA"/>
    <w:rsid w:val="00522DD2"/>
    <w:rsid w:val="0053008A"/>
    <w:rsid w:val="0054008D"/>
    <w:rsid w:val="00540212"/>
    <w:rsid w:val="00541E9B"/>
    <w:rsid w:val="00543029"/>
    <w:rsid w:val="00547773"/>
    <w:rsid w:val="00552AD8"/>
    <w:rsid w:val="00554244"/>
    <w:rsid w:val="005567DC"/>
    <w:rsid w:val="00561389"/>
    <w:rsid w:val="0056722A"/>
    <w:rsid w:val="005713A7"/>
    <w:rsid w:val="005738A1"/>
    <w:rsid w:val="00573F3E"/>
    <w:rsid w:val="00576051"/>
    <w:rsid w:val="005769F5"/>
    <w:rsid w:val="00581D62"/>
    <w:rsid w:val="005830EA"/>
    <w:rsid w:val="00591BED"/>
    <w:rsid w:val="00595EC9"/>
    <w:rsid w:val="00596FE2"/>
    <w:rsid w:val="005A227A"/>
    <w:rsid w:val="005A2431"/>
    <w:rsid w:val="005A52E0"/>
    <w:rsid w:val="005A6EEC"/>
    <w:rsid w:val="005A7846"/>
    <w:rsid w:val="005B23E9"/>
    <w:rsid w:val="005B3432"/>
    <w:rsid w:val="005B5F89"/>
    <w:rsid w:val="005D1CB1"/>
    <w:rsid w:val="005D45B6"/>
    <w:rsid w:val="005D5707"/>
    <w:rsid w:val="005E7F6D"/>
    <w:rsid w:val="005F2475"/>
    <w:rsid w:val="005F37FB"/>
    <w:rsid w:val="005F5B65"/>
    <w:rsid w:val="006028B1"/>
    <w:rsid w:val="006051C0"/>
    <w:rsid w:val="006063A6"/>
    <w:rsid w:val="00614CDC"/>
    <w:rsid w:val="00616E7D"/>
    <w:rsid w:val="00617158"/>
    <w:rsid w:val="00620115"/>
    <w:rsid w:val="00622B8F"/>
    <w:rsid w:val="0062548D"/>
    <w:rsid w:val="006274D4"/>
    <w:rsid w:val="006300F3"/>
    <w:rsid w:val="006401C7"/>
    <w:rsid w:val="00640271"/>
    <w:rsid w:val="0064111B"/>
    <w:rsid w:val="00643FA7"/>
    <w:rsid w:val="0064545C"/>
    <w:rsid w:val="00650F14"/>
    <w:rsid w:val="00651E9E"/>
    <w:rsid w:val="00654338"/>
    <w:rsid w:val="006567E7"/>
    <w:rsid w:val="006567FB"/>
    <w:rsid w:val="006624AA"/>
    <w:rsid w:val="00670EC4"/>
    <w:rsid w:val="0067183A"/>
    <w:rsid w:val="006722CA"/>
    <w:rsid w:val="00672FE3"/>
    <w:rsid w:val="00682D66"/>
    <w:rsid w:val="00690E60"/>
    <w:rsid w:val="00693A5D"/>
    <w:rsid w:val="006A2EC9"/>
    <w:rsid w:val="006A777B"/>
    <w:rsid w:val="006B15D6"/>
    <w:rsid w:val="006B2646"/>
    <w:rsid w:val="006B5889"/>
    <w:rsid w:val="006D29F1"/>
    <w:rsid w:val="006E61A2"/>
    <w:rsid w:val="006F53E2"/>
    <w:rsid w:val="006F69C9"/>
    <w:rsid w:val="006F7FEE"/>
    <w:rsid w:val="00700469"/>
    <w:rsid w:val="00705AD2"/>
    <w:rsid w:val="0070758B"/>
    <w:rsid w:val="00714612"/>
    <w:rsid w:val="0072451D"/>
    <w:rsid w:val="007368FC"/>
    <w:rsid w:val="007523A9"/>
    <w:rsid w:val="007541F8"/>
    <w:rsid w:val="0076791D"/>
    <w:rsid w:val="007749CD"/>
    <w:rsid w:val="00780E4C"/>
    <w:rsid w:val="00792988"/>
    <w:rsid w:val="007A16DD"/>
    <w:rsid w:val="007A24D9"/>
    <w:rsid w:val="007B559B"/>
    <w:rsid w:val="007B587C"/>
    <w:rsid w:val="007B5BED"/>
    <w:rsid w:val="007B6853"/>
    <w:rsid w:val="007B75B8"/>
    <w:rsid w:val="007C1431"/>
    <w:rsid w:val="007C160D"/>
    <w:rsid w:val="007D3066"/>
    <w:rsid w:val="007D5455"/>
    <w:rsid w:val="007D6179"/>
    <w:rsid w:val="007D7DD7"/>
    <w:rsid w:val="007E6708"/>
    <w:rsid w:val="007F5AC9"/>
    <w:rsid w:val="00812392"/>
    <w:rsid w:val="00812422"/>
    <w:rsid w:val="00837F9D"/>
    <w:rsid w:val="00856A5E"/>
    <w:rsid w:val="00857757"/>
    <w:rsid w:val="008667BE"/>
    <w:rsid w:val="00867E32"/>
    <w:rsid w:val="0087101C"/>
    <w:rsid w:val="008726BD"/>
    <w:rsid w:val="00875ADA"/>
    <w:rsid w:val="00875B5C"/>
    <w:rsid w:val="00880267"/>
    <w:rsid w:val="00881B2A"/>
    <w:rsid w:val="00882AC4"/>
    <w:rsid w:val="00882C3C"/>
    <w:rsid w:val="0088511D"/>
    <w:rsid w:val="0089565D"/>
    <w:rsid w:val="00896833"/>
    <w:rsid w:val="008A03D9"/>
    <w:rsid w:val="008A1E62"/>
    <w:rsid w:val="008A283C"/>
    <w:rsid w:val="008A2CFE"/>
    <w:rsid w:val="008B19A2"/>
    <w:rsid w:val="008C1E3B"/>
    <w:rsid w:val="008C2697"/>
    <w:rsid w:val="008D468A"/>
    <w:rsid w:val="008E32EA"/>
    <w:rsid w:val="008E6374"/>
    <w:rsid w:val="00902D1D"/>
    <w:rsid w:val="00906789"/>
    <w:rsid w:val="009073E3"/>
    <w:rsid w:val="00907428"/>
    <w:rsid w:val="009213AE"/>
    <w:rsid w:val="009338BF"/>
    <w:rsid w:val="00942174"/>
    <w:rsid w:val="009454BF"/>
    <w:rsid w:val="009546E2"/>
    <w:rsid w:val="009621F2"/>
    <w:rsid w:val="00964BAA"/>
    <w:rsid w:val="00965385"/>
    <w:rsid w:val="00970BA2"/>
    <w:rsid w:val="009747FA"/>
    <w:rsid w:val="0099014B"/>
    <w:rsid w:val="00994B33"/>
    <w:rsid w:val="00994B5A"/>
    <w:rsid w:val="009A0BE0"/>
    <w:rsid w:val="009B17D4"/>
    <w:rsid w:val="009C4C26"/>
    <w:rsid w:val="009D23C0"/>
    <w:rsid w:val="009D2D13"/>
    <w:rsid w:val="009D672A"/>
    <w:rsid w:val="009D6A46"/>
    <w:rsid w:val="009D706F"/>
    <w:rsid w:val="009E1F2C"/>
    <w:rsid w:val="009E33C6"/>
    <w:rsid w:val="009E70B9"/>
    <w:rsid w:val="009F041F"/>
    <w:rsid w:val="009F10EA"/>
    <w:rsid w:val="009F4049"/>
    <w:rsid w:val="009F4750"/>
    <w:rsid w:val="00A06542"/>
    <w:rsid w:val="00A14D39"/>
    <w:rsid w:val="00A163E8"/>
    <w:rsid w:val="00A251C5"/>
    <w:rsid w:val="00A26737"/>
    <w:rsid w:val="00A4015B"/>
    <w:rsid w:val="00A413DA"/>
    <w:rsid w:val="00A441C7"/>
    <w:rsid w:val="00A462C0"/>
    <w:rsid w:val="00A4716E"/>
    <w:rsid w:val="00A47264"/>
    <w:rsid w:val="00A472D7"/>
    <w:rsid w:val="00A501ED"/>
    <w:rsid w:val="00A5243E"/>
    <w:rsid w:val="00A64509"/>
    <w:rsid w:val="00A705E2"/>
    <w:rsid w:val="00A71E6A"/>
    <w:rsid w:val="00A758BA"/>
    <w:rsid w:val="00A77912"/>
    <w:rsid w:val="00A80487"/>
    <w:rsid w:val="00A849F8"/>
    <w:rsid w:val="00A84C6C"/>
    <w:rsid w:val="00A8521B"/>
    <w:rsid w:val="00A91C39"/>
    <w:rsid w:val="00AA0DB3"/>
    <w:rsid w:val="00AB1198"/>
    <w:rsid w:val="00AB1A87"/>
    <w:rsid w:val="00AB3684"/>
    <w:rsid w:val="00AB66BB"/>
    <w:rsid w:val="00AB687C"/>
    <w:rsid w:val="00AC1501"/>
    <w:rsid w:val="00AC2955"/>
    <w:rsid w:val="00AC58B1"/>
    <w:rsid w:val="00AD511F"/>
    <w:rsid w:val="00AD552B"/>
    <w:rsid w:val="00AE6F88"/>
    <w:rsid w:val="00AE7D95"/>
    <w:rsid w:val="00AF26DD"/>
    <w:rsid w:val="00AF2CD6"/>
    <w:rsid w:val="00AF5D14"/>
    <w:rsid w:val="00B028A2"/>
    <w:rsid w:val="00B05B50"/>
    <w:rsid w:val="00B15341"/>
    <w:rsid w:val="00B223C8"/>
    <w:rsid w:val="00B27A99"/>
    <w:rsid w:val="00B334AF"/>
    <w:rsid w:val="00B345C8"/>
    <w:rsid w:val="00B377B0"/>
    <w:rsid w:val="00B45041"/>
    <w:rsid w:val="00B508A5"/>
    <w:rsid w:val="00B51495"/>
    <w:rsid w:val="00B619E2"/>
    <w:rsid w:val="00B65D6F"/>
    <w:rsid w:val="00B71760"/>
    <w:rsid w:val="00B73C4F"/>
    <w:rsid w:val="00B77829"/>
    <w:rsid w:val="00B811F0"/>
    <w:rsid w:val="00B85420"/>
    <w:rsid w:val="00B91BB6"/>
    <w:rsid w:val="00B973A2"/>
    <w:rsid w:val="00BA6CCF"/>
    <w:rsid w:val="00BB2C2D"/>
    <w:rsid w:val="00BB2EAC"/>
    <w:rsid w:val="00BB5154"/>
    <w:rsid w:val="00BB6A4D"/>
    <w:rsid w:val="00BC3F38"/>
    <w:rsid w:val="00BD41F6"/>
    <w:rsid w:val="00BD46E1"/>
    <w:rsid w:val="00BD5D02"/>
    <w:rsid w:val="00BD5D55"/>
    <w:rsid w:val="00BE39AF"/>
    <w:rsid w:val="00C01E91"/>
    <w:rsid w:val="00C072DA"/>
    <w:rsid w:val="00C215EC"/>
    <w:rsid w:val="00C21840"/>
    <w:rsid w:val="00C21933"/>
    <w:rsid w:val="00C22F16"/>
    <w:rsid w:val="00C2485C"/>
    <w:rsid w:val="00C24B0C"/>
    <w:rsid w:val="00C27A4B"/>
    <w:rsid w:val="00C3067C"/>
    <w:rsid w:val="00C330A5"/>
    <w:rsid w:val="00C33133"/>
    <w:rsid w:val="00C33B94"/>
    <w:rsid w:val="00C3598A"/>
    <w:rsid w:val="00C37AD8"/>
    <w:rsid w:val="00C43B3A"/>
    <w:rsid w:val="00C460F8"/>
    <w:rsid w:val="00C46D78"/>
    <w:rsid w:val="00C50C27"/>
    <w:rsid w:val="00C51DF3"/>
    <w:rsid w:val="00C568AD"/>
    <w:rsid w:val="00C60725"/>
    <w:rsid w:val="00C63E6F"/>
    <w:rsid w:val="00C71D5C"/>
    <w:rsid w:val="00C71F35"/>
    <w:rsid w:val="00C746AF"/>
    <w:rsid w:val="00C83C14"/>
    <w:rsid w:val="00CA1D85"/>
    <w:rsid w:val="00CA7454"/>
    <w:rsid w:val="00CB23CF"/>
    <w:rsid w:val="00CB4F2B"/>
    <w:rsid w:val="00CB5EE3"/>
    <w:rsid w:val="00CB6AAE"/>
    <w:rsid w:val="00CC1298"/>
    <w:rsid w:val="00CC6B0E"/>
    <w:rsid w:val="00CC722E"/>
    <w:rsid w:val="00CD11C6"/>
    <w:rsid w:val="00CD3371"/>
    <w:rsid w:val="00CD5245"/>
    <w:rsid w:val="00CE5DB7"/>
    <w:rsid w:val="00CE7BB7"/>
    <w:rsid w:val="00CF5FE6"/>
    <w:rsid w:val="00D0622C"/>
    <w:rsid w:val="00D12CF8"/>
    <w:rsid w:val="00D13170"/>
    <w:rsid w:val="00D1575A"/>
    <w:rsid w:val="00D22598"/>
    <w:rsid w:val="00D22BBF"/>
    <w:rsid w:val="00D40896"/>
    <w:rsid w:val="00D40C57"/>
    <w:rsid w:val="00D457CF"/>
    <w:rsid w:val="00D46817"/>
    <w:rsid w:val="00D558E8"/>
    <w:rsid w:val="00D61387"/>
    <w:rsid w:val="00D61767"/>
    <w:rsid w:val="00D65D5A"/>
    <w:rsid w:val="00D706E2"/>
    <w:rsid w:val="00D73C39"/>
    <w:rsid w:val="00D73D5E"/>
    <w:rsid w:val="00D82E41"/>
    <w:rsid w:val="00D94B91"/>
    <w:rsid w:val="00DA0F13"/>
    <w:rsid w:val="00DA3C6F"/>
    <w:rsid w:val="00DA5CED"/>
    <w:rsid w:val="00DA71A2"/>
    <w:rsid w:val="00DB2602"/>
    <w:rsid w:val="00DB7E00"/>
    <w:rsid w:val="00DC4FA4"/>
    <w:rsid w:val="00DD3608"/>
    <w:rsid w:val="00DE0724"/>
    <w:rsid w:val="00DE0E8A"/>
    <w:rsid w:val="00DE45BF"/>
    <w:rsid w:val="00E01F6A"/>
    <w:rsid w:val="00E028D6"/>
    <w:rsid w:val="00E15B5D"/>
    <w:rsid w:val="00E203C7"/>
    <w:rsid w:val="00E252AF"/>
    <w:rsid w:val="00E264CB"/>
    <w:rsid w:val="00E27A1D"/>
    <w:rsid w:val="00E40000"/>
    <w:rsid w:val="00E70D22"/>
    <w:rsid w:val="00E800DE"/>
    <w:rsid w:val="00E84736"/>
    <w:rsid w:val="00E86C7F"/>
    <w:rsid w:val="00E8792C"/>
    <w:rsid w:val="00E87D8A"/>
    <w:rsid w:val="00E91BA8"/>
    <w:rsid w:val="00E935D3"/>
    <w:rsid w:val="00E9387C"/>
    <w:rsid w:val="00E95F4E"/>
    <w:rsid w:val="00EA3E03"/>
    <w:rsid w:val="00EB36AA"/>
    <w:rsid w:val="00EE2059"/>
    <w:rsid w:val="00EE2296"/>
    <w:rsid w:val="00EF0714"/>
    <w:rsid w:val="00EF16AD"/>
    <w:rsid w:val="00EF2013"/>
    <w:rsid w:val="00F01DC0"/>
    <w:rsid w:val="00F02584"/>
    <w:rsid w:val="00F03ED3"/>
    <w:rsid w:val="00F06D70"/>
    <w:rsid w:val="00F213D8"/>
    <w:rsid w:val="00F27176"/>
    <w:rsid w:val="00F415E5"/>
    <w:rsid w:val="00F4350B"/>
    <w:rsid w:val="00F51C84"/>
    <w:rsid w:val="00F53A66"/>
    <w:rsid w:val="00F5486D"/>
    <w:rsid w:val="00F54A6D"/>
    <w:rsid w:val="00F55370"/>
    <w:rsid w:val="00F64D1A"/>
    <w:rsid w:val="00F65F4D"/>
    <w:rsid w:val="00F66E32"/>
    <w:rsid w:val="00F67B86"/>
    <w:rsid w:val="00F7269D"/>
    <w:rsid w:val="00F72AC5"/>
    <w:rsid w:val="00F757ED"/>
    <w:rsid w:val="00F80065"/>
    <w:rsid w:val="00F808E2"/>
    <w:rsid w:val="00F90920"/>
    <w:rsid w:val="00F94875"/>
    <w:rsid w:val="00F94AAE"/>
    <w:rsid w:val="00F9569A"/>
    <w:rsid w:val="00FA3411"/>
    <w:rsid w:val="00FA3FB0"/>
    <w:rsid w:val="00FA5387"/>
    <w:rsid w:val="00FA780A"/>
    <w:rsid w:val="00FB1421"/>
    <w:rsid w:val="00FB1D0F"/>
    <w:rsid w:val="00FC5EC4"/>
    <w:rsid w:val="00FD078C"/>
    <w:rsid w:val="00FD0BE8"/>
    <w:rsid w:val="00FD2E40"/>
    <w:rsid w:val="00FE1978"/>
    <w:rsid w:val="00FE36EE"/>
    <w:rsid w:val="00FE5C60"/>
    <w:rsid w:val="00FF62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A5BF223"/>
  <w15:chartTrackingRefBased/>
  <w15:docId w15:val="{0BEE18F1-F1C9-4E82-AE36-3D3F4FB0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BF"/>
    <w:pPr>
      <w:overflowPunct w:val="0"/>
      <w:autoSpaceDE w:val="0"/>
      <w:autoSpaceDN w:val="0"/>
      <w:adjustRightInd w:val="0"/>
      <w:textAlignment w:val="baseline"/>
    </w:pPr>
    <w:rPr>
      <w:sz w:val="24"/>
      <w:szCs w:val="24"/>
      <w:lang w:eastAsia="fr-FR"/>
    </w:rPr>
  </w:style>
  <w:style w:type="paragraph" w:styleId="Titre1">
    <w:name w:val="heading 1"/>
    <w:basedOn w:val="Normal"/>
    <w:next w:val="Normal"/>
    <w:qFormat/>
    <w:rsid w:val="005713A7"/>
    <w:pPr>
      <w:keepNext/>
      <w:spacing w:before="240" w:after="60"/>
      <w:outlineLvl w:val="0"/>
    </w:pPr>
    <w:rPr>
      <w:rFonts w:ascii="Arial" w:hAnsi="Arial" w:cs="Arial"/>
      <w:b/>
      <w:bCs/>
      <w:kern w:val="32"/>
      <w:sz w:val="32"/>
      <w:szCs w:val="32"/>
    </w:rPr>
  </w:style>
  <w:style w:type="paragraph" w:styleId="Titre2">
    <w:name w:val="heading 2"/>
    <w:aliases w:val="Charte Gris"/>
    <w:basedOn w:val="Normal"/>
    <w:next w:val="Normal"/>
    <w:qFormat/>
    <w:rsid w:val="009D23C0"/>
    <w:pPr>
      <w:keepNext/>
      <w:outlineLvl w:val="1"/>
    </w:pPr>
    <w:rPr>
      <w:rFonts w:cs="Arial"/>
      <w:bCs/>
      <w:iCs/>
      <w:color w:val="878889"/>
      <w:szCs w:val="28"/>
    </w:rPr>
  </w:style>
  <w:style w:type="paragraph" w:styleId="Titre3">
    <w:name w:val="heading 3"/>
    <w:basedOn w:val="Normal"/>
    <w:next w:val="Normal"/>
    <w:qFormat/>
    <w:rsid w:val="0050545F"/>
    <w:pPr>
      <w:keepNext/>
      <w:numPr>
        <w:numId w:val="5"/>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pPr>
      <w:ind w:firstLine="709"/>
      <w:jc w:val="both"/>
    </w:pPr>
    <w:rPr>
      <w:b/>
      <w:bCs/>
    </w:rPr>
  </w:style>
  <w:style w:type="paragraph" w:customStyle="1" w:styleId="StyleTitre212ptAvant25cm">
    <w:name w:val="Style Titre 2 + 12 pt Avant : 25 cm"/>
    <w:basedOn w:val="Titre2"/>
    <w:autoRedefine/>
    <w:rsid w:val="005713A7"/>
    <w:pPr>
      <w:numPr>
        <w:numId w:val="1"/>
      </w:numPr>
    </w:pPr>
    <w:rPr>
      <w:szCs w:val="24"/>
    </w:rPr>
  </w:style>
  <w:style w:type="paragraph" w:customStyle="1" w:styleId="StyleTitre1Latin12pt">
    <w:name w:val="Style Titre 1 + (Latin) 12 pt"/>
    <w:basedOn w:val="Titre1"/>
    <w:rsid w:val="0035375F"/>
    <w:pPr>
      <w:numPr>
        <w:numId w:val="3"/>
      </w:numPr>
      <w:tabs>
        <w:tab w:val="left" w:pos="0"/>
      </w:tabs>
      <w:jc w:val="both"/>
      <w:outlineLvl w:val="9"/>
    </w:pPr>
    <w:rPr>
      <w:rFonts w:ascii="Times New Roman" w:hAnsi="Times New Roman" w:cs="Times New Roman"/>
      <w:sz w:val="24"/>
      <w:szCs w:val="24"/>
    </w:rPr>
  </w:style>
  <w:style w:type="paragraph" w:customStyle="1" w:styleId="StyleHirarchisationGrasAvant0cmSuspendu1cmCrnage">
    <w:name w:val="Style Hiérarchisation Gras Avant : 0 cm Suspendu : 1 cm Crénage..."/>
    <w:basedOn w:val="StyleTitre1Latin12pt"/>
    <w:next w:val="Normal"/>
    <w:rsid w:val="0035375F"/>
    <w:pPr>
      <w:numPr>
        <w:numId w:val="4"/>
      </w:numPr>
      <w:tabs>
        <w:tab w:val="clear" w:pos="0"/>
      </w:tabs>
    </w:pPr>
  </w:style>
  <w:style w:type="paragraph" w:customStyle="1" w:styleId="RetraitVU">
    <w:name w:val="Retrait VU"/>
    <w:rsid w:val="005079BF"/>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rsid w:val="005079BF"/>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5079BF"/>
    <w:pPr>
      <w:tabs>
        <w:tab w:val="center" w:pos="4536"/>
        <w:tab w:val="right" w:pos="9072"/>
      </w:tabs>
    </w:pPr>
  </w:style>
  <w:style w:type="paragraph" w:customStyle="1" w:styleId="GrasCentr">
    <w:name w:val="Gras Centré"/>
    <w:rsid w:val="005079BF"/>
    <w:pPr>
      <w:overflowPunct w:val="0"/>
      <w:autoSpaceDE w:val="0"/>
      <w:autoSpaceDN w:val="0"/>
      <w:adjustRightInd w:val="0"/>
      <w:jc w:val="center"/>
      <w:textAlignment w:val="baseline"/>
    </w:pPr>
    <w:rPr>
      <w:rFonts w:ascii="Times" w:hAnsi="Times"/>
      <w:b/>
      <w:bCs/>
      <w:sz w:val="24"/>
      <w:szCs w:val="24"/>
      <w:lang w:eastAsia="fr-FR"/>
    </w:rPr>
  </w:style>
  <w:style w:type="paragraph" w:styleId="Pieddepage">
    <w:name w:val="footer"/>
    <w:basedOn w:val="Normal"/>
    <w:rsid w:val="005079BF"/>
    <w:pPr>
      <w:tabs>
        <w:tab w:val="center" w:pos="4536"/>
        <w:tab w:val="right" w:pos="9072"/>
      </w:tabs>
    </w:pPr>
  </w:style>
  <w:style w:type="paragraph" w:styleId="Textedebulles">
    <w:name w:val="Balloon Text"/>
    <w:basedOn w:val="Normal"/>
    <w:semiHidden/>
    <w:rsid w:val="00595EC9"/>
    <w:rPr>
      <w:rFonts w:ascii="Tahoma" w:hAnsi="Tahoma" w:cs="Tahoma"/>
      <w:sz w:val="16"/>
      <w:szCs w:val="16"/>
    </w:rPr>
  </w:style>
  <w:style w:type="paragraph" w:customStyle="1" w:styleId="loose">
    <w:name w:val="loose"/>
    <w:basedOn w:val="Normal"/>
    <w:rsid w:val="002C057A"/>
    <w:pPr>
      <w:overflowPunct/>
      <w:autoSpaceDE/>
      <w:autoSpaceDN/>
      <w:adjustRightInd/>
      <w:spacing w:before="100" w:beforeAutospacing="1" w:after="100" w:afterAutospacing="1"/>
      <w:textAlignment w:val="auto"/>
    </w:pPr>
  </w:style>
  <w:style w:type="paragraph" w:styleId="Paragraphedeliste">
    <w:name w:val="List Paragraph"/>
    <w:basedOn w:val="Normal"/>
    <w:uiPriority w:val="34"/>
    <w:qFormat/>
    <w:rsid w:val="006567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Disponibilité</Th_x00e8_me>
    <Tag xmlns="6fe09545-cdc4-43a9-9da5-abd37ca73394">Disponibilité</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3211548F-2AC1-40FC-8D3F-FF1A20CB2023}">
  <ds:schemaRefs>
    <ds:schemaRef ds:uri="http://schemas.microsoft.com/office/2006/metadata/longProperties"/>
  </ds:schemaRefs>
</ds:datastoreItem>
</file>

<file path=customXml/itemProps2.xml><?xml version="1.0" encoding="utf-8"?>
<ds:datastoreItem xmlns:ds="http://schemas.openxmlformats.org/officeDocument/2006/customXml" ds:itemID="{12CDAECD-94C3-4260-A693-DCF41F08EC0F}"/>
</file>

<file path=customXml/itemProps3.xml><?xml version="1.0" encoding="utf-8"?>
<ds:datastoreItem xmlns:ds="http://schemas.openxmlformats.org/officeDocument/2006/customXml" ds:itemID="{35E7A619-BA0D-48EB-9386-59E70B8F24D4}">
  <ds:schemaRefs>
    <ds:schemaRef ds:uri="http://schemas.microsoft.com/sharepoint/v3/contenttype/forms"/>
  </ds:schemaRefs>
</ds:datastoreItem>
</file>

<file path=customXml/itemProps4.xml><?xml version="1.0" encoding="utf-8"?>
<ds:datastoreItem xmlns:ds="http://schemas.openxmlformats.org/officeDocument/2006/customXml" ds:itemID="{75BB38CF-69FF-49B5-B0A9-8400C56CB4DF}">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eeac6a90-98fe-484e-aa6c-a13eb956425d"/>
    <ds:schemaRef ds:uri="http://schemas.openxmlformats.org/package/2006/metadata/core-properties"/>
    <ds:schemaRef ds:uri="7e9f8f30-c86f-4d43-9357-50bbf3212c37"/>
    <ds:schemaRef ds:uri="http://purl.org/dc/dcmitype/"/>
    <ds:schemaRef ds:uri="http://purl.org/dc/elements/1.1/"/>
  </ds:schemaRefs>
</ds:datastoreItem>
</file>

<file path=customXml/itemProps5.xml><?xml version="1.0" encoding="utf-8"?>
<ds:datastoreItem xmlns:ds="http://schemas.openxmlformats.org/officeDocument/2006/customXml" ds:itemID="{40177BBE-4DB5-45C3-BA5D-EF95FEAAEE01}"/>
</file>

<file path=docProps/app.xml><?xml version="1.0" encoding="utf-8"?>
<Properties xmlns="http://schemas.openxmlformats.org/officeDocument/2006/extended-properties" xmlns:vt="http://schemas.openxmlformats.org/officeDocument/2006/docPropsVTypes">
  <Template>Normal</Template>
  <TotalTime>48</TotalTime>
  <Pages>2</Pages>
  <Words>885</Words>
  <Characters>4864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Modèle d'arrêté plaçant un fonctionnaire en position de disponibilité d’office en cas de refus d’emploi (situation du fonctionnaire parvenu au terme d’une période de détachement, de position hors cadres ou de congé parental ou remis à disposition)</vt:lpstr>
    </vt:vector>
  </TitlesOfParts>
  <Company>C.D.G.F.P.T de la Gironde</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plaçant un fonctionnaire en position de disponibilité d’office en cas de refus d’emploi (situation du fonctionnaire parvenu au terme d’une période de détachement, de position hors cadres ou de congé parental ou remis à disposition)</dc:title>
  <dc:subject/>
  <dc:creator>mjenny</dc:creator>
  <cp:keywords/>
  <dc:description/>
  <cp:lastModifiedBy>DELCROIX Jean-Marie</cp:lastModifiedBy>
  <cp:revision>4</cp:revision>
  <cp:lastPrinted>2015-03-03T14:40:00Z</cp:lastPrinted>
  <dcterms:created xsi:type="dcterms:W3CDTF">2021-07-07T15:25:00Z</dcterms:created>
  <dcterms:modified xsi:type="dcterms:W3CDTF">2023-09-01T10:30:00Z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yes_Processus">
    <vt:lpwstr>25;#Ressources humaines|569a9dde-031e-0660-d18e-373c2b962124</vt:lpwstr>
  </property>
  <property fmtid="{D5CDD505-2E9C-101B-9397-08002B2CF9AE}" pid="5" name="dc12d3d9c8d6415c92e2af3457b973bf">
    <vt:lpwstr>Modèle d'arrêté|d8df49d4-0d44-41d1-9006-f832571ec0fd</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413;#Modèle d'arrêté|d8df49d4-0d44-41d1-9006-f832571ec0fd;#176;#Assistance et conseil statutaire|44b57568-df21-44ab-a701-d79c0db0f3d7</vt:lpwstr>
  </property>
  <property fmtid="{D5CDD505-2E9C-101B-9397-08002B2CF9AE}" pid="9" name="Thème">
    <vt:lpwstr>Disponibilité</vt:lpwstr>
  </property>
  <property fmtid="{D5CDD505-2E9C-101B-9397-08002B2CF9AE}" pid="10" name="ContentTypeId">
    <vt:lpwstr>0x010100DE67B4170B45E24899E1F0558CDB95BB00782EFA423E58B540AD37A444681CC01A</vt:lpwstr>
  </property>
  <property fmtid="{D5CDD505-2E9C-101B-9397-08002B2CF9AE}" pid="11" name="Titre">
    <vt:lpwstr>Modèle d'arrêté plaçant un fonctionnaire en position de disponibilité d’office en cas de refus d’emploi (situation du fonctionnaire parvenu au terme d’une période de détachement, de position hors cadres ou de congé parental ou remis à disposition)</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yes_Archive">
    <vt:bool>false</vt:bool>
  </property>
  <property fmtid="{D5CDD505-2E9C-101B-9397-08002B2CF9AE}" pid="28" name="Catégorie site internet">
    <vt:lpwstr>Mobilité</vt:lpwstr>
  </property>
  <property fmtid="{D5CDD505-2E9C-101B-9397-08002B2CF9AE}" pid="29" name="MediaServiceImageTags">
    <vt:lpwstr/>
  </property>
  <property fmtid="{D5CDD505-2E9C-101B-9397-08002B2CF9AE}" pid="30" name="DMS_Tag">
    <vt:lpwstr/>
  </property>
  <property fmtid="{D5CDD505-2E9C-101B-9397-08002B2CF9AE}" pid="31" name="DMS_TypeOfPublication">
    <vt:lpwstr/>
  </property>
  <property fmtid="{D5CDD505-2E9C-101B-9397-08002B2CF9AE}" pid="33" name="DMS_WebsiteTheme">
    <vt:lpwstr/>
  </property>
</Properties>
</file>