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759C" w14:textId="77777777" w:rsidR="001630FE" w:rsidRPr="002A5CA3" w:rsidRDefault="001630FE" w:rsidP="001630FE">
      <w:pPr>
        <w:jc w:val="center"/>
        <w:rPr>
          <w:rFonts w:ascii="Arial" w:hAnsi="Arial" w:cs="Arial"/>
          <w:b/>
          <w:sz w:val="22"/>
          <w:szCs w:val="22"/>
        </w:rPr>
        <w:sectPr w:rsidR="001630FE" w:rsidRPr="002A5CA3" w:rsidSect="001630FE">
          <w:headerReference w:type="default" r:id="rId11"/>
          <w:pgSz w:w="11907" w:h="16840" w:code="9"/>
          <w:pgMar w:top="567" w:right="567" w:bottom="567" w:left="567" w:header="720" w:footer="117" w:gutter="0"/>
          <w:cols w:space="720"/>
        </w:sectPr>
      </w:pPr>
    </w:p>
    <w:p w14:paraId="3A16759D" w14:textId="77777777" w:rsidR="001630FE" w:rsidRDefault="00AD35B9" w:rsidP="001630FE">
      <w:pPr>
        <w:ind w:firstLine="708"/>
        <w:jc w:val="center"/>
        <w:rPr>
          <w:rFonts w:ascii="Arial" w:hAnsi="Arial" w:cs="Arial"/>
          <w:b/>
          <w:sz w:val="22"/>
          <w:szCs w:val="22"/>
        </w:rPr>
      </w:pPr>
      <w:r>
        <w:rPr>
          <w:rFonts w:ascii="Arial" w:hAnsi="Arial" w:cs="Arial"/>
          <w:b/>
          <w:sz w:val="22"/>
          <w:szCs w:val="22"/>
        </w:rPr>
        <w:t>ARRÊTÉ</w:t>
      </w:r>
      <w:r w:rsidR="001630FE">
        <w:rPr>
          <w:rFonts w:ascii="Arial" w:hAnsi="Arial" w:cs="Arial"/>
          <w:b/>
          <w:sz w:val="22"/>
          <w:szCs w:val="22"/>
        </w:rPr>
        <w:t xml:space="preserve"> PORTANT </w:t>
      </w:r>
      <w:r w:rsidR="00DF0D14">
        <w:rPr>
          <w:rFonts w:ascii="Arial" w:hAnsi="Arial" w:cs="Arial"/>
          <w:b/>
          <w:sz w:val="22"/>
          <w:szCs w:val="22"/>
        </w:rPr>
        <w:t>N</w:t>
      </w:r>
      <w:r w:rsidR="001630FE">
        <w:rPr>
          <w:rFonts w:ascii="Arial" w:hAnsi="Arial" w:cs="Arial"/>
          <w:b/>
          <w:sz w:val="22"/>
          <w:szCs w:val="22"/>
        </w:rPr>
        <w:t>OMINATION</w:t>
      </w:r>
    </w:p>
    <w:p w14:paraId="3A16759E" w14:textId="77777777" w:rsidR="00DF0D14" w:rsidRPr="003929F2" w:rsidRDefault="001630FE" w:rsidP="001630FE">
      <w:pPr>
        <w:ind w:firstLine="708"/>
        <w:jc w:val="center"/>
        <w:rPr>
          <w:rFonts w:ascii="Helvetica" w:hAnsi="Helvetica"/>
          <w:sz w:val="22"/>
          <w:szCs w:val="22"/>
        </w:rPr>
      </w:pPr>
      <w:r>
        <w:rPr>
          <w:rFonts w:ascii="Arial" w:hAnsi="Arial" w:cs="Arial"/>
          <w:b/>
          <w:sz w:val="22"/>
          <w:szCs w:val="22"/>
        </w:rPr>
        <w:t>PAR VOIE D</w:t>
      </w:r>
      <w:r w:rsidR="00DF0D14">
        <w:rPr>
          <w:rFonts w:ascii="Arial" w:hAnsi="Arial" w:cs="Arial"/>
          <w:b/>
          <w:sz w:val="22"/>
          <w:szCs w:val="22"/>
        </w:rPr>
        <w:t>’INTÉGRATION DIRECTE D’UN FONCTIONNAIRE</w:t>
      </w:r>
    </w:p>
    <w:p w14:paraId="3A16759F" w14:textId="77777777" w:rsidR="00084558" w:rsidRDefault="00084558" w:rsidP="00084558">
      <w:pPr>
        <w:pStyle w:val="ARTICLE1"/>
        <w:jc w:val="center"/>
        <w:rPr>
          <w:rFonts w:ascii="Helvetica" w:hAnsi="Helvetica"/>
          <w:sz w:val="22"/>
          <w:szCs w:val="22"/>
        </w:rPr>
      </w:pPr>
      <w:r>
        <w:rPr>
          <w:rFonts w:ascii="Helvetica" w:hAnsi="Helvetica"/>
          <w:sz w:val="22"/>
          <w:szCs w:val="22"/>
        </w:rPr>
        <w:t>(</w:t>
      </w:r>
      <w:r w:rsidR="006D253F" w:rsidRPr="00BE3616">
        <w:rPr>
          <w:rFonts w:ascii="Helvetica" w:hAnsi="Helvetica"/>
          <w:i/>
          <w:sz w:val="22"/>
          <w:szCs w:val="22"/>
        </w:rPr>
        <w:t>Fonctionnaire</w:t>
      </w:r>
      <w:r w:rsidR="006D253F">
        <w:rPr>
          <w:rFonts w:ascii="Helvetica" w:hAnsi="Helvetica"/>
          <w:i/>
          <w:sz w:val="22"/>
          <w:szCs w:val="22"/>
        </w:rPr>
        <w:t xml:space="preserve"> à temps complet – I</w:t>
      </w:r>
      <w:r w:rsidRPr="00BE3616">
        <w:rPr>
          <w:rFonts w:ascii="Helvetica" w:hAnsi="Helvetica"/>
          <w:i/>
          <w:sz w:val="22"/>
          <w:szCs w:val="22"/>
        </w:rPr>
        <w:t xml:space="preserve">ntégration directe </w:t>
      </w:r>
      <w:r w:rsidR="00BD247C">
        <w:rPr>
          <w:rFonts w:ascii="Helvetica" w:hAnsi="Helvetica"/>
          <w:i/>
          <w:sz w:val="22"/>
          <w:szCs w:val="22"/>
        </w:rPr>
        <w:t>d’</w:t>
      </w:r>
      <w:r>
        <w:rPr>
          <w:rFonts w:ascii="Helvetica" w:hAnsi="Helvetica"/>
          <w:i/>
          <w:sz w:val="22"/>
          <w:szCs w:val="22"/>
        </w:rPr>
        <w:t>une autre</w:t>
      </w:r>
      <w:r w:rsidRPr="00BE3616">
        <w:rPr>
          <w:rFonts w:ascii="Helvetica" w:hAnsi="Helvetica"/>
          <w:i/>
          <w:sz w:val="22"/>
          <w:szCs w:val="22"/>
        </w:rPr>
        <w:t xml:space="preserve"> collectivité</w:t>
      </w:r>
      <w:r>
        <w:rPr>
          <w:rFonts w:ascii="Helvetica" w:hAnsi="Helvetica"/>
          <w:sz w:val="22"/>
          <w:szCs w:val="22"/>
        </w:rPr>
        <w:t>)</w:t>
      </w:r>
    </w:p>
    <w:p w14:paraId="3A1675A0" w14:textId="77777777" w:rsidR="00AD35B9" w:rsidRDefault="00AD35B9" w:rsidP="00AD35B9">
      <w:pPr>
        <w:pStyle w:val="ARTICLE1"/>
        <w:rPr>
          <w:rFonts w:ascii="Helvetica" w:hAnsi="Helvetica"/>
          <w:sz w:val="22"/>
          <w:szCs w:val="22"/>
        </w:rPr>
      </w:pPr>
    </w:p>
    <w:p w14:paraId="3A1675A1" w14:textId="77777777" w:rsidR="00AD35B9" w:rsidRDefault="00AD35B9" w:rsidP="00AD35B9">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3A1675A2" w14:textId="77777777" w:rsidR="00AD35B9" w:rsidRDefault="00AD35B9" w:rsidP="00AD35B9">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4C53B1DB" w14:textId="0C330462" w:rsidR="00B8224D" w:rsidRDefault="00B8224D"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Code Général de la Fonction Publique ;</w:t>
      </w:r>
    </w:p>
    <w:p w14:paraId="3A1675A6" w14:textId="338D3C6B"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86-68 du 13 janvier 1986 modifié relatif aux positions de détachement, hors-cadres, disponibilité et congé parental des fonctionnaires territoriaux</w:t>
      </w:r>
      <w:r w:rsidR="00E06A0F">
        <w:rPr>
          <w:rFonts w:ascii="Arial" w:hAnsi="Arial" w:cs="Arial"/>
          <w:sz w:val="22"/>
          <w:szCs w:val="22"/>
        </w:rPr>
        <w:t xml:space="preserve"> et à l’intégration</w:t>
      </w:r>
      <w:r>
        <w:rPr>
          <w:rFonts w:ascii="Arial" w:hAnsi="Arial" w:cs="Arial"/>
          <w:sz w:val="22"/>
          <w:szCs w:val="22"/>
        </w:rPr>
        <w:t> ;</w:t>
      </w:r>
    </w:p>
    <w:p w14:paraId="3A1675A8" w14:textId="77777777" w:rsidR="00DA0044" w:rsidRDefault="00DA0044" w:rsidP="002E6FF1">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2006-1695 du 22 décembre 2006 fixant les dispositions statutaires communes applicables aux cadres </w:t>
      </w:r>
      <w:r w:rsidR="0094483D">
        <w:rPr>
          <w:rFonts w:ascii="Arial" w:hAnsi="Arial" w:cs="Arial"/>
          <w:sz w:val="22"/>
          <w:szCs w:val="22"/>
        </w:rPr>
        <w:t>d’</w:t>
      </w:r>
      <w:r>
        <w:rPr>
          <w:rFonts w:ascii="Arial" w:hAnsi="Arial" w:cs="Arial"/>
          <w:sz w:val="22"/>
          <w:szCs w:val="22"/>
        </w:rPr>
        <w:t>emplois des fonctionnaires territoriaux de catégorie A ; (1)</w:t>
      </w:r>
    </w:p>
    <w:p w14:paraId="3A1675A9" w14:textId="77777777" w:rsidR="00084558" w:rsidRPr="00463C8F" w:rsidRDefault="00084558" w:rsidP="00084558">
      <w:pPr>
        <w:pStyle w:val="RetraitVU"/>
        <w:rPr>
          <w:rFonts w:ascii="Arial" w:hAnsi="Arial" w:cs="Arial"/>
          <w:sz w:val="22"/>
        </w:rPr>
      </w:pPr>
      <w:r w:rsidRPr="00463C8F">
        <w:rPr>
          <w:rFonts w:ascii="Arial" w:hAnsi="Arial" w:cs="Arial"/>
          <w:sz w:val="22"/>
        </w:rPr>
        <w:t>Vu</w:t>
      </w:r>
      <w:r w:rsidRPr="00463C8F">
        <w:rPr>
          <w:rFonts w:ascii="Arial" w:hAnsi="Arial" w:cs="Arial"/>
          <w:sz w:val="22"/>
        </w:rPr>
        <w:tab/>
        <w:t xml:space="preserve">le décret n° 2008-512 du 29 mai 2008 </w:t>
      </w:r>
      <w:r w:rsidRPr="005B414F">
        <w:rPr>
          <w:rFonts w:ascii="Arial" w:hAnsi="Arial" w:cs="Arial"/>
          <w:sz w:val="22"/>
          <w:szCs w:val="22"/>
        </w:rPr>
        <w:t>modifié</w:t>
      </w:r>
      <w:r>
        <w:rPr>
          <w:rFonts w:ascii="Arial" w:hAnsi="Arial" w:cs="Arial"/>
          <w:sz w:val="22"/>
          <w:szCs w:val="22"/>
        </w:rPr>
        <w:t xml:space="preserve"> </w:t>
      </w:r>
      <w:r w:rsidRPr="00463C8F">
        <w:rPr>
          <w:rFonts w:ascii="Arial" w:hAnsi="Arial" w:cs="Arial"/>
          <w:sz w:val="22"/>
        </w:rPr>
        <w:t>relatif à la formation statutaire obligatoire des fonctionnaires territoriaux ;</w:t>
      </w:r>
    </w:p>
    <w:p w14:paraId="3A1675AA"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2010-329 du 22 mars 2010 </w:t>
      </w:r>
      <w:r w:rsidR="000963CB">
        <w:rPr>
          <w:rFonts w:ascii="Arial" w:hAnsi="Arial" w:cs="Arial"/>
          <w:sz w:val="22"/>
          <w:szCs w:val="22"/>
        </w:rPr>
        <w:t xml:space="preserve">modifié </w:t>
      </w:r>
      <w:r>
        <w:rPr>
          <w:rFonts w:ascii="Arial" w:hAnsi="Arial" w:cs="Arial"/>
          <w:sz w:val="22"/>
          <w:szCs w:val="22"/>
        </w:rPr>
        <w:t>portant dispositions statutaires communes à divers cadres d’emplois de fonctionnaires de la catégorie B de la fonction publique territoriale ; (2)</w:t>
      </w:r>
    </w:p>
    <w:p w14:paraId="3A1675AB"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2010-330 du 22 mars 2010 </w:t>
      </w:r>
      <w:r w:rsidR="000963CB">
        <w:rPr>
          <w:rFonts w:ascii="Arial" w:hAnsi="Arial" w:cs="Arial"/>
          <w:sz w:val="22"/>
          <w:szCs w:val="22"/>
        </w:rPr>
        <w:t xml:space="preserve">modifié </w:t>
      </w:r>
      <w:r>
        <w:rPr>
          <w:rFonts w:ascii="Arial" w:hAnsi="Arial" w:cs="Arial"/>
          <w:sz w:val="22"/>
          <w:szCs w:val="22"/>
        </w:rPr>
        <w:t>fixant l’échelonnement indiciaire applicables aux membres des cadres d’emplois régis par le décret n° 2010-329 ; (2)</w:t>
      </w:r>
    </w:p>
    <w:p w14:paraId="3A1675AC" w14:textId="77777777" w:rsidR="00871CB6" w:rsidRPr="007A232A" w:rsidRDefault="00871CB6" w:rsidP="00871CB6">
      <w:pPr>
        <w:tabs>
          <w:tab w:val="left" w:pos="432"/>
        </w:tabs>
        <w:spacing w:before="120"/>
        <w:ind w:left="431" w:hanging="431"/>
        <w:jc w:val="both"/>
        <w:textAlignment w:val="auto"/>
        <w:rPr>
          <w:rFonts w:ascii="Arial" w:hAnsi="Arial" w:cs="Arial"/>
          <w:sz w:val="22"/>
          <w:szCs w:val="22"/>
        </w:rPr>
      </w:pPr>
      <w:r w:rsidRPr="007A232A">
        <w:rPr>
          <w:rFonts w:ascii="Arial" w:hAnsi="Arial" w:cs="Arial"/>
          <w:sz w:val="22"/>
          <w:szCs w:val="22"/>
        </w:rPr>
        <w:t>Vu</w:t>
      </w:r>
      <w:r w:rsidRPr="007A232A">
        <w:rPr>
          <w:rFonts w:ascii="Arial" w:hAnsi="Arial" w:cs="Arial"/>
          <w:sz w:val="22"/>
          <w:szCs w:val="22"/>
        </w:rPr>
        <w:tab/>
        <w:t>le décret n° 2016-596 du 12 mai 2016 modifié relatif à l’organisation des carrières des fonctionnaires de catégorie C de la fonction publique territoriale ;</w:t>
      </w:r>
      <w:r>
        <w:rPr>
          <w:rFonts w:ascii="Arial" w:hAnsi="Arial" w:cs="Arial"/>
          <w:sz w:val="22"/>
          <w:szCs w:val="22"/>
        </w:rPr>
        <w:t xml:space="preserve"> (4)</w:t>
      </w:r>
    </w:p>
    <w:p w14:paraId="3A1675AD" w14:textId="77777777" w:rsidR="00871CB6" w:rsidRPr="007A232A" w:rsidRDefault="00871CB6" w:rsidP="00871CB6">
      <w:pPr>
        <w:tabs>
          <w:tab w:val="left" w:pos="432"/>
        </w:tabs>
        <w:spacing w:before="120"/>
        <w:ind w:left="431" w:hanging="431"/>
        <w:jc w:val="both"/>
        <w:textAlignment w:val="auto"/>
        <w:rPr>
          <w:bCs/>
        </w:rPr>
      </w:pPr>
      <w:r w:rsidRPr="007A232A">
        <w:rPr>
          <w:rFonts w:ascii="Arial" w:hAnsi="Arial" w:cs="Arial"/>
          <w:sz w:val="22"/>
          <w:szCs w:val="22"/>
        </w:rPr>
        <w:t>Vu</w:t>
      </w:r>
      <w:r w:rsidRPr="007A232A">
        <w:rPr>
          <w:rFonts w:ascii="Arial" w:hAnsi="Arial" w:cs="Arial"/>
          <w:sz w:val="22"/>
          <w:szCs w:val="22"/>
        </w:rPr>
        <w:tab/>
        <w:t xml:space="preserve">le décret n° 2016-604 du 12 mai 2016 </w:t>
      </w:r>
      <w:r w:rsidRPr="007A232A">
        <w:rPr>
          <w:rFonts w:ascii="Arial" w:hAnsi="Arial" w:cs="Arial"/>
          <w:bCs/>
          <w:sz w:val="22"/>
          <w:szCs w:val="22"/>
        </w:rPr>
        <w:t>fixant les différentes échelles de rémunération pour les fonctionnaires de catégorie C de la fonction publique territoriale ;</w:t>
      </w:r>
      <w:r>
        <w:rPr>
          <w:rFonts w:ascii="Arial" w:hAnsi="Arial" w:cs="Arial"/>
          <w:bCs/>
          <w:sz w:val="22"/>
          <w:szCs w:val="22"/>
        </w:rPr>
        <w:t xml:space="preserve"> </w:t>
      </w:r>
      <w:r>
        <w:rPr>
          <w:rFonts w:ascii="Arial" w:hAnsi="Arial" w:cs="Arial"/>
          <w:sz w:val="22"/>
          <w:szCs w:val="22"/>
        </w:rPr>
        <w:t>(4)</w:t>
      </w:r>
    </w:p>
    <w:p w14:paraId="3A1675AE"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statut particulier du cadre d’emplois des ………………………………. ;</w:t>
      </w:r>
    </w:p>
    <w:p w14:paraId="3A1675AF" w14:textId="77777777" w:rsidR="00DF0D14" w:rsidRPr="0069367F"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échelonnement indiciair</w:t>
      </w:r>
      <w:r w:rsidR="00897505">
        <w:rPr>
          <w:rFonts w:ascii="Arial" w:hAnsi="Arial" w:cs="Arial"/>
          <w:sz w:val="22"/>
          <w:szCs w:val="22"/>
        </w:rPr>
        <w:t>e applicable aux ………………………… ; (1</w:t>
      </w:r>
      <w:r>
        <w:rPr>
          <w:rFonts w:ascii="Arial" w:hAnsi="Arial" w:cs="Arial"/>
          <w:sz w:val="22"/>
          <w:szCs w:val="22"/>
        </w:rPr>
        <w:t>)</w:t>
      </w:r>
      <w:r w:rsidR="0094483D">
        <w:rPr>
          <w:rFonts w:ascii="Arial" w:hAnsi="Arial" w:cs="Arial"/>
          <w:sz w:val="22"/>
          <w:szCs w:val="22"/>
        </w:rPr>
        <w:t xml:space="preserve"> (3)</w:t>
      </w:r>
    </w:p>
    <w:p w14:paraId="3A1675B0"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w:t>
      </w:r>
      <w:r w:rsidR="001927FD">
        <w:rPr>
          <w:rFonts w:ascii="Arial" w:hAnsi="Arial" w:cs="Arial"/>
          <w:sz w:val="22"/>
          <w:szCs w:val="22"/>
        </w:rPr>
        <w:t>lettre en date du</w:t>
      </w:r>
      <w:r w:rsidR="001927FD" w:rsidRPr="0069367F">
        <w:rPr>
          <w:rFonts w:ascii="Arial" w:hAnsi="Arial" w:cs="Arial"/>
          <w:sz w:val="22"/>
          <w:szCs w:val="22"/>
        </w:rPr>
        <w:t xml:space="preserve"> </w:t>
      </w:r>
      <w:r w:rsidR="001927FD" w:rsidRPr="0069367F">
        <w:rPr>
          <w:rFonts w:ascii="Arial" w:hAnsi="Arial" w:cs="Arial"/>
          <w:b/>
          <w:bCs/>
          <w:sz w:val="22"/>
          <w:szCs w:val="22"/>
        </w:rPr>
        <w:t>..................................</w:t>
      </w:r>
      <w:r w:rsidR="001927FD" w:rsidRPr="0069367F">
        <w:rPr>
          <w:rFonts w:ascii="Arial" w:hAnsi="Arial" w:cs="Arial"/>
          <w:sz w:val="22"/>
          <w:szCs w:val="22"/>
        </w:rPr>
        <w:t xml:space="preserve"> </w:t>
      </w:r>
      <w:r w:rsidR="00DF0D14">
        <w:rPr>
          <w:rFonts w:ascii="Arial" w:hAnsi="Arial" w:cs="Arial"/>
          <w:sz w:val="22"/>
          <w:szCs w:val="22"/>
        </w:rPr>
        <w:t>d</w:t>
      </w:r>
      <w:r w:rsidRPr="0069367F">
        <w:rPr>
          <w:rFonts w:ascii="Arial" w:hAnsi="Arial" w:cs="Arial"/>
          <w:sz w:val="22"/>
          <w:szCs w:val="22"/>
        </w:rPr>
        <w:t xml:space="preserve">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b/>
          <w:sz w:val="22"/>
          <w:szCs w:val="22"/>
        </w:rPr>
        <w:t xml:space="preserve"> </w:t>
      </w:r>
      <w:r w:rsidR="001927FD" w:rsidRPr="000306F1">
        <w:rPr>
          <w:rFonts w:ascii="Arial" w:hAnsi="Arial" w:cs="Arial"/>
          <w:sz w:val="22"/>
          <w:szCs w:val="22"/>
        </w:rPr>
        <w:t>, employé par</w:t>
      </w:r>
      <w:r w:rsidR="001927FD">
        <w:rPr>
          <w:rFonts w:ascii="Arial" w:hAnsi="Arial" w:cs="Arial"/>
          <w:b/>
          <w:sz w:val="22"/>
          <w:szCs w:val="22"/>
        </w:rPr>
        <w:t xml:space="preserve"> …………………………… </w:t>
      </w:r>
      <w:r w:rsidR="001927FD" w:rsidRPr="000306F1">
        <w:rPr>
          <w:rFonts w:ascii="Arial" w:hAnsi="Arial" w:cs="Arial"/>
          <w:sz w:val="22"/>
          <w:szCs w:val="22"/>
        </w:rPr>
        <w:t>(</w:t>
      </w:r>
      <w:r w:rsidR="001927FD" w:rsidRPr="000306F1">
        <w:rPr>
          <w:rFonts w:ascii="Arial" w:hAnsi="Arial" w:cs="Arial"/>
          <w:i/>
          <w:sz w:val="22"/>
          <w:szCs w:val="22"/>
        </w:rPr>
        <w:t>collectivité d’origine</w:t>
      </w:r>
      <w:r w:rsidR="001927FD" w:rsidRPr="000306F1">
        <w:rPr>
          <w:rFonts w:ascii="Arial" w:hAnsi="Arial" w:cs="Arial"/>
          <w:sz w:val="22"/>
          <w:szCs w:val="22"/>
        </w:rPr>
        <w:t>)</w:t>
      </w:r>
      <w:r w:rsidR="000306F1">
        <w:rPr>
          <w:rFonts w:ascii="Arial" w:hAnsi="Arial" w:cs="Arial"/>
          <w:sz w:val="22"/>
          <w:szCs w:val="22"/>
        </w:rPr>
        <w:t xml:space="preserve"> demandant une intégration directe</w:t>
      </w:r>
      <w:r w:rsidR="001927FD">
        <w:rPr>
          <w:rFonts w:ascii="Arial" w:hAnsi="Arial" w:cs="Arial"/>
          <w:b/>
          <w:sz w:val="22"/>
          <w:szCs w:val="22"/>
        </w:rPr>
        <w:t xml:space="preserve"> </w:t>
      </w:r>
      <w:r w:rsidR="00A15807">
        <w:rPr>
          <w:rFonts w:ascii="Arial" w:hAnsi="Arial" w:cs="Arial"/>
          <w:sz w:val="22"/>
          <w:szCs w:val="22"/>
        </w:rPr>
        <w:t>auprès de</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000306F1" w:rsidRPr="000306F1">
        <w:rPr>
          <w:rFonts w:ascii="Arial" w:hAnsi="Arial" w:cs="Arial"/>
          <w:sz w:val="22"/>
          <w:szCs w:val="22"/>
        </w:rPr>
        <w:t>(</w:t>
      </w:r>
      <w:r w:rsidR="000306F1" w:rsidRPr="000306F1">
        <w:rPr>
          <w:rFonts w:ascii="Arial" w:hAnsi="Arial" w:cs="Arial"/>
          <w:i/>
          <w:sz w:val="22"/>
          <w:szCs w:val="22"/>
        </w:rPr>
        <w:t>collectivité d’</w:t>
      </w:r>
      <w:r w:rsidR="000306F1">
        <w:rPr>
          <w:rFonts w:ascii="Arial" w:hAnsi="Arial" w:cs="Arial"/>
          <w:i/>
          <w:sz w:val="22"/>
          <w:szCs w:val="22"/>
        </w:rPr>
        <w:t>accueil</w:t>
      </w:r>
      <w:r w:rsidR="000306F1" w:rsidRPr="000306F1">
        <w:rPr>
          <w:rFonts w:ascii="Arial" w:hAnsi="Arial" w:cs="Arial"/>
          <w:sz w:val="22"/>
          <w:szCs w:val="22"/>
        </w:rPr>
        <w:t>)</w:t>
      </w:r>
      <w:r w:rsidR="000306F1">
        <w:rPr>
          <w:rFonts w:ascii="Arial" w:hAnsi="Arial" w:cs="Arial"/>
          <w:sz w:val="22"/>
          <w:szCs w:val="22"/>
        </w:rPr>
        <w:t xml:space="preserve"> </w:t>
      </w:r>
      <w:r w:rsidR="006D253F">
        <w:rPr>
          <w:rFonts w:ascii="Arial" w:hAnsi="Arial" w:cs="Arial"/>
          <w:sz w:val="22"/>
          <w:szCs w:val="22"/>
        </w:rPr>
        <w:t xml:space="preserve">dans le cadre d’emplois des </w:t>
      </w:r>
      <w:r w:rsidR="006D253F">
        <w:rPr>
          <w:rFonts w:ascii="Arial" w:hAnsi="Arial" w:cs="Arial"/>
          <w:b/>
          <w:sz w:val="22"/>
          <w:szCs w:val="22"/>
        </w:rPr>
        <w:t>…………………………….</w:t>
      </w:r>
      <w:r w:rsidR="006D253F">
        <w:rPr>
          <w:rFonts w:ascii="Arial" w:hAnsi="Arial" w:cs="Arial"/>
          <w:sz w:val="22"/>
          <w:szCs w:val="22"/>
        </w:rPr>
        <w:t xml:space="preserve"> </w:t>
      </w:r>
      <w:r w:rsidR="00476234">
        <w:rPr>
          <w:rFonts w:ascii="Arial" w:hAnsi="Arial" w:cs="Arial"/>
          <w:sz w:val="22"/>
          <w:szCs w:val="22"/>
        </w:rPr>
        <w:t xml:space="preserve">sur le grade de </w:t>
      </w:r>
      <w:r w:rsidR="00476234">
        <w:rPr>
          <w:rFonts w:ascii="Arial" w:hAnsi="Arial" w:cs="Arial"/>
          <w:b/>
          <w:sz w:val="22"/>
          <w:szCs w:val="22"/>
        </w:rPr>
        <w:t xml:space="preserve">………………………………..……….. </w:t>
      </w:r>
      <w:r w:rsidRPr="0069367F">
        <w:rPr>
          <w:rFonts w:ascii="Arial" w:hAnsi="Arial" w:cs="Arial"/>
          <w:sz w:val="22"/>
          <w:szCs w:val="22"/>
        </w:rPr>
        <w:t>;</w:t>
      </w:r>
    </w:p>
    <w:p w14:paraId="3A1675B1" w14:textId="345CFA64"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situation de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sz w:val="22"/>
          <w:szCs w:val="22"/>
        </w:rPr>
        <w:t xml:space="preserve"> établie comme suit</w:t>
      </w:r>
      <w:r w:rsidR="00471736">
        <w:rPr>
          <w:rFonts w:ascii="Arial" w:hAnsi="Arial" w:cs="Arial"/>
          <w:sz w:val="22"/>
          <w:szCs w:val="22"/>
        </w:rPr>
        <w:t xml:space="preserve"> au </w:t>
      </w:r>
      <w:r w:rsidR="00B8224D">
        <w:rPr>
          <w:rFonts w:ascii="Arial" w:hAnsi="Arial" w:cs="Arial"/>
          <w:sz w:val="22"/>
          <w:szCs w:val="22"/>
        </w:rPr>
        <w:t>……………..</w:t>
      </w:r>
      <w:r w:rsidRPr="0069367F">
        <w:rPr>
          <w:rFonts w:ascii="Arial" w:hAnsi="Arial" w:cs="Arial"/>
          <w:sz w:val="22"/>
          <w:szCs w:val="22"/>
        </w:rPr>
        <w:t xml:space="preserve"> :</w:t>
      </w:r>
    </w:p>
    <w:p w14:paraId="3A1675B2"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693C68">
        <w:rPr>
          <w:rFonts w:ascii="Arial" w:hAnsi="Arial" w:cs="Arial"/>
          <w:b/>
          <w:bCs/>
          <w:sz w:val="22"/>
          <w:szCs w:val="22"/>
        </w:rPr>
        <w:t xml:space="preserve"> / titulaire</w:t>
      </w:r>
    </w:p>
    <w:p w14:paraId="3A1675B3"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échelle</w:t>
      </w:r>
      <w:r w:rsidR="007625DD">
        <w:rPr>
          <w:rFonts w:ascii="Arial" w:hAnsi="Arial" w:cs="Arial"/>
          <w:sz w:val="22"/>
          <w:szCs w:val="22"/>
        </w:rPr>
        <w:t> </w:t>
      </w:r>
      <w:r w:rsidR="00693C68">
        <w:rPr>
          <w:rFonts w:ascii="Arial" w:hAnsi="Arial" w:cs="Arial"/>
          <w:sz w:val="22"/>
          <w:szCs w:val="22"/>
        </w:rPr>
        <w:t xml:space="preserve"> </w:t>
      </w:r>
      <w:r w:rsidR="00471736" w:rsidRPr="00471736">
        <w:rPr>
          <w:rFonts w:ascii="Arial" w:hAnsi="Arial" w:cs="Arial"/>
          <w:b/>
          <w:sz w:val="22"/>
          <w:szCs w:val="22"/>
        </w:rPr>
        <w:t>………..</w:t>
      </w:r>
      <w:r w:rsidRPr="0069367F">
        <w:rPr>
          <w:rFonts w:ascii="Arial" w:hAnsi="Arial" w:cs="Arial"/>
          <w:sz w:val="22"/>
          <w:szCs w:val="22"/>
        </w:rPr>
        <w:t xml:space="preserve"> de rémunération </w:t>
      </w:r>
    </w:p>
    <w:p w14:paraId="3A1675B4" w14:textId="77777777" w:rsidR="00457317"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r w:rsidRPr="0069367F">
        <w:rPr>
          <w:rFonts w:ascii="Arial" w:hAnsi="Arial" w:cs="Arial"/>
          <w:sz w:val="22"/>
          <w:szCs w:val="22"/>
        </w:rPr>
        <w:t xml:space="preserve"> </w:t>
      </w:r>
    </w:p>
    <w:p w14:paraId="3A1675B5" w14:textId="2F7F470B" w:rsidR="002E6FF1" w:rsidRPr="00457317" w:rsidRDefault="00457317" w:rsidP="002E6FF1">
      <w:pPr>
        <w:tabs>
          <w:tab w:val="left" w:pos="432"/>
        </w:tabs>
        <w:ind w:left="432" w:hanging="432"/>
        <w:jc w:val="both"/>
        <w:rPr>
          <w:rFonts w:ascii="Arial" w:hAnsi="Arial" w:cs="Arial"/>
          <w:sz w:val="22"/>
          <w:szCs w:val="22"/>
        </w:rPr>
      </w:pPr>
      <w:r>
        <w:rPr>
          <w:rFonts w:ascii="Arial" w:hAnsi="Arial" w:cs="Arial"/>
          <w:sz w:val="22"/>
          <w:szCs w:val="22"/>
        </w:rPr>
        <w:tab/>
        <w:t xml:space="preserve">- </w:t>
      </w:r>
      <w:r w:rsidR="002E6FF1" w:rsidRPr="0069367F">
        <w:rPr>
          <w:rFonts w:ascii="Arial" w:hAnsi="Arial" w:cs="Arial"/>
          <w:sz w:val="22"/>
          <w:szCs w:val="22"/>
        </w:rPr>
        <w:t>indice brut</w:t>
      </w:r>
      <w:r w:rsidR="00693C68">
        <w:rPr>
          <w:rFonts w:ascii="Arial" w:hAnsi="Arial" w:cs="Arial"/>
          <w:sz w:val="22"/>
          <w:szCs w:val="22"/>
        </w:rPr>
        <w:t xml:space="preserve"> : </w:t>
      </w:r>
      <w:r w:rsidR="002E6FF1"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w:t>
      </w:r>
      <w:r>
        <w:rPr>
          <w:rFonts w:ascii="Arial" w:hAnsi="Arial" w:cs="Arial"/>
          <w:bCs/>
          <w:i/>
          <w:sz w:val="22"/>
          <w:szCs w:val="22"/>
        </w:rPr>
        <w:t xml:space="preserve">indice majoré </w:t>
      </w:r>
      <w:r w:rsidRPr="00457317">
        <w:rPr>
          <w:rFonts w:ascii="Arial" w:hAnsi="Arial" w:cs="Arial"/>
          <w:b/>
          <w:bCs/>
          <w:i/>
          <w:sz w:val="22"/>
          <w:szCs w:val="22"/>
        </w:rPr>
        <w:t>………..</w:t>
      </w:r>
      <w:r>
        <w:rPr>
          <w:rFonts w:ascii="Arial" w:hAnsi="Arial" w:cs="Arial"/>
          <w:bCs/>
          <w:sz w:val="22"/>
          <w:szCs w:val="22"/>
        </w:rPr>
        <w:t>)</w:t>
      </w:r>
    </w:p>
    <w:p w14:paraId="3A1675B6"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3A1675B7" w14:textId="77777777" w:rsidR="00E244AF" w:rsidRDefault="00E244AF" w:rsidP="00E244AF">
      <w:pPr>
        <w:pStyle w:val="ARTICLE1"/>
        <w:tabs>
          <w:tab w:val="clear" w:pos="1728"/>
        </w:tabs>
        <w:ind w:left="709" w:hanging="278"/>
        <w:rPr>
          <w:rFonts w:ascii="Helvetica" w:hAnsi="Helvetica"/>
          <w:sz w:val="22"/>
          <w:szCs w:val="22"/>
        </w:rPr>
      </w:pPr>
      <w:r>
        <w:rPr>
          <w:rFonts w:ascii="Arial" w:hAnsi="Arial" w:cs="Arial"/>
          <w:sz w:val="22"/>
          <w:szCs w:val="22"/>
        </w:rPr>
        <w:t xml:space="preserve">- </w:t>
      </w:r>
      <w:r w:rsidR="002E6FF1" w:rsidRPr="0069367F">
        <w:rPr>
          <w:rFonts w:ascii="Arial" w:hAnsi="Arial" w:cs="Arial"/>
          <w:sz w:val="22"/>
          <w:szCs w:val="22"/>
        </w:rPr>
        <w:t xml:space="preserve">quotité : </w:t>
      </w:r>
      <w:r>
        <w:rPr>
          <w:rFonts w:ascii="Helvetica" w:hAnsi="Helvetica"/>
          <w:b/>
          <w:bCs/>
          <w:sz w:val="22"/>
          <w:szCs w:val="22"/>
        </w:rPr>
        <w:t xml:space="preserve">…. </w:t>
      </w:r>
      <w:r w:rsidRPr="00BD10C8">
        <w:rPr>
          <w:rFonts w:ascii="Helvetica" w:hAnsi="Helvetica"/>
          <w:b/>
          <w:bCs/>
          <w:sz w:val="22"/>
          <w:szCs w:val="22"/>
        </w:rPr>
        <w:t>/35</w:t>
      </w:r>
      <w:r w:rsidRPr="00BD10C8">
        <w:rPr>
          <w:rFonts w:ascii="Helvetica" w:hAnsi="Helvetica"/>
          <w:b/>
          <w:bCs/>
          <w:sz w:val="22"/>
          <w:szCs w:val="22"/>
          <w:vertAlign w:val="superscript"/>
        </w:rPr>
        <w:t>èmes</w:t>
      </w:r>
    </w:p>
    <w:p w14:paraId="3A1675B8" w14:textId="77777777" w:rsidR="002E6FF1" w:rsidRPr="0069367F" w:rsidRDefault="00E86915"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l'arrêté du</w:t>
      </w:r>
      <w:r w:rsidR="00590AB8" w:rsidRPr="00590AB8">
        <w:rPr>
          <w:rFonts w:ascii="Arial" w:hAnsi="Arial" w:cs="Arial"/>
          <w:b/>
          <w:sz w:val="22"/>
          <w:szCs w:val="22"/>
        </w:rPr>
        <w:t xml:space="preserve"> </w:t>
      </w:r>
      <w:r w:rsidR="00B3580B">
        <w:rPr>
          <w:rFonts w:ascii="Arial" w:hAnsi="Arial" w:cs="Arial"/>
          <w:b/>
          <w:sz w:val="22"/>
          <w:szCs w:val="22"/>
        </w:rPr>
        <w:t xml:space="preserve">Maire / Président </w:t>
      </w:r>
      <w:r w:rsidR="00590AB8" w:rsidRPr="00590AB8">
        <w:rPr>
          <w:rFonts w:ascii="Arial" w:hAnsi="Arial" w:cs="Arial"/>
          <w:b/>
          <w:sz w:val="22"/>
          <w:szCs w:val="22"/>
        </w:rPr>
        <w:t>de</w:t>
      </w:r>
      <w:r w:rsidR="00590AB8">
        <w:rPr>
          <w:rFonts w:ascii="Arial" w:hAnsi="Arial" w:cs="Arial"/>
          <w:sz w:val="22"/>
          <w:szCs w:val="22"/>
        </w:rPr>
        <w:t xml:space="preserve"> </w:t>
      </w:r>
      <w:r w:rsidR="002E6FF1" w:rsidRPr="0069367F">
        <w:rPr>
          <w:rFonts w:ascii="Arial" w:hAnsi="Arial" w:cs="Arial"/>
          <w:b/>
          <w:bCs/>
          <w:sz w:val="22"/>
          <w:szCs w:val="22"/>
        </w:rPr>
        <w:t>.................................</w:t>
      </w:r>
      <w:r w:rsidR="002E6FF1" w:rsidRPr="0069367F">
        <w:rPr>
          <w:rFonts w:ascii="Arial" w:hAnsi="Arial" w:cs="Arial"/>
          <w:sz w:val="22"/>
          <w:szCs w:val="22"/>
        </w:rPr>
        <w:t xml:space="preserve"> </w:t>
      </w:r>
      <w:r w:rsidR="000306F1" w:rsidRPr="000306F1">
        <w:rPr>
          <w:rFonts w:ascii="Arial" w:hAnsi="Arial" w:cs="Arial"/>
          <w:sz w:val="22"/>
          <w:szCs w:val="22"/>
        </w:rPr>
        <w:t>(</w:t>
      </w:r>
      <w:r w:rsidR="000306F1" w:rsidRPr="000306F1">
        <w:rPr>
          <w:rFonts w:ascii="Arial" w:hAnsi="Arial" w:cs="Arial"/>
          <w:i/>
          <w:sz w:val="22"/>
          <w:szCs w:val="22"/>
        </w:rPr>
        <w:t>collectivité d’origine</w:t>
      </w:r>
      <w:r w:rsidR="000306F1" w:rsidRPr="000306F1">
        <w:rPr>
          <w:rFonts w:ascii="Arial" w:hAnsi="Arial" w:cs="Arial"/>
          <w:sz w:val="22"/>
          <w:szCs w:val="22"/>
        </w:rPr>
        <w:t>)</w:t>
      </w:r>
      <w:r w:rsidR="000306F1">
        <w:rPr>
          <w:rFonts w:ascii="Arial" w:hAnsi="Arial" w:cs="Arial"/>
          <w:sz w:val="22"/>
          <w:szCs w:val="22"/>
        </w:rPr>
        <w:t xml:space="preserve"> </w:t>
      </w:r>
      <w:r w:rsidR="002E6FF1" w:rsidRPr="0069367F">
        <w:rPr>
          <w:rFonts w:ascii="Arial" w:hAnsi="Arial" w:cs="Arial"/>
          <w:sz w:val="22"/>
          <w:szCs w:val="22"/>
        </w:rPr>
        <w:t xml:space="preserve">en date du </w:t>
      </w:r>
      <w:r w:rsidR="002E6FF1" w:rsidRPr="0069367F">
        <w:rPr>
          <w:rFonts w:ascii="Arial" w:hAnsi="Arial" w:cs="Arial"/>
          <w:b/>
          <w:bCs/>
          <w:sz w:val="22"/>
          <w:szCs w:val="22"/>
        </w:rPr>
        <w:t>...........................</w:t>
      </w:r>
      <w:r w:rsidR="002E6FF1" w:rsidRPr="0069367F">
        <w:rPr>
          <w:rFonts w:ascii="Arial" w:hAnsi="Arial" w:cs="Arial"/>
          <w:sz w:val="22"/>
          <w:szCs w:val="22"/>
        </w:rPr>
        <w:t xml:space="preserve"> acceptant la </w:t>
      </w:r>
      <w:r w:rsidR="00DF0D14">
        <w:rPr>
          <w:rFonts w:ascii="Arial" w:hAnsi="Arial" w:cs="Arial"/>
          <w:sz w:val="22"/>
          <w:szCs w:val="22"/>
        </w:rPr>
        <w:t xml:space="preserve">nomination par voie d’intégration directe </w:t>
      </w:r>
      <w:r w:rsidR="002E6FF1" w:rsidRPr="0069367F">
        <w:rPr>
          <w:rFonts w:ascii="Arial" w:hAnsi="Arial" w:cs="Arial"/>
          <w:sz w:val="22"/>
          <w:szCs w:val="22"/>
        </w:rPr>
        <w:t xml:space="preserve">de </w:t>
      </w:r>
      <w:r w:rsidR="002E6FF1" w:rsidRPr="0069367F">
        <w:rPr>
          <w:rFonts w:ascii="Arial" w:hAnsi="Arial" w:cs="Arial"/>
          <w:b/>
          <w:sz w:val="22"/>
          <w:szCs w:val="22"/>
        </w:rPr>
        <w:t>M</w:t>
      </w:r>
      <w:r w:rsidR="002E6FF1" w:rsidRPr="0069367F">
        <w:rPr>
          <w:rFonts w:ascii="Arial" w:hAnsi="Arial" w:cs="Arial"/>
          <w:b/>
          <w:bCs/>
          <w:sz w:val="22"/>
          <w:szCs w:val="22"/>
        </w:rPr>
        <w:t>.........................................</w:t>
      </w:r>
      <w:r w:rsidR="00DF0D14">
        <w:rPr>
          <w:rFonts w:ascii="Arial" w:hAnsi="Arial" w:cs="Arial"/>
          <w:b/>
          <w:bCs/>
          <w:sz w:val="22"/>
          <w:szCs w:val="22"/>
        </w:rPr>
        <w:t xml:space="preserve"> </w:t>
      </w:r>
      <w:r w:rsidR="00DF0D14" w:rsidRPr="00DF0D14">
        <w:rPr>
          <w:rFonts w:ascii="Arial" w:hAnsi="Arial" w:cs="Arial"/>
          <w:bCs/>
          <w:sz w:val="22"/>
          <w:szCs w:val="22"/>
        </w:rPr>
        <w:t xml:space="preserve">à compter du </w:t>
      </w:r>
      <w:r w:rsidR="00DF0D14" w:rsidRPr="00B35F60">
        <w:rPr>
          <w:rFonts w:ascii="Arial" w:hAnsi="Arial" w:cs="Arial"/>
          <w:b/>
          <w:bCs/>
          <w:sz w:val="22"/>
          <w:szCs w:val="22"/>
        </w:rPr>
        <w:t>……………………</w:t>
      </w:r>
      <w:r w:rsidR="00B35F60">
        <w:rPr>
          <w:rFonts w:ascii="Arial" w:hAnsi="Arial" w:cs="Arial"/>
          <w:bCs/>
          <w:sz w:val="22"/>
          <w:szCs w:val="22"/>
        </w:rPr>
        <w:t xml:space="preserve"> </w:t>
      </w:r>
      <w:r w:rsidR="006D253F">
        <w:rPr>
          <w:rFonts w:ascii="Arial" w:hAnsi="Arial" w:cs="Arial"/>
          <w:sz w:val="22"/>
          <w:szCs w:val="22"/>
        </w:rPr>
        <w:t xml:space="preserve">dans le cadre d’emplois des </w:t>
      </w:r>
      <w:r w:rsidR="006D253F">
        <w:rPr>
          <w:rFonts w:ascii="Arial" w:hAnsi="Arial" w:cs="Arial"/>
          <w:b/>
          <w:sz w:val="22"/>
          <w:szCs w:val="22"/>
        </w:rPr>
        <w:t>…………………………….</w:t>
      </w:r>
      <w:r w:rsidR="006D253F">
        <w:rPr>
          <w:rFonts w:ascii="Arial" w:hAnsi="Arial" w:cs="Arial"/>
          <w:sz w:val="22"/>
          <w:szCs w:val="22"/>
        </w:rPr>
        <w:t xml:space="preserve"> </w:t>
      </w:r>
      <w:r w:rsidR="00B3580B">
        <w:rPr>
          <w:rFonts w:ascii="Arial" w:hAnsi="Arial" w:cs="Arial"/>
          <w:bCs/>
          <w:sz w:val="22"/>
          <w:szCs w:val="22"/>
        </w:rPr>
        <w:t xml:space="preserve">sur le grade de </w:t>
      </w:r>
      <w:r w:rsidR="00B3580B">
        <w:rPr>
          <w:rFonts w:ascii="Arial" w:hAnsi="Arial" w:cs="Arial"/>
          <w:b/>
          <w:bCs/>
          <w:sz w:val="22"/>
          <w:szCs w:val="22"/>
        </w:rPr>
        <w:t xml:space="preserve">…………………….. </w:t>
      </w:r>
      <w:r w:rsidR="00DF6375">
        <w:rPr>
          <w:rFonts w:ascii="Arial" w:hAnsi="Arial" w:cs="Arial"/>
          <w:bCs/>
          <w:sz w:val="22"/>
          <w:szCs w:val="22"/>
        </w:rPr>
        <w:t xml:space="preserve">auprès de </w:t>
      </w:r>
      <w:r w:rsidR="00DF6375" w:rsidRPr="00B35F60">
        <w:rPr>
          <w:rFonts w:ascii="Arial" w:hAnsi="Arial" w:cs="Arial"/>
          <w:b/>
          <w:bCs/>
          <w:sz w:val="22"/>
          <w:szCs w:val="22"/>
        </w:rPr>
        <w:t>……………………………</w:t>
      </w:r>
      <w:r w:rsidR="00DA3BEA">
        <w:rPr>
          <w:rFonts w:ascii="Arial" w:hAnsi="Arial" w:cs="Arial"/>
          <w:bCs/>
          <w:sz w:val="22"/>
          <w:szCs w:val="22"/>
        </w:rPr>
        <w:t xml:space="preserve"> </w:t>
      </w:r>
      <w:r w:rsidR="00DA3BEA" w:rsidRPr="000306F1">
        <w:rPr>
          <w:rFonts w:ascii="Arial" w:hAnsi="Arial" w:cs="Arial"/>
          <w:sz w:val="22"/>
          <w:szCs w:val="22"/>
        </w:rPr>
        <w:t>(</w:t>
      </w:r>
      <w:r w:rsidR="00DA3BEA" w:rsidRPr="000306F1">
        <w:rPr>
          <w:rFonts w:ascii="Arial" w:hAnsi="Arial" w:cs="Arial"/>
          <w:i/>
          <w:sz w:val="22"/>
          <w:szCs w:val="22"/>
        </w:rPr>
        <w:t>collectivité d’</w:t>
      </w:r>
      <w:r w:rsidR="00DA3BEA">
        <w:rPr>
          <w:rFonts w:ascii="Arial" w:hAnsi="Arial" w:cs="Arial"/>
          <w:i/>
          <w:sz w:val="22"/>
          <w:szCs w:val="22"/>
        </w:rPr>
        <w:t>accueil</w:t>
      </w:r>
      <w:r w:rsidR="00DA3BEA" w:rsidRPr="000306F1">
        <w:rPr>
          <w:rFonts w:ascii="Arial" w:hAnsi="Arial" w:cs="Arial"/>
          <w:sz w:val="22"/>
          <w:szCs w:val="22"/>
        </w:rPr>
        <w:t>)</w:t>
      </w:r>
      <w:r w:rsidR="00DA3BEA">
        <w:rPr>
          <w:rFonts w:ascii="Arial" w:hAnsi="Arial" w:cs="Arial"/>
          <w:sz w:val="22"/>
          <w:szCs w:val="22"/>
        </w:rPr>
        <w:t xml:space="preserve"> </w:t>
      </w:r>
      <w:r w:rsidR="00E244AF">
        <w:rPr>
          <w:rFonts w:ascii="Arial" w:hAnsi="Arial" w:cs="Arial"/>
          <w:bCs/>
          <w:sz w:val="22"/>
          <w:szCs w:val="22"/>
        </w:rPr>
        <w:t>;</w:t>
      </w:r>
    </w:p>
    <w:p w14:paraId="3A1675B9" w14:textId="77777777" w:rsidR="00E76314" w:rsidRPr="007118ED" w:rsidRDefault="00E76314" w:rsidP="00E76314">
      <w:pPr>
        <w:tabs>
          <w:tab w:val="left" w:pos="432"/>
        </w:tabs>
        <w:spacing w:before="120" w:after="120"/>
        <w:ind w:left="431" w:hanging="431"/>
        <w:jc w:val="both"/>
        <w:textAlignment w:val="auto"/>
        <w:rPr>
          <w:rFonts w:ascii="Arial" w:hAnsi="Arial" w:cs="Arial"/>
          <w:sz w:val="22"/>
          <w:szCs w:val="22"/>
        </w:rPr>
      </w:pPr>
      <w:r w:rsidRPr="007118ED">
        <w:rPr>
          <w:rFonts w:ascii="Arial" w:hAnsi="Arial" w:cs="Arial"/>
          <w:sz w:val="22"/>
          <w:szCs w:val="22"/>
        </w:rPr>
        <w:t>Vu</w:t>
      </w:r>
      <w:r w:rsidRPr="007118ED">
        <w:rPr>
          <w:rFonts w:ascii="Arial" w:hAnsi="Arial" w:cs="Arial"/>
          <w:sz w:val="22"/>
          <w:szCs w:val="22"/>
        </w:rPr>
        <w:tab/>
        <w:t>la délibération en date du ……... créant un poste d’</w:t>
      </w:r>
      <w:r w:rsidRPr="007118ED">
        <w:rPr>
          <w:rFonts w:ascii="Arial" w:hAnsi="Arial" w:cs="Arial"/>
          <w:b/>
          <w:sz w:val="22"/>
          <w:szCs w:val="22"/>
        </w:rPr>
        <w:t>………………………</w:t>
      </w:r>
      <w:r w:rsidRPr="007118ED">
        <w:rPr>
          <w:rFonts w:ascii="Arial" w:hAnsi="Arial" w:cs="Arial"/>
          <w:sz w:val="22"/>
          <w:szCs w:val="22"/>
        </w:rPr>
        <w:t xml:space="preserve"> </w:t>
      </w:r>
      <w:r>
        <w:rPr>
          <w:rFonts w:ascii="Arial" w:hAnsi="Arial" w:cs="Arial"/>
          <w:sz w:val="22"/>
          <w:szCs w:val="22"/>
        </w:rPr>
        <w:t xml:space="preserve">à temps complet </w:t>
      </w:r>
      <w:r w:rsidRPr="007118ED">
        <w:rPr>
          <w:rFonts w:ascii="Arial" w:hAnsi="Arial" w:cs="Arial"/>
          <w:sz w:val="22"/>
          <w:szCs w:val="22"/>
        </w:rPr>
        <w:t>;</w:t>
      </w:r>
    </w:p>
    <w:p w14:paraId="3A1675BA" w14:textId="77777777" w:rsidR="00E76314" w:rsidRPr="007118ED" w:rsidRDefault="00E76314" w:rsidP="00E76314">
      <w:pPr>
        <w:tabs>
          <w:tab w:val="left" w:pos="432"/>
        </w:tabs>
        <w:spacing w:line="240" w:lineRule="exact"/>
        <w:ind w:left="432" w:hanging="432"/>
        <w:jc w:val="both"/>
        <w:textAlignment w:val="auto"/>
        <w:rPr>
          <w:rFonts w:ascii="Arial" w:hAnsi="Arial" w:cs="Arial"/>
          <w:sz w:val="22"/>
          <w:szCs w:val="22"/>
        </w:rPr>
      </w:pPr>
      <w:r w:rsidRPr="007118ED">
        <w:rPr>
          <w:rFonts w:ascii="Arial" w:hAnsi="Arial" w:cs="Arial"/>
          <w:sz w:val="22"/>
          <w:szCs w:val="22"/>
        </w:rPr>
        <w:t>Vu</w:t>
      </w:r>
      <w:r w:rsidRPr="007118ED">
        <w:rPr>
          <w:rFonts w:ascii="Arial" w:hAnsi="Arial" w:cs="Arial"/>
          <w:sz w:val="22"/>
          <w:szCs w:val="22"/>
        </w:rPr>
        <w:tab/>
        <w:t>la vacance (</w:t>
      </w:r>
      <w:r w:rsidRPr="007118ED">
        <w:rPr>
          <w:rFonts w:ascii="Arial" w:hAnsi="Arial" w:cs="Arial"/>
          <w:i/>
          <w:sz w:val="22"/>
          <w:szCs w:val="22"/>
        </w:rPr>
        <w:t>ou création</w:t>
      </w:r>
      <w:r w:rsidRPr="007118ED">
        <w:rPr>
          <w:rFonts w:ascii="Arial" w:hAnsi="Arial" w:cs="Arial"/>
          <w:sz w:val="22"/>
          <w:szCs w:val="22"/>
        </w:rPr>
        <w:t xml:space="preserve">) au tableau des effectifs d'un poste d’ </w:t>
      </w:r>
      <w:r w:rsidRPr="007118ED">
        <w:rPr>
          <w:rFonts w:ascii="Arial" w:hAnsi="Arial" w:cs="Arial"/>
          <w:b/>
          <w:sz w:val="22"/>
          <w:szCs w:val="22"/>
        </w:rPr>
        <w:t>………………………..</w:t>
      </w:r>
      <w:r w:rsidRPr="007118ED">
        <w:rPr>
          <w:rFonts w:ascii="Arial" w:hAnsi="Arial" w:cs="Arial"/>
          <w:sz w:val="22"/>
          <w:szCs w:val="22"/>
        </w:rPr>
        <w:t xml:space="preserve"> </w:t>
      </w:r>
      <w:r>
        <w:rPr>
          <w:rFonts w:ascii="Arial" w:hAnsi="Arial" w:cs="Arial"/>
          <w:sz w:val="22"/>
          <w:szCs w:val="22"/>
        </w:rPr>
        <w:t>à temps complet</w:t>
      </w:r>
      <w:r w:rsidRPr="007118ED">
        <w:rPr>
          <w:rFonts w:ascii="Arial" w:hAnsi="Arial" w:cs="Arial"/>
          <w:sz w:val="22"/>
          <w:szCs w:val="22"/>
        </w:rPr>
        <w:t xml:space="preserve"> à compter du </w:t>
      </w:r>
      <w:r w:rsidRPr="007118ED">
        <w:rPr>
          <w:rFonts w:ascii="Arial" w:hAnsi="Arial" w:cs="Arial"/>
          <w:b/>
          <w:sz w:val="22"/>
          <w:szCs w:val="22"/>
        </w:rPr>
        <w:t>…………………….</w:t>
      </w:r>
      <w:r w:rsidRPr="007118ED">
        <w:rPr>
          <w:rFonts w:ascii="Arial" w:hAnsi="Arial" w:cs="Arial"/>
          <w:sz w:val="22"/>
          <w:szCs w:val="22"/>
        </w:rPr>
        <w:t xml:space="preserve"> ;</w:t>
      </w:r>
    </w:p>
    <w:p w14:paraId="3A1675BB" w14:textId="77777777" w:rsidR="00E76314" w:rsidRPr="007118ED" w:rsidRDefault="00E76314" w:rsidP="00E76314">
      <w:pPr>
        <w:tabs>
          <w:tab w:val="left" w:pos="432"/>
        </w:tabs>
        <w:spacing w:before="120"/>
        <w:ind w:left="431" w:hanging="431"/>
        <w:jc w:val="both"/>
        <w:textAlignment w:val="auto"/>
        <w:rPr>
          <w:rFonts w:ascii="Arial" w:hAnsi="Arial" w:cs="Arial"/>
          <w:sz w:val="22"/>
          <w:szCs w:val="22"/>
        </w:rPr>
      </w:pPr>
      <w:r w:rsidRPr="007118ED">
        <w:rPr>
          <w:rFonts w:ascii="Arial" w:hAnsi="Arial" w:cs="Arial"/>
          <w:sz w:val="22"/>
          <w:szCs w:val="22"/>
        </w:rPr>
        <w:t>Vu</w:t>
      </w:r>
      <w:r w:rsidRPr="007118ED">
        <w:rPr>
          <w:rFonts w:ascii="Arial" w:hAnsi="Arial" w:cs="Arial"/>
          <w:sz w:val="22"/>
          <w:szCs w:val="22"/>
        </w:rPr>
        <w:tab/>
        <w:t>la déclaration de vacance d'emploi adressée au Centre de Gestion ;</w:t>
      </w:r>
    </w:p>
    <w:p w14:paraId="3A1675BD" w14:textId="77777777" w:rsidR="00590AB8" w:rsidRDefault="00590AB8" w:rsidP="00DF0D14">
      <w:pPr>
        <w:pStyle w:val="RetraitVU"/>
        <w:rPr>
          <w:rFonts w:ascii="Arial" w:hAnsi="Arial" w:cs="Arial"/>
          <w:sz w:val="22"/>
          <w:szCs w:val="22"/>
        </w:rPr>
      </w:pPr>
      <w:r>
        <w:rPr>
          <w:rFonts w:ascii="Arial" w:hAnsi="Arial" w:cs="Arial"/>
          <w:sz w:val="22"/>
          <w:szCs w:val="22"/>
        </w:rPr>
        <w:t>Considérant que les corps ou cadres d’emplois d’origine et d’accueil relèvent de la même catégorie statutaire (</w:t>
      </w:r>
      <w:r w:rsidR="0042608F" w:rsidRPr="00E244AF">
        <w:rPr>
          <w:rFonts w:ascii="Arial" w:hAnsi="Arial" w:cs="Arial"/>
          <w:i/>
          <w:sz w:val="22"/>
          <w:szCs w:val="22"/>
        </w:rPr>
        <w:t>A</w:t>
      </w:r>
      <w:r w:rsidRPr="00E244AF">
        <w:rPr>
          <w:rFonts w:ascii="Arial" w:hAnsi="Arial" w:cs="Arial"/>
          <w:i/>
          <w:sz w:val="22"/>
          <w:szCs w:val="22"/>
        </w:rPr>
        <w:t xml:space="preserve">, B, </w:t>
      </w:r>
      <w:r w:rsidR="00457317" w:rsidRPr="00E244AF">
        <w:rPr>
          <w:rFonts w:ascii="Arial" w:hAnsi="Arial" w:cs="Arial"/>
          <w:i/>
          <w:sz w:val="22"/>
          <w:szCs w:val="22"/>
        </w:rPr>
        <w:t>C</w:t>
      </w:r>
      <w:r>
        <w:rPr>
          <w:rFonts w:ascii="Arial" w:hAnsi="Arial" w:cs="Arial"/>
          <w:sz w:val="22"/>
          <w:szCs w:val="22"/>
        </w:rPr>
        <w:t>)</w:t>
      </w:r>
      <w:r w:rsidR="0042608F">
        <w:rPr>
          <w:rFonts w:ascii="Arial" w:hAnsi="Arial" w:cs="Arial"/>
          <w:sz w:val="22"/>
          <w:szCs w:val="22"/>
        </w:rPr>
        <w:t xml:space="preserve"> et qu’ils sont de niveau comparable au regard des conditions de recrutement ou du niveau des missions ;</w:t>
      </w:r>
    </w:p>
    <w:p w14:paraId="3A1675BE" w14:textId="77777777" w:rsidR="00D458C1" w:rsidRPr="00D458C1" w:rsidRDefault="00D458C1" w:rsidP="00DF0D14">
      <w:pPr>
        <w:pStyle w:val="RetraitVU"/>
        <w:rPr>
          <w:rFonts w:ascii="Arial" w:hAnsi="Arial" w:cs="Arial"/>
          <w:sz w:val="22"/>
          <w:szCs w:val="22"/>
        </w:rPr>
      </w:pPr>
      <w:r>
        <w:rPr>
          <w:rFonts w:ascii="Arial" w:hAnsi="Arial" w:cs="Arial"/>
          <w:sz w:val="22"/>
          <w:szCs w:val="22"/>
        </w:rPr>
        <w:t xml:space="preserve">Considérant que </w:t>
      </w:r>
      <w:r w:rsidRPr="0069367F">
        <w:rPr>
          <w:rFonts w:ascii="Arial" w:hAnsi="Arial" w:cs="Arial"/>
          <w:b/>
          <w:sz w:val="22"/>
          <w:szCs w:val="22"/>
        </w:rPr>
        <w:t>M</w:t>
      </w:r>
      <w:r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justifie du diplôme exigé par </w:t>
      </w:r>
      <w:r w:rsidR="00E23087">
        <w:rPr>
          <w:rFonts w:ascii="Arial" w:hAnsi="Arial" w:cs="Arial"/>
          <w:bCs/>
          <w:sz w:val="22"/>
          <w:szCs w:val="22"/>
        </w:rPr>
        <w:t>l’article n° ……. du</w:t>
      </w:r>
      <w:r>
        <w:rPr>
          <w:rFonts w:ascii="Arial" w:hAnsi="Arial" w:cs="Arial"/>
          <w:bCs/>
          <w:sz w:val="22"/>
          <w:szCs w:val="22"/>
        </w:rPr>
        <w:t xml:space="preserve"> décret n° …………. </w:t>
      </w:r>
      <w:r w:rsidR="00E23087">
        <w:rPr>
          <w:rFonts w:ascii="Arial" w:hAnsi="Arial" w:cs="Arial"/>
          <w:bCs/>
          <w:sz w:val="22"/>
          <w:szCs w:val="22"/>
        </w:rPr>
        <w:t>p</w:t>
      </w:r>
      <w:r>
        <w:rPr>
          <w:rFonts w:ascii="Arial" w:hAnsi="Arial" w:cs="Arial"/>
          <w:bCs/>
          <w:sz w:val="22"/>
          <w:szCs w:val="22"/>
        </w:rPr>
        <w:t>récité (</w:t>
      </w:r>
      <w:r w:rsidRPr="00E23087">
        <w:rPr>
          <w:rFonts w:ascii="Arial" w:hAnsi="Arial" w:cs="Arial"/>
          <w:bCs/>
          <w:i/>
          <w:sz w:val="22"/>
          <w:szCs w:val="22"/>
        </w:rPr>
        <w:t>statut particulier du cadre d’emplois d’accueil</w:t>
      </w:r>
      <w:r>
        <w:rPr>
          <w:rFonts w:ascii="Arial" w:hAnsi="Arial" w:cs="Arial"/>
          <w:bCs/>
          <w:sz w:val="22"/>
          <w:szCs w:val="22"/>
        </w:rPr>
        <w:t>) ; (</w:t>
      </w:r>
      <w:r w:rsidRPr="00E23087">
        <w:rPr>
          <w:rFonts w:ascii="Arial" w:hAnsi="Arial" w:cs="Arial"/>
          <w:bCs/>
          <w:i/>
          <w:sz w:val="22"/>
          <w:szCs w:val="22"/>
        </w:rPr>
        <w:t>le cas échéant</w:t>
      </w:r>
      <w:r>
        <w:rPr>
          <w:rFonts w:ascii="Arial" w:hAnsi="Arial" w:cs="Arial"/>
          <w:bCs/>
          <w:sz w:val="22"/>
          <w:szCs w:val="22"/>
        </w:rPr>
        <w:t>)</w:t>
      </w:r>
    </w:p>
    <w:p w14:paraId="3A1675BF" w14:textId="77777777" w:rsidR="00871CB6" w:rsidRPr="0069367F" w:rsidRDefault="00871CB6" w:rsidP="00DF0D14">
      <w:pPr>
        <w:pStyle w:val="RetraitVU"/>
        <w:rPr>
          <w:rFonts w:ascii="Arial" w:hAnsi="Arial" w:cs="Arial"/>
          <w:sz w:val="22"/>
          <w:szCs w:val="22"/>
        </w:rPr>
      </w:pPr>
    </w:p>
    <w:p w14:paraId="3A1675C0" w14:textId="77777777" w:rsidR="002E6FF1" w:rsidRPr="00E244AF" w:rsidRDefault="00E244AF" w:rsidP="002E6FF1">
      <w:pPr>
        <w:tabs>
          <w:tab w:val="left" w:pos="432"/>
        </w:tabs>
        <w:ind w:left="432" w:hanging="432"/>
        <w:jc w:val="center"/>
        <w:rPr>
          <w:rFonts w:ascii="Arial" w:hAnsi="Arial" w:cs="Arial"/>
          <w:b/>
          <w:sz w:val="22"/>
          <w:szCs w:val="22"/>
        </w:rPr>
      </w:pPr>
      <w:r w:rsidRPr="00E244AF">
        <w:rPr>
          <w:rFonts w:ascii="Arial" w:hAnsi="Arial" w:cs="Arial"/>
          <w:b/>
          <w:sz w:val="22"/>
          <w:szCs w:val="22"/>
        </w:rPr>
        <w:t>ARRÊ</w:t>
      </w:r>
      <w:r w:rsidR="002E6FF1" w:rsidRPr="00E244AF">
        <w:rPr>
          <w:rFonts w:ascii="Arial" w:hAnsi="Arial" w:cs="Arial"/>
          <w:b/>
          <w:sz w:val="22"/>
          <w:szCs w:val="22"/>
        </w:rPr>
        <w:t>TE</w:t>
      </w:r>
    </w:p>
    <w:p w14:paraId="3A1675C1" w14:textId="77777777" w:rsidR="002E6FF1" w:rsidRPr="0069367F" w:rsidRDefault="002E6FF1" w:rsidP="002E6FF1">
      <w:pPr>
        <w:rPr>
          <w:rFonts w:ascii="Arial" w:hAnsi="Arial" w:cs="Arial"/>
          <w:sz w:val="22"/>
          <w:szCs w:val="22"/>
        </w:rPr>
      </w:pPr>
    </w:p>
    <w:p w14:paraId="3A1675C2" w14:textId="77777777" w:rsidR="002E6FF1" w:rsidRPr="0069367F" w:rsidRDefault="002E6FF1" w:rsidP="0042608F">
      <w:pPr>
        <w:pStyle w:val="ARTICLE1"/>
        <w:rPr>
          <w:rFonts w:ascii="Arial" w:hAnsi="Arial" w:cs="Arial"/>
          <w:sz w:val="22"/>
          <w:szCs w:val="22"/>
        </w:rPr>
      </w:pPr>
      <w:r w:rsidRPr="0069367F">
        <w:rPr>
          <w:rFonts w:ascii="Arial" w:hAnsi="Arial" w:cs="Arial"/>
          <w:sz w:val="22"/>
          <w:szCs w:val="22"/>
          <w:u w:val="single"/>
        </w:rPr>
        <w:t>ARTICLE 1</w:t>
      </w:r>
      <w:r w:rsidRPr="0069367F">
        <w:rPr>
          <w:rFonts w:ascii="Arial" w:hAnsi="Arial" w:cs="Arial"/>
          <w:sz w:val="22"/>
          <w:szCs w:val="22"/>
        </w:rPr>
        <w:t xml:space="preserve"> -</w:t>
      </w:r>
      <w:r w:rsidRPr="0069367F">
        <w:rPr>
          <w:rFonts w:ascii="Arial" w:hAnsi="Arial" w:cs="Arial"/>
          <w:sz w:val="22"/>
          <w:szCs w:val="22"/>
        </w:rPr>
        <w:tab/>
      </w:r>
      <w:r w:rsidR="00E244AF">
        <w:rPr>
          <w:rFonts w:ascii="Arial" w:hAnsi="Arial" w:cs="Arial"/>
          <w:sz w:val="22"/>
          <w:szCs w:val="22"/>
        </w:rPr>
        <w:t>À</w:t>
      </w:r>
      <w:r w:rsidRPr="0069367F">
        <w:rPr>
          <w:rFonts w:ascii="Arial" w:hAnsi="Arial" w:cs="Arial"/>
          <w:sz w:val="22"/>
          <w:szCs w:val="22"/>
        </w:rPr>
        <w:t xml:space="preserve"> compter du </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w:t>
      </w:r>
      <w:r w:rsidRPr="0069367F">
        <w:rPr>
          <w:rFonts w:ascii="Arial" w:hAnsi="Arial" w:cs="Arial"/>
          <w:b/>
          <w:sz w:val="22"/>
          <w:szCs w:val="22"/>
        </w:rPr>
        <w:t>M</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né</w:t>
      </w:r>
      <w:r w:rsidR="007A2D50">
        <w:rPr>
          <w:rFonts w:ascii="Arial" w:hAnsi="Arial" w:cs="Arial"/>
          <w:sz w:val="22"/>
          <w:szCs w:val="22"/>
        </w:rPr>
        <w:t>(e)</w:t>
      </w:r>
      <w:r w:rsidR="0042608F">
        <w:rPr>
          <w:rFonts w:ascii="Arial" w:hAnsi="Arial" w:cs="Arial"/>
          <w:sz w:val="22"/>
          <w:szCs w:val="22"/>
        </w:rPr>
        <w:t xml:space="preserve"> le </w:t>
      </w:r>
      <w:r w:rsidR="0042608F" w:rsidRPr="0042608F">
        <w:rPr>
          <w:rFonts w:ascii="Arial" w:hAnsi="Arial" w:cs="Arial"/>
          <w:b/>
          <w:sz w:val="22"/>
          <w:szCs w:val="22"/>
        </w:rPr>
        <w:t>……………………</w:t>
      </w:r>
      <w:r w:rsidR="0042608F">
        <w:rPr>
          <w:rFonts w:ascii="Arial" w:hAnsi="Arial" w:cs="Arial"/>
          <w:sz w:val="22"/>
          <w:szCs w:val="22"/>
        </w:rPr>
        <w:t xml:space="preserve"> , </w:t>
      </w:r>
      <w:r w:rsidRPr="0069367F">
        <w:rPr>
          <w:rFonts w:ascii="Arial" w:hAnsi="Arial" w:cs="Arial"/>
          <w:sz w:val="22"/>
          <w:szCs w:val="22"/>
        </w:rPr>
        <w:t>est nommé(e) par voie d</w:t>
      </w:r>
      <w:r w:rsidR="00DF0D14">
        <w:rPr>
          <w:rFonts w:ascii="Arial" w:hAnsi="Arial" w:cs="Arial"/>
          <w:sz w:val="22"/>
          <w:szCs w:val="22"/>
        </w:rPr>
        <w:t>’intégration directe dans</w:t>
      </w:r>
      <w:r w:rsidRPr="0069367F">
        <w:rPr>
          <w:rFonts w:ascii="Arial" w:hAnsi="Arial" w:cs="Arial"/>
          <w:sz w:val="22"/>
          <w:szCs w:val="22"/>
        </w:rPr>
        <w:t xml:space="preserve"> les services de </w:t>
      </w:r>
      <w:r w:rsidRPr="0069367F">
        <w:rPr>
          <w:rFonts w:ascii="Arial" w:hAnsi="Arial" w:cs="Arial"/>
          <w:b/>
          <w:bCs/>
          <w:sz w:val="22"/>
          <w:szCs w:val="22"/>
        </w:rPr>
        <w:t>................................</w:t>
      </w:r>
      <w:r w:rsidRPr="0069367F">
        <w:rPr>
          <w:rFonts w:ascii="Arial" w:hAnsi="Arial" w:cs="Arial"/>
          <w:sz w:val="22"/>
          <w:szCs w:val="22"/>
        </w:rPr>
        <w:t xml:space="preserve"> </w:t>
      </w:r>
      <w:r w:rsidR="00DA3BEA" w:rsidRPr="000306F1">
        <w:rPr>
          <w:rFonts w:ascii="Arial" w:hAnsi="Arial" w:cs="Arial"/>
          <w:sz w:val="22"/>
          <w:szCs w:val="22"/>
        </w:rPr>
        <w:t>(</w:t>
      </w:r>
      <w:r w:rsidR="00DA3BEA" w:rsidRPr="000306F1">
        <w:rPr>
          <w:rFonts w:ascii="Arial" w:hAnsi="Arial" w:cs="Arial"/>
          <w:i/>
          <w:sz w:val="22"/>
          <w:szCs w:val="22"/>
        </w:rPr>
        <w:t>collectivité d’</w:t>
      </w:r>
      <w:r w:rsidR="00DA3BEA">
        <w:rPr>
          <w:rFonts w:ascii="Arial" w:hAnsi="Arial" w:cs="Arial"/>
          <w:i/>
          <w:sz w:val="22"/>
          <w:szCs w:val="22"/>
        </w:rPr>
        <w:t>accueil</w:t>
      </w:r>
      <w:r w:rsidR="00DA3BEA" w:rsidRPr="000306F1">
        <w:rPr>
          <w:rFonts w:ascii="Arial" w:hAnsi="Arial" w:cs="Arial"/>
          <w:sz w:val="22"/>
          <w:szCs w:val="22"/>
        </w:rPr>
        <w:t>)</w:t>
      </w:r>
      <w:r w:rsidR="00DA3BEA">
        <w:rPr>
          <w:rFonts w:ascii="Arial" w:hAnsi="Arial" w:cs="Arial"/>
          <w:sz w:val="22"/>
          <w:szCs w:val="22"/>
        </w:rPr>
        <w:t xml:space="preserve"> </w:t>
      </w:r>
      <w:r w:rsidRPr="0069367F">
        <w:rPr>
          <w:rFonts w:ascii="Arial" w:hAnsi="Arial" w:cs="Arial"/>
          <w:sz w:val="22"/>
          <w:szCs w:val="22"/>
        </w:rPr>
        <w:t>selon les éléments suivants :</w:t>
      </w:r>
    </w:p>
    <w:p w14:paraId="3A1675C3"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cadre d'emplois : </w:t>
      </w:r>
      <w:r w:rsidRPr="0069367F">
        <w:rPr>
          <w:rFonts w:ascii="Arial" w:hAnsi="Arial" w:cs="Arial"/>
          <w:b/>
          <w:bCs/>
          <w:sz w:val="22"/>
          <w:szCs w:val="22"/>
        </w:rPr>
        <w:t>.........................</w:t>
      </w:r>
    </w:p>
    <w:p w14:paraId="3A1675C4"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7A2D50">
        <w:rPr>
          <w:rFonts w:ascii="Arial" w:hAnsi="Arial" w:cs="Arial"/>
          <w:b/>
          <w:bCs/>
          <w:sz w:val="22"/>
          <w:szCs w:val="22"/>
        </w:rPr>
        <w:t xml:space="preserve"> / titulaire</w:t>
      </w:r>
    </w:p>
    <w:p w14:paraId="3A1675C5" w14:textId="77777777" w:rsidR="002E6FF1" w:rsidRPr="0069367F" w:rsidRDefault="00FA1CEE" w:rsidP="002E6FF1">
      <w:pPr>
        <w:pStyle w:val="ARTICLE1"/>
        <w:rPr>
          <w:rFonts w:ascii="Arial" w:hAnsi="Arial" w:cs="Arial"/>
          <w:sz w:val="22"/>
          <w:szCs w:val="22"/>
        </w:rPr>
      </w:pPr>
      <w:r>
        <w:rPr>
          <w:rFonts w:ascii="Arial" w:hAnsi="Arial" w:cs="Arial"/>
          <w:sz w:val="22"/>
          <w:szCs w:val="22"/>
        </w:rPr>
        <w:tab/>
        <w:t>- échelle</w:t>
      </w:r>
      <w:r w:rsidR="002E6FF1" w:rsidRPr="0069367F">
        <w:rPr>
          <w:rFonts w:ascii="Arial" w:hAnsi="Arial" w:cs="Arial"/>
          <w:sz w:val="22"/>
          <w:szCs w:val="22"/>
        </w:rPr>
        <w:t xml:space="preserve"> </w:t>
      </w:r>
      <w:r w:rsidR="002E6FF1" w:rsidRPr="0069367F">
        <w:rPr>
          <w:rFonts w:ascii="Arial" w:hAnsi="Arial" w:cs="Arial"/>
          <w:b/>
          <w:bCs/>
          <w:sz w:val="22"/>
          <w:szCs w:val="22"/>
        </w:rPr>
        <w:t>......</w:t>
      </w:r>
      <w:r w:rsidR="007A2D50" w:rsidRPr="007A2D50">
        <w:rPr>
          <w:rFonts w:ascii="Arial" w:hAnsi="Arial" w:cs="Arial"/>
          <w:sz w:val="22"/>
          <w:szCs w:val="22"/>
        </w:rPr>
        <w:t xml:space="preserve"> </w:t>
      </w:r>
      <w:r w:rsidR="007A2D50" w:rsidRPr="0069367F">
        <w:rPr>
          <w:rFonts w:ascii="Arial" w:hAnsi="Arial" w:cs="Arial"/>
          <w:sz w:val="22"/>
          <w:szCs w:val="22"/>
        </w:rPr>
        <w:t>de rémunération</w:t>
      </w:r>
    </w:p>
    <w:p w14:paraId="3A1675C6"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p>
    <w:p w14:paraId="3A1675C7" w14:textId="5BD971E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indice brut : </w:t>
      </w:r>
      <w:r w:rsidRPr="0069367F">
        <w:rPr>
          <w:rFonts w:ascii="Arial" w:hAnsi="Arial" w:cs="Arial"/>
          <w:b/>
          <w:bCs/>
          <w:sz w:val="22"/>
          <w:szCs w:val="22"/>
        </w:rPr>
        <w:t>...........</w:t>
      </w:r>
      <w:r w:rsidRPr="0069367F">
        <w:rPr>
          <w:rFonts w:ascii="Arial" w:hAnsi="Arial" w:cs="Arial"/>
          <w:sz w:val="22"/>
          <w:szCs w:val="22"/>
        </w:rPr>
        <w:t xml:space="preserve"> </w:t>
      </w:r>
      <w:r w:rsidRPr="00471736">
        <w:rPr>
          <w:rFonts w:ascii="Arial" w:hAnsi="Arial" w:cs="Arial"/>
          <w:sz w:val="22"/>
          <w:szCs w:val="22"/>
        </w:rPr>
        <w:t>(</w:t>
      </w:r>
      <w:r w:rsidRPr="0069367F">
        <w:rPr>
          <w:rFonts w:ascii="Arial" w:hAnsi="Arial" w:cs="Arial"/>
          <w:i/>
          <w:sz w:val="22"/>
          <w:szCs w:val="22"/>
        </w:rPr>
        <w:t>indice majoré</w:t>
      </w:r>
      <w:r w:rsidRPr="0069367F">
        <w:rPr>
          <w:rFonts w:ascii="Arial" w:hAnsi="Arial" w:cs="Arial"/>
          <w:b/>
          <w:i/>
          <w:sz w:val="22"/>
          <w:szCs w:val="22"/>
        </w:rPr>
        <w:t xml:space="preserve"> </w:t>
      </w:r>
      <w:r w:rsidRPr="0069367F">
        <w:rPr>
          <w:rFonts w:ascii="Arial" w:hAnsi="Arial" w:cs="Arial"/>
          <w:b/>
          <w:bCs/>
          <w:i/>
          <w:iCs/>
          <w:sz w:val="22"/>
          <w:szCs w:val="22"/>
        </w:rPr>
        <w:t>..........</w:t>
      </w:r>
      <w:r w:rsidR="00E76314" w:rsidRPr="00E76314">
        <w:rPr>
          <w:rFonts w:ascii="Arial" w:hAnsi="Arial" w:cs="Arial"/>
          <w:bCs/>
          <w:iCs/>
          <w:sz w:val="22"/>
          <w:szCs w:val="22"/>
        </w:rPr>
        <w:t>)</w:t>
      </w:r>
    </w:p>
    <w:p w14:paraId="3A1675C8" w14:textId="77777777" w:rsidR="002E6FF1" w:rsidRPr="0069367F" w:rsidRDefault="002E6FF1" w:rsidP="002E6FF1">
      <w:pPr>
        <w:pStyle w:val="ARTICLE1"/>
        <w:rPr>
          <w:rFonts w:ascii="Arial" w:hAnsi="Arial" w:cs="Arial"/>
          <w:b/>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3A1675C9" w14:textId="77777777" w:rsidR="00E244AF" w:rsidRDefault="002E6FF1" w:rsidP="00E244AF">
      <w:pPr>
        <w:pStyle w:val="ARTICLE1"/>
        <w:rPr>
          <w:rFonts w:ascii="Helvetica" w:hAnsi="Helvetica"/>
          <w:sz w:val="22"/>
          <w:szCs w:val="22"/>
        </w:rPr>
      </w:pPr>
      <w:r w:rsidRPr="0069367F">
        <w:rPr>
          <w:rFonts w:ascii="Arial" w:hAnsi="Arial" w:cs="Arial"/>
          <w:b/>
          <w:sz w:val="22"/>
          <w:szCs w:val="22"/>
        </w:rPr>
        <w:tab/>
      </w:r>
      <w:r w:rsidRPr="0069367F">
        <w:rPr>
          <w:rFonts w:ascii="Arial" w:hAnsi="Arial" w:cs="Arial"/>
          <w:sz w:val="22"/>
          <w:szCs w:val="22"/>
        </w:rPr>
        <w:t xml:space="preserve">- quotité : </w:t>
      </w:r>
      <w:r w:rsidR="00E244AF">
        <w:rPr>
          <w:rFonts w:ascii="Helvetica" w:hAnsi="Helvetica"/>
          <w:b/>
          <w:bCs/>
          <w:sz w:val="22"/>
          <w:szCs w:val="22"/>
        </w:rPr>
        <w:t xml:space="preserve">…. </w:t>
      </w:r>
      <w:r w:rsidR="00E244AF" w:rsidRPr="00BD10C8">
        <w:rPr>
          <w:rFonts w:ascii="Helvetica" w:hAnsi="Helvetica"/>
          <w:b/>
          <w:bCs/>
          <w:sz w:val="22"/>
          <w:szCs w:val="22"/>
        </w:rPr>
        <w:t>/35</w:t>
      </w:r>
      <w:r w:rsidR="00E244AF" w:rsidRPr="00BD10C8">
        <w:rPr>
          <w:rFonts w:ascii="Helvetica" w:hAnsi="Helvetica"/>
          <w:b/>
          <w:bCs/>
          <w:sz w:val="22"/>
          <w:szCs w:val="22"/>
          <w:vertAlign w:val="superscript"/>
        </w:rPr>
        <w:t>èmes</w:t>
      </w:r>
    </w:p>
    <w:p w14:paraId="3A1675CA" w14:textId="77777777" w:rsidR="001630FE" w:rsidRDefault="001630FE" w:rsidP="001630FE">
      <w:pPr>
        <w:jc w:val="both"/>
        <w:rPr>
          <w:rFonts w:ascii="Arial" w:hAnsi="Arial" w:cs="Arial"/>
          <w:sz w:val="22"/>
          <w:szCs w:val="22"/>
        </w:rPr>
      </w:pPr>
    </w:p>
    <w:p w14:paraId="3A1675CB" w14:textId="77777777" w:rsidR="000963CB" w:rsidRPr="00D3086A" w:rsidRDefault="000963CB" w:rsidP="000963CB">
      <w:pPr>
        <w:pStyle w:val="ARTICLE1"/>
        <w:ind w:left="1701" w:hanging="1701"/>
        <w:rPr>
          <w:rFonts w:ascii="Arial" w:hAnsi="Arial" w:cs="Arial"/>
          <w:sz w:val="22"/>
          <w:szCs w:val="22"/>
        </w:rPr>
      </w:pPr>
      <w:r w:rsidRPr="00D3086A">
        <w:rPr>
          <w:rFonts w:ascii="Arial" w:hAnsi="Arial" w:cs="Arial"/>
          <w:sz w:val="22"/>
          <w:szCs w:val="22"/>
          <w:u w:val="single"/>
        </w:rPr>
        <w:t xml:space="preserve">ARTICLE 2 </w:t>
      </w:r>
      <w:r w:rsidRPr="00D3086A">
        <w:rPr>
          <w:rFonts w:ascii="Arial" w:hAnsi="Arial" w:cs="Arial"/>
          <w:sz w:val="22"/>
          <w:szCs w:val="22"/>
        </w:rPr>
        <w:t xml:space="preserve">- </w:t>
      </w:r>
      <w:r w:rsidRPr="00D3086A">
        <w:rPr>
          <w:rFonts w:ascii="Arial" w:hAnsi="Arial" w:cs="Arial"/>
          <w:sz w:val="22"/>
          <w:szCs w:val="22"/>
        </w:rPr>
        <w:tab/>
        <w:t>L’agent devra suivre une formation de professionnalisation conformément aux dispositions du statut particulier précité. Cette formation sera organisée en fonction de l’évaluation de ses besoins et en concertation avec le CNFPT.</w:t>
      </w:r>
    </w:p>
    <w:p w14:paraId="3A1675CC" w14:textId="77777777" w:rsidR="000963CB" w:rsidRDefault="000963CB" w:rsidP="002949E7">
      <w:pPr>
        <w:pStyle w:val="ARTICLE1"/>
        <w:rPr>
          <w:rFonts w:ascii="Arial" w:hAnsi="Arial" w:cs="Arial"/>
          <w:sz w:val="22"/>
          <w:szCs w:val="22"/>
          <w:u w:val="single"/>
        </w:rPr>
      </w:pPr>
    </w:p>
    <w:p w14:paraId="3A1675CD" w14:textId="77777777" w:rsidR="001630FE" w:rsidRDefault="001630FE" w:rsidP="001630FE">
      <w:pPr>
        <w:pStyle w:val="ARTICLE1"/>
        <w:rPr>
          <w:rFonts w:ascii="Arial" w:hAnsi="Arial" w:cs="Arial"/>
          <w:sz w:val="22"/>
          <w:szCs w:val="22"/>
        </w:rPr>
      </w:pPr>
      <w:r w:rsidRPr="00B9202B">
        <w:rPr>
          <w:rFonts w:ascii="Arial" w:hAnsi="Arial" w:cs="Arial"/>
          <w:sz w:val="22"/>
          <w:szCs w:val="22"/>
          <w:u w:val="single"/>
        </w:rPr>
        <w:t xml:space="preserve">ARTICLE </w:t>
      </w:r>
      <w:r w:rsidR="00EB3AFA">
        <w:rPr>
          <w:rFonts w:ascii="Arial" w:hAnsi="Arial" w:cs="Arial"/>
          <w:sz w:val="22"/>
          <w:szCs w:val="22"/>
          <w:u w:val="single"/>
        </w:rPr>
        <w:t>3</w:t>
      </w:r>
      <w:r w:rsidRPr="00B9202B">
        <w:rPr>
          <w:rFonts w:ascii="Arial" w:hAnsi="Arial" w:cs="Arial"/>
          <w:sz w:val="22"/>
          <w:szCs w:val="22"/>
        </w:rPr>
        <w:t xml:space="preserve"> -</w:t>
      </w:r>
      <w:r w:rsidRPr="00B9202B">
        <w:rPr>
          <w:rFonts w:ascii="Arial" w:hAnsi="Arial" w:cs="Arial"/>
          <w:sz w:val="22"/>
          <w:szCs w:val="22"/>
        </w:rPr>
        <w:tab/>
        <w:t>Le présent arrêté sera :</w:t>
      </w:r>
    </w:p>
    <w:p w14:paraId="3A1675CE" w14:textId="77777777" w:rsidR="007C1598" w:rsidRPr="007C1598" w:rsidRDefault="007C1598" w:rsidP="001630FE">
      <w:pPr>
        <w:pStyle w:val="ARTICLE1"/>
        <w:rPr>
          <w:rFonts w:ascii="Arial" w:hAnsi="Arial" w:cs="Arial"/>
          <w:sz w:val="22"/>
          <w:szCs w:val="22"/>
        </w:rPr>
      </w:pPr>
      <w:r w:rsidRPr="007C1598">
        <w:rPr>
          <w:rFonts w:ascii="Arial" w:hAnsi="Arial" w:cs="Arial"/>
          <w:sz w:val="22"/>
          <w:szCs w:val="22"/>
        </w:rPr>
        <w:tab/>
      </w:r>
      <w:r>
        <w:rPr>
          <w:rFonts w:ascii="Arial" w:hAnsi="Arial" w:cs="Arial"/>
          <w:sz w:val="22"/>
          <w:szCs w:val="22"/>
        </w:rPr>
        <w:t xml:space="preserve">- </w:t>
      </w:r>
      <w:r w:rsidR="00ED3D4F" w:rsidRPr="00B9202B">
        <w:rPr>
          <w:rFonts w:ascii="Arial" w:hAnsi="Arial" w:cs="Arial"/>
          <w:sz w:val="22"/>
          <w:szCs w:val="22"/>
        </w:rPr>
        <w:t>notifié à l'agent</w:t>
      </w:r>
      <w:r w:rsidR="00ED3D4F">
        <w:rPr>
          <w:rFonts w:ascii="Arial" w:hAnsi="Arial" w:cs="Arial"/>
          <w:sz w:val="22"/>
          <w:szCs w:val="22"/>
        </w:rPr>
        <w:t>,</w:t>
      </w:r>
    </w:p>
    <w:p w14:paraId="3A1675CF" w14:textId="77777777" w:rsidR="001630FE" w:rsidRPr="00B9202B" w:rsidRDefault="001630FE" w:rsidP="001630FE">
      <w:pPr>
        <w:pStyle w:val="ARTICLE1"/>
        <w:rPr>
          <w:rFonts w:ascii="Arial" w:hAnsi="Arial" w:cs="Arial"/>
          <w:sz w:val="22"/>
          <w:szCs w:val="22"/>
        </w:rPr>
      </w:pPr>
      <w:r w:rsidRPr="00B9202B">
        <w:rPr>
          <w:rFonts w:ascii="Arial" w:hAnsi="Arial" w:cs="Arial"/>
          <w:sz w:val="22"/>
          <w:szCs w:val="22"/>
        </w:rPr>
        <w:tab/>
        <w:t>-</w:t>
      </w:r>
      <w:r w:rsidR="00E244AF">
        <w:rPr>
          <w:rFonts w:ascii="Arial" w:hAnsi="Arial" w:cs="Arial"/>
          <w:sz w:val="22"/>
          <w:szCs w:val="22"/>
        </w:rPr>
        <w:t xml:space="preserve"> transmis au représentant de l’É</w:t>
      </w:r>
      <w:r w:rsidR="00ED3D4F">
        <w:rPr>
          <w:rFonts w:ascii="Arial" w:hAnsi="Arial" w:cs="Arial"/>
          <w:sz w:val="22"/>
          <w:szCs w:val="22"/>
        </w:rPr>
        <w:t>tat,</w:t>
      </w:r>
    </w:p>
    <w:p w14:paraId="3A1675D0" w14:textId="77777777" w:rsidR="001630FE" w:rsidRDefault="001630FE" w:rsidP="001630FE">
      <w:pPr>
        <w:pStyle w:val="ARTICLE1"/>
        <w:rPr>
          <w:rFonts w:ascii="Arial" w:hAnsi="Arial" w:cs="Arial"/>
          <w:sz w:val="22"/>
          <w:szCs w:val="22"/>
        </w:rPr>
      </w:pPr>
      <w:r w:rsidRPr="00B9202B">
        <w:rPr>
          <w:rFonts w:ascii="Arial" w:hAnsi="Arial" w:cs="Arial"/>
          <w:sz w:val="22"/>
          <w:szCs w:val="22"/>
        </w:rPr>
        <w:tab/>
        <w:t>- transmis au comptable de la collectivité,</w:t>
      </w:r>
    </w:p>
    <w:p w14:paraId="3A1675D1" w14:textId="77777777" w:rsidR="007C1598" w:rsidRPr="00B9202B" w:rsidRDefault="007C1598" w:rsidP="001630FE">
      <w:pPr>
        <w:pStyle w:val="ARTICLE1"/>
        <w:rPr>
          <w:rFonts w:ascii="Arial" w:hAnsi="Arial" w:cs="Arial"/>
          <w:sz w:val="22"/>
          <w:szCs w:val="22"/>
        </w:rPr>
      </w:pPr>
      <w:r>
        <w:rPr>
          <w:rFonts w:ascii="Arial" w:hAnsi="Arial" w:cs="Arial"/>
          <w:sz w:val="22"/>
          <w:szCs w:val="22"/>
        </w:rPr>
        <w:tab/>
        <w:t>- transmis au Président du Centre de Gestion.</w:t>
      </w:r>
    </w:p>
    <w:p w14:paraId="3A1675D2" w14:textId="77777777" w:rsidR="001630FE" w:rsidRPr="00B9202B" w:rsidRDefault="001630FE" w:rsidP="001630FE">
      <w:pPr>
        <w:pStyle w:val="ARTICLE1"/>
        <w:rPr>
          <w:rFonts w:ascii="Arial" w:hAnsi="Arial" w:cs="Arial"/>
          <w:sz w:val="22"/>
          <w:szCs w:val="22"/>
        </w:rPr>
      </w:pPr>
    </w:p>
    <w:p w14:paraId="3A1675D3" w14:textId="77777777" w:rsidR="00E244AF" w:rsidRDefault="00E244AF" w:rsidP="00E244AF">
      <w:pPr>
        <w:jc w:val="both"/>
        <w:rPr>
          <w:rFonts w:ascii="Helvetica" w:hAnsi="Helvetica"/>
          <w:sz w:val="22"/>
          <w:szCs w:val="22"/>
        </w:rPr>
      </w:pPr>
      <w:r w:rsidRPr="00411412">
        <w:rPr>
          <w:rFonts w:ascii="Helvetica" w:hAnsi="Helvetica"/>
          <w:sz w:val="22"/>
          <w:szCs w:val="22"/>
        </w:rPr>
        <w:t>Le Maire,</w:t>
      </w:r>
    </w:p>
    <w:p w14:paraId="3A1675D4" w14:textId="77777777" w:rsidR="00E244AF" w:rsidRDefault="00E244AF" w:rsidP="00E244AF">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A1675D5" w14:textId="77777777" w:rsidR="00E244AF" w:rsidRPr="00411412" w:rsidRDefault="00E244AF" w:rsidP="00E244AF">
      <w:pPr>
        <w:jc w:val="both"/>
        <w:rPr>
          <w:rFonts w:ascii="Helvetica" w:hAnsi="Helvetica"/>
          <w:sz w:val="22"/>
          <w:szCs w:val="22"/>
        </w:rPr>
      </w:pPr>
    </w:p>
    <w:p w14:paraId="3A1675D6" w14:textId="77777777" w:rsidR="00E244AF" w:rsidRPr="00411412" w:rsidRDefault="00E244AF" w:rsidP="00E244AF">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3A1675D8" w14:textId="57A6E892" w:rsidR="00E244AF" w:rsidRPr="00B8224D" w:rsidRDefault="00E244AF" w:rsidP="00B8224D">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r>
      <w:r w:rsidR="00B8224D" w:rsidRPr="00B8224D">
        <w:rPr>
          <w:rFonts w:ascii="Arial" w:hAnsi="Arial" w:cs="Arial"/>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00B8224D" w:rsidRPr="00B8224D">
          <w:rPr>
            <w:rFonts w:ascii="Arial" w:hAnsi="Arial" w:cs="Arial"/>
            <w:color w:val="0563C1"/>
            <w:sz w:val="22"/>
            <w:szCs w:val="22"/>
            <w:u w:val="single"/>
          </w:rPr>
          <w:t>www.telerecours.fr</w:t>
        </w:r>
      </w:hyperlink>
    </w:p>
    <w:p w14:paraId="3A1675D9" w14:textId="77777777" w:rsidR="00E244AF"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3A1675DA" w14:textId="77777777" w:rsidR="00EC5BBB" w:rsidRPr="00411412" w:rsidRDefault="00EC5BBB" w:rsidP="00E244AF">
      <w:pPr>
        <w:tabs>
          <w:tab w:val="left" w:pos="6521"/>
        </w:tabs>
        <w:ind w:left="1728" w:hanging="1728"/>
        <w:jc w:val="both"/>
        <w:rPr>
          <w:rFonts w:ascii="Helvetica" w:hAnsi="Helvetica"/>
          <w:sz w:val="22"/>
          <w:szCs w:val="22"/>
        </w:rPr>
      </w:pPr>
    </w:p>
    <w:p w14:paraId="3A1675DB" w14:textId="77777777" w:rsidR="00E244AF" w:rsidRPr="00411412"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3A1675DC" w14:textId="77777777" w:rsidR="00E244AF" w:rsidRDefault="00E244AF" w:rsidP="00E244AF">
      <w:pPr>
        <w:pStyle w:val="ARTICLE1"/>
        <w:rPr>
          <w:rFonts w:ascii="Helvetica" w:hAnsi="Helvetica"/>
          <w:sz w:val="22"/>
          <w:szCs w:val="22"/>
        </w:rPr>
      </w:pPr>
    </w:p>
    <w:p w14:paraId="3A1675DD" w14:textId="77777777" w:rsidR="00E244AF" w:rsidRDefault="006D253F" w:rsidP="006D253F">
      <w:pPr>
        <w:pStyle w:val="ARTICLE1"/>
        <w:ind w:left="3145" w:firstLine="3376"/>
        <w:rPr>
          <w:rFonts w:ascii="Helvetica" w:hAnsi="Helvetica"/>
          <w:sz w:val="22"/>
          <w:szCs w:val="22"/>
        </w:rPr>
      </w:pPr>
      <w:r w:rsidRPr="00411412">
        <w:rPr>
          <w:rFonts w:ascii="Helvetica" w:hAnsi="Helvetica"/>
          <w:sz w:val="22"/>
          <w:szCs w:val="22"/>
        </w:rPr>
        <w:t>Le Maire,</w:t>
      </w:r>
    </w:p>
    <w:p w14:paraId="3A1675DE" w14:textId="77777777" w:rsidR="006D253F" w:rsidRPr="00411412" w:rsidRDefault="006D253F" w:rsidP="006D253F">
      <w:pPr>
        <w:pStyle w:val="ARTICLE1"/>
        <w:ind w:left="3145" w:firstLine="3376"/>
        <w:rPr>
          <w:rFonts w:ascii="Helvetica" w:hAnsi="Helvetica"/>
          <w:sz w:val="22"/>
          <w:szCs w:val="22"/>
        </w:rPr>
      </w:pPr>
      <w:r>
        <w:rPr>
          <w:rFonts w:ascii="Helvetica" w:hAnsi="Helvetica"/>
          <w:sz w:val="22"/>
          <w:szCs w:val="22"/>
        </w:rPr>
        <w:t>Le Président,</w:t>
      </w:r>
    </w:p>
    <w:p w14:paraId="3A1675DF" w14:textId="77777777" w:rsidR="00E244AF" w:rsidRPr="00411412" w:rsidRDefault="00E244AF" w:rsidP="00E244AF">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r>
    </w:p>
    <w:p w14:paraId="3A1675E0" w14:textId="77777777" w:rsidR="00DF0D14" w:rsidRDefault="00E244AF" w:rsidP="00E244AF">
      <w:pPr>
        <w:rPr>
          <w:rFonts w:ascii="Arial" w:hAnsi="Arial" w:cs="Arial"/>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p>
    <w:p w14:paraId="3A1675E1" w14:textId="77777777" w:rsidR="00DF0D14" w:rsidRDefault="00DF0D14" w:rsidP="001630FE">
      <w:pPr>
        <w:rPr>
          <w:rFonts w:ascii="Arial" w:hAnsi="Arial" w:cs="Arial"/>
          <w:sz w:val="22"/>
          <w:szCs w:val="22"/>
        </w:rPr>
      </w:pPr>
    </w:p>
    <w:p w14:paraId="3A1675E2" w14:textId="77777777" w:rsidR="003B3C58" w:rsidRDefault="00EC5BBB" w:rsidP="0097000C">
      <w:pPr>
        <w:pStyle w:val="ARTICLE1"/>
        <w:rPr>
          <w:rFonts w:ascii="Helvetica" w:hAnsi="Helvetica"/>
          <w:sz w:val="22"/>
          <w:szCs w:val="22"/>
        </w:rPr>
      </w:pPr>
      <w:r w:rsidRPr="00411412">
        <w:rPr>
          <w:rFonts w:ascii="Helvetica" w:hAnsi="Helvetica"/>
          <w:sz w:val="22"/>
          <w:szCs w:val="22"/>
        </w:rPr>
        <w:t>PUBLIÉ LE :</w:t>
      </w:r>
    </w:p>
    <w:p w14:paraId="3CD928E1" w14:textId="77777777" w:rsidR="004F0044" w:rsidRDefault="004F0044" w:rsidP="0097000C">
      <w:pPr>
        <w:pStyle w:val="ARTICLE1"/>
        <w:rPr>
          <w:rFonts w:ascii="Helvetica" w:hAnsi="Helvetica"/>
          <w:sz w:val="22"/>
          <w:szCs w:val="22"/>
        </w:rPr>
      </w:pPr>
    </w:p>
    <w:p w14:paraId="56A76869" w14:textId="77777777" w:rsidR="004F0044" w:rsidRDefault="004F0044" w:rsidP="0097000C">
      <w:pPr>
        <w:pStyle w:val="ARTICLE1"/>
        <w:rPr>
          <w:rFonts w:ascii="Helvetica" w:hAnsi="Helvetica"/>
          <w:sz w:val="22"/>
          <w:szCs w:val="22"/>
        </w:rPr>
      </w:pPr>
    </w:p>
    <w:p w14:paraId="6BEB5E37" w14:textId="77777777" w:rsidR="004F0044" w:rsidRDefault="004F0044" w:rsidP="0097000C">
      <w:pPr>
        <w:pStyle w:val="ARTICLE1"/>
        <w:rPr>
          <w:rFonts w:ascii="Helvetica" w:hAnsi="Helvetica"/>
          <w:sz w:val="22"/>
          <w:szCs w:val="22"/>
        </w:rPr>
      </w:pPr>
    </w:p>
    <w:p w14:paraId="3B26B157" w14:textId="77777777" w:rsidR="004F0044" w:rsidRDefault="004F0044" w:rsidP="0097000C">
      <w:pPr>
        <w:pStyle w:val="ARTICLE1"/>
        <w:rPr>
          <w:rFonts w:ascii="Helvetica" w:hAnsi="Helvetica"/>
          <w:sz w:val="22"/>
          <w:szCs w:val="22"/>
        </w:rPr>
      </w:pPr>
    </w:p>
    <w:p w14:paraId="59F81199" w14:textId="77777777" w:rsidR="004F0044" w:rsidRDefault="004F0044" w:rsidP="0097000C">
      <w:pPr>
        <w:pStyle w:val="ARTICLE1"/>
        <w:rPr>
          <w:rFonts w:ascii="Helvetica" w:hAnsi="Helvetica"/>
          <w:sz w:val="22"/>
          <w:szCs w:val="22"/>
        </w:rPr>
      </w:pPr>
    </w:p>
    <w:p w14:paraId="3E070443" w14:textId="77777777" w:rsidR="004F0044" w:rsidRDefault="004F0044" w:rsidP="0097000C">
      <w:pPr>
        <w:pStyle w:val="ARTICLE1"/>
        <w:rPr>
          <w:rFonts w:ascii="Helvetica" w:hAnsi="Helvetica"/>
          <w:sz w:val="22"/>
          <w:szCs w:val="22"/>
        </w:rPr>
      </w:pPr>
    </w:p>
    <w:p w14:paraId="328AF2B9" w14:textId="77777777" w:rsidR="004F0044" w:rsidRDefault="004F0044" w:rsidP="0097000C">
      <w:pPr>
        <w:pStyle w:val="ARTICLE1"/>
        <w:rPr>
          <w:rFonts w:ascii="Helvetica" w:hAnsi="Helvetica"/>
          <w:sz w:val="22"/>
          <w:szCs w:val="22"/>
        </w:rPr>
      </w:pPr>
    </w:p>
    <w:p w14:paraId="515FDB85" w14:textId="77777777" w:rsidR="004F0044" w:rsidRDefault="004F0044" w:rsidP="0097000C">
      <w:pPr>
        <w:pStyle w:val="ARTICLE1"/>
        <w:rPr>
          <w:rFonts w:ascii="Helvetica" w:hAnsi="Helvetica"/>
          <w:sz w:val="22"/>
          <w:szCs w:val="22"/>
        </w:rPr>
      </w:pPr>
    </w:p>
    <w:p w14:paraId="14DE99DA" w14:textId="77777777" w:rsidR="004F0044" w:rsidRDefault="004F0044" w:rsidP="0097000C">
      <w:pPr>
        <w:pStyle w:val="ARTICLE1"/>
        <w:rPr>
          <w:rFonts w:ascii="Helvetica" w:hAnsi="Helvetica"/>
          <w:sz w:val="22"/>
          <w:szCs w:val="22"/>
        </w:rPr>
      </w:pPr>
    </w:p>
    <w:p w14:paraId="15E98F53" w14:textId="77777777" w:rsidR="004F0044" w:rsidRDefault="004F0044" w:rsidP="0097000C">
      <w:pPr>
        <w:pStyle w:val="ARTICLE1"/>
        <w:rPr>
          <w:rFonts w:ascii="Helvetica" w:hAnsi="Helvetica"/>
          <w:sz w:val="22"/>
          <w:szCs w:val="22"/>
        </w:rPr>
      </w:pPr>
    </w:p>
    <w:p w14:paraId="04D1349E" w14:textId="77777777" w:rsidR="004F0044" w:rsidRDefault="004F0044" w:rsidP="0097000C">
      <w:pPr>
        <w:pStyle w:val="ARTICLE1"/>
        <w:rPr>
          <w:rFonts w:ascii="Helvetica" w:hAnsi="Helvetica"/>
          <w:sz w:val="22"/>
          <w:szCs w:val="22"/>
        </w:rPr>
      </w:pPr>
    </w:p>
    <w:p w14:paraId="65E92FEF" w14:textId="77777777" w:rsidR="004F0044" w:rsidRPr="0097000C" w:rsidRDefault="004F0044" w:rsidP="0097000C">
      <w:pPr>
        <w:pStyle w:val="ARTICLE1"/>
        <w:rPr>
          <w:rFonts w:ascii="Helvetica" w:hAnsi="Helvetica"/>
          <w:sz w:val="22"/>
          <w:szCs w:val="22"/>
        </w:rPr>
      </w:pPr>
    </w:p>
    <w:p w14:paraId="3A1675E3" w14:textId="77777777" w:rsidR="00DF0D14" w:rsidRPr="00E244AF" w:rsidRDefault="00695EC3"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w:t>
      </w:r>
      <w:r w:rsidR="0094483D" w:rsidRPr="00E244AF">
        <w:rPr>
          <w:rFonts w:ascii="Arial" w:hAnsi="Arial" w:cs="Arial"/>
          <w:sz w:val="18"/>
          <w:szCs w:val="18"/>
        </w:rPr>
        <w:t>égorie A</w:t>
      </w:r>
      <w:r w:rsidR="00DF0D14" w:rsidRPr="00E244AF">
        <w:rPr>
          <w:rFonts w:ascii="Arial" w:hAnsi="Arial" w:cs="Arial"/>
          <w:sz w:val="18"/>
          <w:szCs w:val="18"/>
        </w:rPr>
        <w:t>.</w:t>
      </w:r>
    </w:p>
    <w:p w14:paraId="3A1675E4" w14:textId="77777777" w:rsidR="00DF0D14"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catégorie </w:t>
      </w:r>
      <w:r w:rsidR="0094483D" w:rsidRPr="00E244AF">
        <w:rPr>
          <w:rFonts w:ascii="Arial" w:hAnsi="Arial" w:cs="Arial"/>
          <w:sz w:val="18"/>
          <w:szCs w:val="18"/>
        </w:rPr>
        <w:t>B appartenant au Nouvel Espace Statutaire (</w:t>
      </w:r>
      <w:r w:rsidR="0094483D" w:rsidRPr="00E244AF">
        <w:rPr>
          <w:rFonts w:ascii="Arial" w:hAnsi="Arial" w:cs="Arial"/>
          <w:i/>
          <w:sz w:val="18"/>
          <w:szCs w:val="18"/>
        </w:rPr>
        <w:t>rédacteurs territoriaux, techniciens territoriaux, etc…</w:t>
      </w:r>
      <w:r w:rsidR="0094483D" w:rsidRPr="00E244AF">
        <w:rPr>
          <w:rFonts w:ascii="Arial" w:hAnsi="Arial" w:cs="Arial"/>
          <w:sz w:val="18"/>
          <w:szCs w:val="18"/>
        </w:rPr>
        <w:t>)</w:t>
      </w:r>
      <w:r w:rsidR="00DF0D14" w:rsidRPr="00E244AF">
        <w:rPr>
          <w:rFonts w:ascii="Arial" w:hAnsi="Arial" w:cs="Arial"/>
          <w:sz w:val="18"/>
          <w:szCs w:val="18"/>
        </w:rPr>
        <w:t>.</w:t>
      </w:r>
    </w:p>
    <w:p w14:paraId="3A1675E5" w14:textId="77777777" w:rsidR="00ED2173"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ED2173" w:rsidRPr="00E244AF">
        <w:rPr>
          <w:rFonts w:ascii="Arial" w:hAnsi="Arial" w:cs="Arial"/>
          <w:sz w:val="18"/>
          <w:szCs w:val="18"/>
        </w:rPr>
        <w:t xml:space="preserve"> viser dans le cas d’une intégration directe dans un cadre d’emplois de catégorie B </w:t>
      </w:r>
      <w:r w:rsidRPr="00E244AF">
        <w:rPr>
          <w:rFonts w:ascii="Arial" w:hAnsi="Arial" w:cs="Arial"/>
          <w:sz w:val="18"/>
          <w:szCs w:val="18"/>
        </w:rPr>
        <w:t>n’</w:t>
      </w:r>
      <w:r w:rsidR="00ED2173" w:rsidRPr="00E244AF">
        <w:rPr>
          <w:rFonts w:ascii="Arial" w:hAnsi="Arial" w:cs="Arial"/>
          <w:sz w:val="18"/>
          <w:szCs w:val="18"/>
        </w:rPr>
        <w:t>appartenant</w:t>
      </w:r>
      <w:r w:rsidRPr="00E244AF">
        <w:rPr>
          <w:rFonts w:ascii="Arial" w:hAnsi="Arial" w:cs="Arial"/>
          <w:sz w:val="18"/>
          <w:szCs w:val="18"/>
        </w:rPr>
        <w:t xml:space="preserve"> pas</w:t>
      </w:r>
      <w:r w:rsidR="00ED2173" w:rsidRPr="00E244AF">
        <w:rPr>
          <w:rFonts w:ascii="Arial" w:hAnsi="Arial" w:cs="Arial"/>
          <w:sz w:val="18"/>
          <w:szCs w:val="18"/>
        </w:rPr>
        <w:t xml:space="preserve"> au Nouvel Espace Statutaire (</w:t>
      </w:r>
      <w:r w:rsidR="0092741D" w:rsidRPr="00E244AF">
        <w:rPr>
          <w:rFonts w:ascii="Arial" w:hAnsi="Arial" w:cs="Arial"/>
          <w:i/>
          <w:sz w:val="18"/>
          <w:szCs w:val="18"/>
        </w:rPr>
        <w:t>éducateurs</w:t>
      </w:r>
      <w:r w:rsidR="00ED2173" w:rsidRPr="00E244AF">
        <w:rPr>
          <w:rFonts w:ascii="Arial" w:hAnsi="Arial" w:cs="Arial"/>
          <w:i/>
          <w:sz w:val="18"/>
          <w:szCs w:val="18"/>
        </w:rPr>
        <w:t xml:space="preserve"> territoriaux</w:t>
      </w:r>
      <w:r w:rsidR="0092741D" w:rsidRPr="00E244AF">
        <w:rPr>
          <w:rFonts w:ascii="Arial" w:hAnsi="Arial" w:cs="Arial"/>
          <w:i/>
          <w:sz w:val="18"/>
          <w:szCs w:val="18"/>
        </w:rPr>
        <w:t xml:space="preserve"> de jeunes enfants</w:t>
      </w:r>
      <w:r w:rsidR="00ED2173" w:rsidRPr="00E244AF">
        <w:rPr>
          <w:rFonts w:ascii="Arial" w:hAnsi="Arial" w:cs="Arial"/>
          <w:i/>
          <w:sz w:val="18"/>
          <w:szCs w:val="18"/>
        </w:rPr>
        <w:t>,</w:t>
      </w:r>
      <w:r w:rsidR="00FF7115" w:rsidRPr="00E244AF">
        <w:rPr>
          <w:rFonts w:ascii="Arial" w:hAnsi="Arial" w:cs="Arial"/>
          <w:i/>
          <w:sz w:val="18"/>
          <w:szCs w:val="18"/>
        </w:rPr>
        <w:t xml:space="preserve"> moniteurs-éducateurs et intervenants familiaux territoriaux,</w:t>
      </w:r>
      <w:r w:rsidR="00ED2173" w:rsidRPr="00E244AF">
        <w:rPr>
          <w:rFonts w:ascii="Arial" w:hAnsi="Arial" w:cs="Arial"/>
          <w:i/>
          <w:sz w:val="18"/>
          <w:szCs w:val="18"/>
        </w:rPr>
        <w:t xml:space="preserve"> etc…</w:t>
      </w:r>
      <w:r w:rsidR="00ED2173" w:rsidRPr="00E244AF">
        <w:rPr>
          <w:rFonts w:ascii="Arial" w:hAnsi="Arial" w:cs="Arial"/>
          <w:sz w:val="18"/>
          <w:szCs w:val="18"/>
        </w:rPr>
        <w:t>)</w:t>
      </w:r>
      <w:r w:rsidR="008976E6">
        <w:rPr>
          <w:rFonts w:ascii="Arial" w:hAnsi="Arial" w:cs="Arial"/>
          <w:sz w:val="18"/>
          <w:szCs w:val="18"/>
        </w:rPr>
        <w:t>.</w:t>
      </w:r>
    </w:p>
    <w:p w14:paraId="3A1675E6" w14:textId="77777777" w:rsidR="00A15807" w:rsidRPr="00E244AF" w:rsidRDefault="00A1580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 viser dans le cas d’une intégration directe dans un cadre d’emplois de catégorie C.</w:t>
      </w:r>
    </w:p>
    <w:p w14:paraId="3A1675E7" w14:textId="77777777" w:rsidR="002949E7" w:rsidRPr="00E244AF" w:rsidRDefault="002949E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Des chapitres II et IV si l’agent n’est pas affilié à la CNRACL.</w:t>
      </w:r>
    </w:p>
    <w:p w14:paraId="3A1675E8" w14:textId="77777777" w:rsidR="002949E7" w:rsidRPr="00E244AF" w:rsidRDefault="00F86FD4"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2949E7" w:rsidRPr="00E244AF">
        <w:rPr>
          <w:rFonts w:ascii="Arial" w:hAnsi="Arial" w:cs="Arial"/>
          <w:sz w:val="18"/>
          <w:szCs w:val="18"/>
        </w:rPr>
        <w:t xml:space="preserve"> préciser selon la durée hebdomadaire totale d’emploi.</w:t>
      </w:r>
    </w:p>
    <w:sectPr w:rsidR="002949E7" w:rsidRPr="00E244AF" w:rsidSect="001630FE">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75EB" w14:textId="77777777" w:rsidR="009453E4" w:rsidRDefault="009453E4">
      <w:r>
        <w:separator/>
      </w:r>
    </w:p>
  </w:endnote>
  <w:endnote w:type="continuationSeparator" w:id="0">
    <w:p w14:paraId="3A1675EC" w14:textId="77777777" w:rsidR="009453E4" w:rsidRDefault="0094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75E9" w14:textId="77777777" w:rsidR="009453E4" w:rsidRDefault="009453E4">
      <w:r>
        <w:separator/>
      </w:r>
    </w:p>
  </w:footnote>
  <w:footnote w:type="continuationSeparator" w:id="0">
    <w:p w14:paraId="3A1675EA" w14:textId="77777777" w:rsidR="009453E4" w:rsidRDefault="0094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75ED" w14:textId="77777777" w:rsidR="00DA3BEA" w:rsidRDefault="00DA3BEA">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F04B98">
      <w:rPr>
        <w:rFonts w:ascii="Arial" w:hAnsi="Arial" w:cs="Arial"/>
        <w:noProof/>
        <w:sz w:val="18"/>
        <w:szCs w:val="18"/>
      </w:rPr>
      <w:t>2015_08_06_DC_MA_INTEGRA</w:t>
    </w:r>
    <w:r>
      <w:rPr>
        <w:rFonts w:ascii="Arial" w:hAnsi="Arial" w:cs="Arial"/>
        <w:noProof/>
        <w:sz w:val="18"/>
        <w:szCs w:val="18"/>
      </w:rPr>
      <w:t>DIRECT</w:t>
    </w:r>
    <w:r w:rsidR="00F975F9">
      <w:rPr>
        <w:rFonts w:ascii="Arial" w:hAnsi="Arial" w:cs="Arial"/>
        <w:noProof/>
        <w:sz w:val="18"/>
        <w:szCs w:val="18"/>
      </w:rPr>
      <w:t>_TC_AUTRE_COLL</w:t>
    </w:r>
    <w:r>
      <w:rPr>
        <w:rFonts w:ascii="Arial" w:hAnsi="Arial" w:cs="Arial"/>
        <w:noProof/>
        <w:sz w:val="18"/>
        <w:szCs w:val="18"/>
      </w:rPr>
      <w:t>.doc</w:t>
    </w:r>
    <w:r>
      <w:rPr>
        <w:rFonts w:ascii="Arial" w:hAnsi="Arial" w:cs="Arial"/>
        <w:sz w:val="18"/>
        <w:szCs w:val="18"/>
      </w:rPr>
      <w:fldChar w:fldCharType="end"/>
    </w:r>
  </w:p>
  <w:p w14:paraId="3A1675EE" w14:textId="1703D414" w:rsidR="00DA3BEA" w:rsidRDefault="00DA3BEA">
    <w:pPr>
      <w:pStyle w:val="En-tte"/>
      <w:rPr>
        <w:rFonts w:ascii="Arial" w:hAnsi="Arial" w:cs="Arial"/>
        <w:sz w:val="18"/>
        <w:szCs w:val="18"/>
      </w:rPr>
    </w:pPr>
    <w:r>
      <w:rPr>
        <w:rFonts w:ascii="Arial" w:hAnsi="Arial" w:cs="Arial"/>
        <w:sz w:val="18"/>
        <w:szCs w:val="18"/>
      </w:rPr>
      <w:t xml:space="preserve">MAJ </w:t>
    </w:r>
    <w:r w:rsidR="00B8224D">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75EF" w14:textId="77777777" w:rsidR="00DA3BEA" w:rsidRPr="00045081" w:rsidRDefault="00DA3BEA">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3" w15:restartNumberingAfterBreak="0">
    <w:nsid w:val="044757D4"/>
    <w:multiLevelType w:val="hybridMultilevel"/>
    <w:tmpl w:val="A36C0B54"/>
    <w:lvl w:ilvl="0" w:tplc="1004B6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9326671"/>
    <w:multiLevelType w:val="hybridMultilevel"/>
    <w:tmpl w:val="36D61484"/>
    <w:lvl w:ilvl="0" w:tplc="48FAF8E6">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630041323">
    <w:abstractNumId w:val="1"/>
  </w:num>
  <w:num w:numId="2" w16cid:durableId="498887518">
    <w:abstractNumId w:val="0"/>
  </w:num>
  <w:num w:numId="3" w16cid:durableId="598221836">
    <w:abstractNumId w:val="6"/>
  </w:num>
  <w:num w:numId="4" w16cid:durableId="1659000502">
    <w:abstractNumId w:val="4"/>
  </w:num>
  <w:num w:numId="5" w16cid:durableId="2001931286">
    <w:abstractNumId w:val="5"/>
  </w:num>
  <w:num w:numId="6" w16cid:durableId="1149129420">
    <w:abstractNumId w:val="7"/>
  </w:num>
  <w:num w:numId="7" w16cid:durableId="1986204540">
    <w:abstractNumId w:val="2"/>
  </w:num>
  <w:num w:numId="8" w16cid:durableId="188111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CA0"/>
    <w:rsid w:val="00021A2A"/>
    <w:rsid w:val="000306F1"/>
    <w:rsid w:val="000350A8"/>
    <w:rsid w:val="00040864"/>
    <w:rsid w:val="00040FC7"/>
    <w:rsid w:val="00045CA9"/>
    <w:rsid w:val="0004758A"/>
    <w:rsid w:val="00050B71"/>
    <w:rsid w:val="00052FF6"/>
    <w:rsid w:val="00066854"/>
    <w:rsid w:val="00074A96"/>
    <w:rsid w:val="000753BC"/>
    <w:rsid w:val="000774C8"/>
    <w:rsid w:val="00083C47"/>
    <w:rsid w:val="00084558"/>
    <w:rsid w:val="00085660"/>
    <w:rsid w:val="00094EFF"/>
    <w:rsid w:val="000954B6"/>
    <w:rsid w:val="000963CB"/>
    <w:rsid w:val="000B214E"/>
    <w:rsid w:val="000C15F7"/>
    <w:rsid w:val="000C3038"/>
    <w:rsid w:val="000C7A6E"/>
    <w:rsid w:val="000D2FA7"/>
    <w:rsid w:val="000D6C5A"/>
    <w:rsid w:val="000E15E4"/>
    <w:rsid w:val="000E18F4"/>
    <w:rsid w:val="000E2EB9"/>
    <w:rsid w:val="000E313C"/>
    <w:rsid w:val="000E34FB"/>
    <w:rsid w:val="000F0FC3"/>
    <w:rsid w:val="000F19D6"/>
    <w:rsid w:val="000F2D9E"/>
    <w:rsid w:val="000F5D79"/>
    <w:rsid w:val="001031C8"/>
    <w:rsid w:val="00113CF5"/>
    <w:rsid w:val="001330A7"/>
    <w:rsid w:val="0014306F"/>
    <w:rsid w:val="00144A6F"/>
    <w:rsid w:val="00152C28"/>
    <w:rsid w:val="00155A3E"/>
    <w:rsid w:val="0016246F"/>
    <w:rsid w:val="00163020"/>
    <w:rsid w:val="001630FE"/>
    <w:rsid w:val="00173735"/>
    <w:rsid w:val="00173E5C"/>
    <w:rsid w:val="00180ACA"/>
    <w:rsid w:val="00185025"/>
    <w:rsid w:val="0018551D"/>
    <w:rsid w:val="00186B76"/>
    <w:rsid w:val="00187AC8"/>
    <w:rsid w:val="001927FD"/>
    <w:rsid w:val="00195B40"/>
    <w:rsid w:val="001A4352"/>
    <w:rsid w:val="001C063F"/>
    <w:rsid w:val="001C3A9F"/>
    <w:rsid w:val="001D7C24"/>
    <w:rsid w:val="001F4694"/>
    <w:rsid w:val="001F4E9C"/>
    <w:rsid w:val="001F5A79"/>
    <w:rsid w:val="001F6065"/>
    <w:rsid w:val="001F68E8"/>
    <w:rsid w:val="001F70CC"/>
    <w:rsid w:val="00203808"/>
    <w:rsid w:val="0021176B"/>
    <w:rsid w:val="0021256A"/>
    <w:rsid w:val="00215DA2"/>
    <w:rsid w:val="00221256"/>
    <w:rsid w:val="00223A8A"/>
    <w:rsid w:val="00226DC3"/>
    <w:rsid w:val="0023042C"/>
    <w:rsid w:val="00237532"/>
    <w:rsid w:val="00244829"/>
    <w:rsid w:val="00244E38"/>
    <w:rsid w:val="002455A7"/>
    <w:rsid w:val="00256875"/>
    <w:rsid w:val="0026223C"/>
    <w:rsid w:val="00267DC0"/>
    <w:rsid w:val="00273908"/>
    <w:rsid w:val="0028359A"/>
    <w:rsid w:val="002857B9"/>
    <w:rsid w:val="002949E7"/>
    <w:rsid w:val="00294F0B"/>
    <w:rsid w:val="002A11B3"/>
    <w:rsid w:val="002A5D5B"/>
    <w:rsid w:val="002B06E3"/>
    <w:rsid w:val="002B2E65"/>
    <w:rsid w:val="002B4AD5"/>
    <w:rsid w:val="002C09CC"/>
    <w:rsid w:val="002C646A"/>
    <w:rsid w:val="002C66AD"/>
    <w:rsid w:val="002C6CAD"/>
    <w:rsid w:val="002D0EE0"/>
    <w:rsid w:val="002D78D9"/>
    <w:rsid w:val="002E1813"/>
    <w:rsid w:val="002E5DA2"/>
    <w:rsid w:val="002E6FF1"/>
    <w:rsid w:val="002F61CE"/>
    <w:rsid w:val="00321F28"/>
    <w:rsid w:val="00326AE0"/>
    <w:rsid w:val="003270EC"/>
    <w:rsid w:val="00332334"/>
    <w:rsid w:val="003340F3"/>
    <w:rsid w:val="003426B4"/>
    <w:rsid w:val="003441FF"/>
    <w:rsid w:val="00346B06"/>
    <w:rsid w:val="00347B40"/>
    <w:rsid w:val="0035375F"/>
    <w:rsid w:val="00354734"/>
    <w:rsid w:val="0037264C"/>
    <w:rsid w:val="00372830"/>
    <w:rsid w:val="0037702C"/>
    <w:rsid w:val="003809C2"/>
    <w:rsid w:val="00380D4D"/>
    <w:rsid w:val="00387E6F"/>
    <w:rsid w:val="003931B3"/>
    <w:rsid w:val="003A6868"/>
    <w:rsid w:val="003A7063"/>
    <w:rsid w:val="003B1A59"/>
    <w:rsid w:val="003B3C58"/>
    <w:rsid w:val="003B59D1"/>
    <w:rsid w:val="003C31B4"/>
    <w:rsid w:val="003C7A07"/>
    <w:rsid w:val="003C7AD0"/>
    <w:rsid w:val="003C7E12"/>
    <w:rsid w:val="003D108E"/>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608F"/>
    <w:rsid w:val="004272D7"/>
    <w:rsid w:val="004347C0"/>
    <w:rsid w:val="004379C2"/>
    <w:rsid w:val="00447C60"/>
    <w:rsid w:val="004522D6"/>
    <w:rsid w:val="00454C64"/>
    <w:rsid w:val="00457317"/>
    <w:rsid w:val="00461115"/>
    <w:rsid w:val="00462E9D"/>
    <w:rsid w:val="00463E9E"/>
    <w:rsid w:val="00471736"/>
    <w:rsid w:val="00476234"/>
    <w:rsid w:val="00485182"/>
    <w:rsid w:val="0048546D"/>
    <w:rsid w:val="004866BD"/>
    <w:rsid w:val="00486C78"/>
    <w:rsid w:val="004941B3"/>
    <w:rsid w:val="004952AB"/>
    <w:rsid w:val="004B322C"/>
    <w:rsid w:val="004B32CC"/>
    <w:rsid w:val="004B6FFE"/>
    <w:rsid w:val="004B7EDE"/>
    <w:rsid w:val="004C537C"/>
    <w:rsid w:val="004C719A"/>
    <w:rsid w:val="004D313D"/>
    <w:rsid w:val="004D7664"/>
    <w:rsid w:val="004E2E03"/>
    <w:rsid w:val="004E45F0"/>
    <w:rsid w:val="004E47CB"/>
    <w:rsid w:val="004E7E64"/>
    <w:rsid w:val="004F0044"/>
    <w:rsid w:val="004F1275"/>
    <w:rsid w:val="004F645B"/>
    <w:rsid w:val="004F6B5C"/>
    <w:rsid w:val="00502D32"/>
    <w:rsid w:val="00504F4A"/>
    <w:rsid w:val="0050545F"/>
    <w:rsid w:val="00505E59"/>
    <w:rsid w:val="00505EBB"/>
    <w:rsid w:val="00512ACA"/>
    <w:rsid w:val="00522DD2"/>
    <w:rsid w:val="0053008A"/>
    <w:rsid w:val="00540212"/>
    <w:rsid w:val="00541E9B"/>
    <w:rsid w:val="00543029"/>
    <w:rsid w:val="00552AD8"/>
    <w:rsid w:val="00554244"/>
    <w:rsid w:val="005567DC"/>
    <w:rsid w:val="00561389"/>
    <w:rsid w:val="0056722A"/>
    <w:rsid w:val="005713A7"/>
    <w:rsid w:val="00573F3E"/>
    <w:rsid w:val="00576051"/>
    <w:rsid w:val="005769F5"/>
    <w:rsid w:val="005830EA"/>
    <w:rsid w:val="00590AB8"/>
    <w:rsid w:val="00591BED"/>
    <w:rsid w:val="00596FE2"/>
    <w:rsid w:val="005A227A"/>
    <w:rsid w:val="005A2431"/>
    <w:rsid w:val="005A3A5B"/>
    <w:rsid w:val="005A52E0"/>
    <w:rsid w:val="005A6EEC"/>
    <w:rsid w:val="005A7846"/>
    <w:rsid w:val="005B23E9"/>
    <w:rsid w:val="005B3432"/>
    <w:rsid w:val="005B5F89"/>
    <w:rsid w:val="005D1055"/>
    <w:rsid w:val="005D1CB1"/>
    <w:rsid w:val="005D45B6"/>
    <w:rsid w:val="005D5707"/>
    <w:rsid w:val="005E7F6D"/>
    <w:rsid w:val="005F2475"/>
    <w:rsid w:val="005F37FB"/>
    <w:rsid w:val="005F5703"/>
    <w:rsid w:val="005F5B65"/>
    <w:rsid w:val="006028B1"/>
    <w:rsid w:val="006051C0"/>
    <w:rsid w:val="006063A6"/>
    <w:rsid w:val="00614CDC"/>
    <w:rsid w:val="00616E7D"/>
    <w:rsid w:val="00617158"/>
    <w:rsid w:val="00620115"/>
    <w:rsid w:val="00622B8F"/>
    <w:rsid w:val="006252FA"/>
    <w:rsid w:val="0062548D"/>
    <w:rsid w:val="006274D4"/>
    <w:rsid w:val="006300F3"/>
    <w:rsid w:val="006401C7"/>
    <w:rsid w:val="00640271"/>
    <w:rsid w:val="0064111B"/>
    <w:rsid w:val="00643FA7"/>
    <w:rsid w:val="0064545C"/>
    <w:rsid w:val="00650F14"/>
    <w:rsid w:val="00651E9E"/>
    <w:rsid w:val="00654338"/>
    <w:rsid w:val="006567E7"/>
    <w:rsid w:val="0067183A"/>
    <w:rsid w:val="006722CA"/>
    <w:rsid w:val="00682D66"/>
    <w:rsid w:val="00690E60"/>
    <w:rsid w:val="00693A5D"/>
    <w:rsid w:val="00693C68"/>
    <w:rsid w:val="00695EC3"/>
    <w:rsid w:val="006A0DD2"/>
    <w:rsid w:val="006A2EC9"/>
    <w:rsid w:val="006A777B"/>
    <w:rsid w:val="006B00DC"/>
    <w:rsid w:val="006B15D6"/>
    <w:rsid w:val="006D253F"/>
    <w:rsid w:val="006D29F1"/>
    <w:rsid w:val="006E61A2"/>
    <w:rsid w:val="006F53E2"/>
    <w:rsid w:val="006F7FEE"/>
    <w:rsid w:val="00700469"/>
    <w:rsid w:val="00705AD2"/>
    <w:rsid w:val="0072451D"/>
    <w:rsid w:val="007368FC"/>
    <w:rsid w:val="007523A9"/>
    <w:rsid w:val="007541F8"/>
    <w:rsid w:val="007625DD"/>
    <w:rsid w:val="0076791D"/>
    <w:rsid w:val="007749CD"/>
    <w:rsid w:val="00780E4C"/>
    <w:rsid w:val="007920C9"/>
    <w:rsid w:val="00792988"/>
    <w:rsid w:val="007A16DD"/>
    <w:rsid w:val="007A24D9"/>
    <w:rsid w:val="007A2D50"/>
    <w:rsid w:val="007B3583"/>
    <w:rsid w:val="007B559B"/>
    <w:rsid w:val="007B587C"/>
    <w:rsid w:val="007B5BED"/>
    <w:rsid w:val="007B6853"/>
    <w:rsid w:val="007B75B8"/>
    <w:rsid w:val="007C1431"/>
    <w:rsid w:val="007C1598"/>
    <w:rsid w:val="007C160D"/>
    <w:rsid w:val="007C5C93"/>
    <w:rsid w:val="007D3066"/>
    <w:rsid w:val="007D3DF2"/>
    <w:rsid w:val="007D5455"/>
    <w:rsid w:val="007D6179"/>
    <w:rsid w:val="007D7DD7"/>
    <w:rsid w:val="007E6708"/>
    <w:rsid w:val="007F5AC9"/>
    <w:rsid w:val="00812392"/>
    <w:rsid w:val="00812422"/>
    <w:rsid w:val="00837F9D"/>
    <w:rsid w:val="00857757"/>
    <w:rsid w:val="008667BE"/>
    <w:rsid w:val="00867E32"/>
    <w:rsid w:val="00871CB6"/>
    <w:rsid w:val="008726BD"/>
    <w:rsid w:val="008749F0"/>
    <w:rsid w:val="00875ADA"/>
    <w:rsid w:val="00875B5C"/>
    <w:rsid w:val="00880267"/>
    <w:rsid w:val="00881B2A"/>
    <w:rsid w:val="00882AC4"/>
    <w:rsid w:val="0088511D"/>
    <w:rsid w:val="00885324"/>
    <w:rsid w:val="00895172"/>
    <w:rsid w:val="0089565D"/>
    <w:rsid w:val="0089647B"/>
    <w:rsid w:val="00896833"/>
    <w:rsid w:val="00897505"/>
    <w:rsid w:val="008976E6"/>
    <w:rsid w:val="008A03D9"/>
    <w:rsid w:val="008A1E62"/>
    <w:rsid w:val="008A2CFE"/>
    <w:rsid w:val="008B19A2"/>
    <w:rsid w:val="008C1E3B"/>
    <w:rsid w:val="008C2697"/>
    <w:rsid w:val="008D468A"/>
    <w:rsid w:val="008E32EA"/>
    <w:rsid w:val="008E6374"/>
    <w:rsid w:val="00902D1D"/>
    <w:rsid w:val="00906789"/>
    <w:rsid w:val="009073E3"/>
    <w:rsid w:val="00907428"/>
    <w:rsid w:val="00910844"/>
    <w:rsid w:val="009213AE"/>
    <w:rsid w:val="00923275"/>
    <w:rsid w:val="0092741D"/>
    <w:rsid w:val="009338BF"/>
    <w:rsid w:val="00942174"/>
    <w:rsid w:val="0094483D"/>
    <w:rsid w:val="009453E4"/>
    <w:rsid w:val="009454BF"/>
    <w:rsid w:val="009621F2"/>
    <w:rsid w:val="00962E59"/>
    <w:rsid w:val="00965385"/>
    <w:rsid w:val="0097000C"/>
    <w:rsid w:val="009747FA"/>
    <w:rsid w:val="0099014B"/>
    <w:rsid w:val="00994B33"/>
    <w:rsid w:val="00994B5A"/>
    <w:rsid w:val="009A0BE0"/>
    <w:rsid w:val="009C4C26"/>
    <w:rsid w:val="009D23C0"/>
    <w:rsid w:val="009D2D13"/>
    <w:rsid w:val="009D6A46"/>
    <w:rsid w:val="009D706F"/>
    <w:rsid w:val="009E1F2C"/>
    <w:rsid w:val="009E33C6"/>
    <w:rsid w:val="009E70B9"/>
    <w:rsid w:val="009F041F"/>
    <w:rsid w:val="009F4049"/>
    <w:rsid w:val="009F4750"/>
    <w:rsid w:val="00A06542"/>
    <w:rsid w:val="00A15807"/>
    <w:rsid w:val="00A251C5"/>
    <w:rsid w:val="00A26737"/>
    <w:rsid w:val="00A4015B"/>
    <w:rsid w:val="00A409FA"/>
    <w:rsid w:val="00A413DA"/>
    <w:rsid w:val="00A441C7"/>
    <w:rsid w:val="00A462C0"/>
    <w:rsid w:val="00A4716E"/>
    <w:rsid w:val="00A47264"/>
    <w:rsid w:val="00A5005E"/>
    <w:rsid w:val="00A501ED"/>
    <w:rsid w:val="00A5243E"/>
    <w:rsid w:val="00A64509"/>
    <w:rsid w:val="00A705E2"/>
    <w:rsid w:val="00A71E6A"/>
    <w:rsid w:val="00A758BA"/>
    <w:rsid w:val="00A77912"/>
    <w:rsid w:val="00A84C6C"/>
    <w:rsid w:val="00A91C39"/>
    <w:rsid w:val="00AA0DB3"/>
    <w:rsid w:val="00AA16A3"/>
    <w:rsid w:val="00AB1198"/>
    <w:rsid w:val="00AB512D"/>
    <w:rsid w:val="00AB66BB"/>
    <w:rsid w:val="00AB687C"/>
    <w:rsid w:val="00AC1501"/>
    <w:rsid w:val="00AC2955"/>
    <w:rsid w:val="00AC58B1"/>
    <w:rsid w:val="00AD35B9"/>
    <w:rsid w:val="00AD511F"/>
    <w:rsid w:val="00AD552B"/>
    <w:rsid w:val="00AE1855"/>
    <w:rsid w:val="00AE7D95"/>
    <w:rsid w:val="00AF26DD"/>
    <w:rsid w:val="00AF2CD6"/>
    <w:rsid w:val="00AF5D14"/>
    <w:rsid w:val="00B028A2"/>
    <w:rsid w:val="00B15341"/>
    <w:rsid w:val="00B223C8"/>
    <w:rsid w:val="00B268C2"/>
    <w:rsid w:val="00B27A99"/>
    <w:rsid w:val="00B345C8"/>
    <w:rsid w:val="00B3580B"/>
    <w:rsid w:val="00B35D4A"/>
    <w:rsid w:val="00B35F60"/>
    <w:rsid w:val="00B45041"/>
    <w:rsid w:val="00B51495"/>
    <w:rsid w:val="00B5323F"/>
    <w:rsid w:val="00B5531B"/>
    <w:rsid w:val="00B619E2"/>
    <w:rsid w:val="00B65D6F"/>
    <w:rsid w:val="00B71760"/>
    <w:rsid w:val="00B73C4F"/>
    <w:rsid w:val="00B77829"/>
    <w:rsid w:val="00B8224D"/>
    <w:rsid w:val="00B85420"/>
    <w:rsid w:val="00B91BB6"/>
    <w:rsid w:val="00BA6CCF"/>
    <w:rsid w:val="00BB2C2D"/>
    <w:rsid w:val="00BB2EAC"/>
    <w:rsid w:val="00BB5154"/>
    <w:rsid w:val="00BB6A4D"/>
    <w:rsid w:val="00BC3F38"/>
    <w:rsid w:val="00BD247C"/>
    <w:rsid w:val="00BD46E1"/>
    <w:rsid w:val="00C01E91"/>
    <w:rsid w:val="00C072DA"/>
    <w:rsid w:val="00C215EC"/>
    <w:rsid w:val="00C21840"/>
    <w:rsid w:val="00C21933"/>
    <w:rsid w:val="00C22F16"/>
    <w:rsid w:val="00C2485C"/>
    <w:rsid w:val="00C24B0C"/>
    <w:rsid w:val="00C3067C"/>
    <w:rsid w:val="00C32A61"/>
    <w:rsid w:val="00C330A5"/>
    <w:rsid w:val="00C33133"/>
    <w:rsid w:val="00C33B94"/>
    <w:rsid w:val="00C3598A"/>
    <w:rsid w:val="00C43B3A"/>
    <w:rsid w:val="00C460F8"/>
    <w:rsid w:val="00C46D78"/>
    <w:rsid w:val="00C51DF3"/>
    <w:rsid w:val="00C60725"/>
    <w:rsid w:val="00C63E6F"/>
    <w:rsid w:val="00C71F35"/>
    <w:rsid w:val="00C71FBC"/>
    <w:rsid w:val="00C746AF"/>
    <w:rsid w:val="00C81B04"/>
    <w:rsid w:val="00C83C14"/>
    <w:rsid w:val="00CA7454"/>
    <w:rsid w:val="00CB23CF"/>
    <w:rsid w:val="00CB38B2"/>
    <w:rsid w:val="00CB45CC"/>
    <w:rsid w:val="00CB4F2B"/>
    <w:rsid w:val="00CB5137"/>
    <w:rsid w:val="00CB5EE3"/>
    <w:rsid w:val="00CB6AAE"/>
    <w:rsid w:val="00CC1298"/>
    <w:rsid w:val="00CC6B0E"/>
    <w:rsid w:val="00CC722E"/>
    <w:rsid w:val="00CD11C6"/>
    <w:rsid w:val="00CD5245"/>
    <w:rsid w:val="00CE5DB7"/>
    <w:rsid w:val="00CE6453"/>
    <w:rsid w:val="00CE7BB7"/>
    <w:rsid w:val="00CF5FE6"/>
    <w:rsid w:val="00D12CF8"/>
    <w:rsid w:val="00D22598"/>
    <w:rsid w:val="00D22BBF"/>
    <w:rsid w:val="00D234A8"/>
    <w:rsid w:val="00D40896"/>
    <w:rsid w:val="00D40C57"/>
    <w:rsid w:val="00D457CF"/>
    <w:rsid w:val="00D458C1"/>
    <w:rsid w:val="00D46817"/>
    <w:rsid w:val="00D558E8"/>
    <w:rsid w:val="00D61387"/>
    <w:rsid w:val="00D61767"/>
    <w:rsid w:val="00D65D5A"/>
    <w:rsid w:val="00D73C39"/>
    <w:rsid w:val="00D82E41"/>
    <w:rsid w:val="00D94B91"/>
    <w:rsid w:val="00DA0044"/>
    <w:rsid w:val="00DA0F13"/>
    <w:rsid w:val="00DA3BEA"/>
    <w:rsid w:val="00DA3C6F"/>
    <w:rsid w:val="00DA5CED"/>
    <w:rsid w:val="00DA71A2"/>
    <w:rsid w:val="00DB2602"/>
    <w:rsid w:val="00DB7E00"/>
    <w:rsid w:val="00DC4FA4"/>
    <w:rsid w:val="00DD3144"/>
    <w:rsid w:val="00DD3608"/>
    <w:rsid w:val="00DD62B6"/>
    <w:rsid w:val="00DD6CBA"/>
    <w:rsid w:val="00DE0724"/>
    <w:rsid w:val="00DE0E8A"/>
    <w:rsid w:val="00DE45BF"/>
    <w:rsid w:val="00DF0D14"/>
    <w:rsid w:val="00DF6375"/>
    <w:rsid w:val="00E01F6A"/>
    <w:rsid w:val="00E028D6"/>
    <w:rsid w:val="00E06A0F"/>
    <w:rsid w:val="00E15B5D"/>
    <w:rsid w:val="00E23087"/>
    <w:rsid w:val="00E244AF"/>
    <w:rsid w:val="00E252AF"/>
    <w:rsid w:val="00E27A1D"/>
    <w:rsid w:val="00E40000"/>
    <w:rsid w:val="00E511F1"/>
    <w:rsid w:val="00E565E6"/>
    <w:rsid w:val="00E70D22"/>
    <w:rsid w:val="00E76314"/>
    <w:rsid w:val="00E800DE"/>
    <w:rsid w:val="00E84736"/>
    <w:rsid w:val="00E86915"/>
    <w:rsid w:val="00E86C7F"/>
    <w:rsid w:val="00E8792C"/>
    <w:rsid w:val="00E87D8A"/>
    <w:rsid w:val="00E91BA8"/>
    <w:rsid w:val="00E935D3"/>
    <w:rsid w:val="00E9387C"/>
    <w:rsid w:val="00E95F4E"/>
    <w:rsid w:val="00EB3AFA"/>
    <w:rsid w:val="00EC5BBB"/>
    <w:rsid w:val="00ED2173"/>
    <w:rsid w:val="00ED3D4F"/>
    <w:rsid w:val="00EE2059"/>
    <w:rsid w:val="00EE2296"/>
    <w:rsid w:val="00EF0714"/>
    <w:rsid w:val="00EF16AD"/>
    <w:rsid w:val="00EF2013"/>
    <w:rsid w:val="00F01DC0"/>
    <w:rsid w:val="00F02584"/>
    <w:rsid w:val="00F03ED3"/>
    <w:rsid w:val="00F04B98"/>
    <w:rsid w:val="00F06D70"/>
    <w:rsid w:val="00F213D8"/>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7779A"/>
    <w:rsid w:val="00F80065"/>
    <w:rsid w:val="00F808E2"/>
    <w:rsid w:val="00F86FD4"/>
    <w:rsid w:val="00F90920"/>
    <w:rsid w:val="00F94875"/>
    <w:rsid w:val="00F94AAE"/>
    <w:rsid w:val="00F9569A"/>
    <w:rsid w:val="00F975F9"/>
    <w:rsid w:val="00FA1CEE"/>
    <w:rsid w:val="00FA3411"/>
    <w:rsid w:val="00FA3FB0"/>
    <w:rsid w:val="00FA5387"/>
    <w:rsid w:val="00FA780A"/>
    <w:rsid w:val="00FB1421"/>
    <w:rsid w:val="00FB1D0F"/>
    <w:rsid w:val="00FB6C5C"/>
    <w:rsid w:val="00FD078C"/>
    <w:rsid w:val="00FD0BE8"/>
    <w:rsid w:val="00FD2E40"/>
    <w:rsid w:val="00FE36EE"/>
    <w:rsid w:val="00FE5C60"/>
    <w:rsid w:val="00FE6638"/>
    <w:rsid w:val="00FF62AC"/>
    <w:rsid w:val="00FF71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A16759C"/>
  <w15:chartTrackingRefBased/>
  <w15:docId w15:val="{6B397F58-D4EB-468F-ADE4-834C8305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FE"/>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1630FE"/>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1630FE"/>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1630FE"/>
    <w:pPr>
      <w:tabs>
        <w:tab w:val="center" w:pos="4536"/>
        <w:tab w:val="right" w:pos="9072"/>
      </w:tabs>
    </w:pPr>
  </w:style>
  <w:style w:type="paragraph" w:customStyle="1" w:styleId="GrasCentr">
    <w:name w:val="Gras Centré"/>
    <w:rsid w:val="001630FE"/>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1630FE"/>
    <w:pPr>
      <w:tabs>
        <w:tab w:val="center" w:pos="4536"/>
        <w:tab w:val="right" w:pos="9072"/>
      </w:tabs>
    </w:pPr>
  </w:style>
  <w:style w:type="paragraph" w:styleId="Textedebulles">
    <w:name w:val="Balloon Text"/>
    <w:basedOn w:val="Normal"/>
    <w:semiHidden/>
    <w:rsid w:val="0092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Recrutement</Th_x00e8_me>
    <Tag xmlns="6fe09545-cdc4-43a9-9da5-abd37ca73394">Intégration directe</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E7ACE16-FD69-4E5A-A129-C17FEC425521}">
  <ds:schemaRefs>
    <ds:schemaRef ds:uri="http://schemas.microsoft.com/office/2006/metadata/longProperties"/>
  </ds:schemaRefs>
</ds:datastoreItem>
</file>

<file path=customXml/itemProps2.xml><?xml version="1.0" encoding="utf-8"?>
<ds:datastoreItem xmlns:ds="http://schemas.openxmlformats.org/officeDocument/2006/customXml" ds:itemID="{E774FFBA-092E-40B4-B155-A5DC5D93DB92}"/>
</file>

<file path=customXml/itemProps3.xml><?xml version="1.0" encoding="utf-8"?>
<ds:datastoreItem xmlns:ds="http://schemas.openxmlformats.org/officeDocument/2006/customXml" ds:itemID="{B98899FD-502F-4BC5-BD11-609ADDDFD3F3}">
  <ds:schemaRefs>
    <ds:schemaRef ds:uri="http://schemas.microsoft.com/sharepoint/v3/contenttype/forms"/>
  </ds:schemaRefs>
</ds:datastoreItem>
</file>

<file path=customXml/itemProps4.xml><?xml version="1.0" encoding="utf-8"?>
<ds:datastoreItem xmlns:ds="http://schemas.openxmlformats.org/officeDocument/2006/customXml" ds:itemID="{33B0113B-B5D3-4933-BFE1-161E0EF36F2B}">
  <ds:schemaRefs>
    <ds:schemaRef ds:uri="http://schemas.microsoft.com/office/2006/documentManagement/types"/>
    <ds:schemaRef ds:uri="http://purl.org/dc/elements/1.1/"/>
    <ds:schemaRef ds:uri="http://purl.org/dc/terms/"/>
    <ds:schemaRef ds:uri="http://schemas.openxmlformats.org/package/2006/metadata/core-properties"/>
    <ds:schemaRef ds:uri="eeac6a90-98fe-484e-aa6c-a13eb956425d"/>
    <ds:schemaRef ds:uri="7e9f8f30-c86f-4d43-9357-50bbf3212c37"/>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2C2DC32F-537A-4064-8F13-2AAB28D45F4F}"/>
</file>

<file path=docProps/app.xml><?xml version="1.0" encoding="utf-8"?>
<Properties xmlns="http://schemas.openxmlformats.org/officeDocument/2006/extended-properties" xmlns:vt="http://schemas.openxmlformats.org/officeDocument/2006/docPropsVTypes">
  <Template>Normal</Template>
  <TotalTime>73</TotalTime>
  <Pages>2</Pages>
  <Words>832</Words>
  <Characters>4953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C.D.G.F.P.T de la Gironde</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nomination par voie d'intégration directe d'un fonctionnaire à temps complet et intégration d'une autre collectivité</dc:title>
  <dc:subject/>
  <dc:creator>mjenny</dc:creator>
  <cp:keywords/>
  <dc:description/>
  <cp:lastModifiedBy>LAPORTE Isabelle</cp:lastModifiedBy>
  <cp:revision>38</cp:revision>
  <cp:lastPrinted>2015-10-14T14:07:00Z</cp:lastPrinted>
  <dcterms:created xsi:type="dcterms:W3CDTF">2021-07-07T14:55:00Z</dcterms:created>
  <dcterms:modified xsi:type="dcterms:W3CDTF">2023-08-07T14:06:00Z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Recrutement</vt:lpwstr>
  </property>
  <property fmtid="{D5CDD505-2E9C-101B-9397-08002B2CF9AE}" pid="3" name="m4b136eeb23e4825aff962a12a6bd520">
    <vt:lpwstr>Ressources humaines|569a9dde-031e-0660-d18e-373c2b962124</vt:lpwstr>
  </property>
  <property fmtid="{D5CDD505-2E9C-101B-9397-08002B2CF9AE}" pid="4" name="yes_NatureDocument">
    <vt:lpwstr>18;#Modèle d'arrêté|d8df49d4-0d44-41d1-9006-f832571ec0fd</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nomination par voie d'intégration directe d'un fonctionnaire à temps complet et intégration d'une autre collectivité</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Mobilité</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