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4C2C1" w14:textId="77777777" w:rsidR="00045081" w:rsidRPr="00F91AF6" w:rsidRDefault="00045081" w:rsidP="00B604DD">
      <w:pPr>
        <w:jc w:val="center"/>
        <w:rPr>
          <w:rFonts w:ascii="Arial" w:hAnsi="Arial" w:cs="Arial"/>
          <w:b/>
          <w:sz w:val="22"/>
          <w:szCs w:val="22"/>
        </w:rPr>
        <w:sectPr w:rsidR="00045081" w:rsidRPr="00F91AF6" w:rsidSect="00AA6FDF">
          <w:headerReference w:type="default" r:id="rId11"/>
          <w:type w:val="continuous"/>
          <w:pgSz w:w="11907" w:h="16840" w:code="9"/>
          <w:pgMar w:top="567" w:right="567" w:bottom="567" w:left="567" w:header="720" w:footer="117" w:gutter="0"/>
          <w:cols w:space="720"/>
        </w:sectPr>
      </w:pPr>
    </w:p>
    <w:p w14:paraId="3DE4C2C2" w14:textId="4EB6A26A" w:rsidR="009E6C1F" w:rsidRPr="00F91AF6" w:rsidRDefault="003040CB" w:rsidP="00EE1F4E">
      <w:pPr>
        <w:jc w:val="center"/>
        <w:rPr>
          <w:rFonts w:ascii="Arial" w:hAnsi="Arial" w:cs="Arial"/>
          <w:b/>
          <w:sz w:val="22"/>
          <w:szCs w:val="22"/>
        </w:rPr>
      </w:pPr>
      <w:r w:rsidRPr="00F91AF6">
        <w:rPr>
          <w:rFonts w:ascii="Arial" w:hAnsi="Arial" w:cs="Arial"/>
          <w:b/>
          <w:sz w:val="22"/>
          <w:szCs w:val="22"/>
        </w:rPr>
        <w:t>ARRÊTÉ</w:t>
      </w:r>
      <w:r w:rsidR="00EE1F4E" w:rsidRPr="00F91AF6">
        <w:rPr>
          <w:rFonts w:ascii="Arial" w:hAnsi="Arial" w:cs="Arial"/>
          <w:b/>
          <w:sz w:val="22"/>
          <w:szCs w:val="22"/>
        </w:rPr>
        <w:t xml:space="preserve"> PORTANT MISE </w:t>
      </w:r>
      <w:r w:rsidRPr="00F91AF6">
        <w:rPr>
          <w:rFonts w:ascii="Arial" w:hAnsi="Arial" w:cs="Arial"/>
          <w:b/>
          <w:sz w:val="22"/>
          <w:szCs w:val="22"/>
        </w:rPr>
        <w:t>À</w:t>
      </w:r>
      <w:r w:rsidR="00EE1F4E" w:rsidRPr="00F91AF6">
        <w:rPr>
          <w:rFonts w:ascii="Arial" w:hAnsi="Arial" w:cs="Arial"/>
          <w:b/>
          <w:sz w:val="22"/>
          <w:szCs w:val="22"/>
        </w:rPr>
        <w:t xml:space="preserve"> JOUR DE LA SITUATION ADMINISTRATIVE </w:t>
      </w:r>
      <w:r w:rsidR="008D79FE">
        <w:rPr>
          <w:rFonts w:ascii="Arial" w:hAnsi="Arial" w:cs="Arial"/>
          <w:b/>
          <w:sz w:val="22"/>
          <w:szCs w:val="22"/>
        </w:rPr>
        <w:t>(1)</w:t>
      </w:r>
    </w:p>
    <w:p w14:paraId="3DE4C2C3" w14:textId="77777777" w:rsidR="00EE1F4E" w:rsidRPr="00F91AF6" w:rsidRDefault="00EE1F4E" w:rsidP="009E6C1F">
      <w:pPr>
        <w:jc w:val="center"/>
        <w:rPr>
          <w:rFonts w:ascii="Arial" w:hAnsi="Arial" w:cs="Arial"/>
          <w:b/>
          <w:sz w:val="22"/>
          <w:szCs w:val="22"/>
        </w:rPr>
      </w:pPr>
      <w:r w:rsidRPr="00F91AF6">
        <w:rPr>
          <w:rFonts w:ascii="Arial" w:hAnsi="Arial" w:cs="Arial"/>
          <w:b/>
          <w:sz w:val="22"/>
          <w:szCs w:val="22"/>
        </w:rPr>
        <w:t>DE</w:t>
      </w:r>
      <w:r w:rsidR="009E6C1F" w:rsidRPr="00F91AF6">
        <w:rPr>
          <w:rFonts w:ascii="Arial" w:hAnsi="Arial" w:cs="Arial"/>
          <w:b/>
          <w:sz w:val="22"/>
          <w:szCs w:val="22"/>
        </w:rPr>
        <w:t xml:space="preserve"> </w:t>
      </w:r>
      <w:r w:rsidRPr="00F91AF6">
        <w:rPr>
          <w:rFonts w:ascii="Arial" w:hAnsi="Arial" w:cs="Arial"/>
          <w:b/>
          <w:sz w:val="22"/>
          <w:szCs w:val="22"/>
        </w:rPr>
        <w:t>………………………………………………</w:t>
      </w:r>
    </w:p>
    <w:p w14:paraId="3DE4C2C4" w14:textId="77777777" w:rsidR="00EE1F4E" w:rsidRPr="00F91AF6" w:rsidRDefault="00EE1F4E" w:rsidP="009E6C1F">
      <w:pPr>
        <w:jc w:val="center"/>
        <w:rPr>
          <w:rFonts w:ascii="Arial" w:hAnsi="Arial" w:cs="Arial"/>
          <w:sz w:val="22"/>
          <w:szCs w:val="22"/>
        </w:rPr>
      </w:pPr>
      <w:r w:rsidRPr="00F91AF6">
        <w:rPr>
          <w:rFonts w:ascii="Arial" w:hAnsi="Arial" w:cs="Arial"/>
          <w:sz w:val="22"/>
          <w:szCs w:val="22"/>
        </w:rPr>
        <w:t>(</w:t>
      </w:r>
      <w:r w:rsidRPr="00F91AF6">
        <w:rPr>
          <w:rFonts w:ascii="Arial" w:hAnsi="Arial" w:cs="Arial"/>
          <w:i/>
          <w:iCs/>
          <w:sz w:val="22"/>
          <w:szCs w:val="22"/>
        </w:rPr>
        <w:t xml:space="preserve">Fonctionnaire </w:t>
      </w:r>
      <w:r w:rsidR="009E6C1F" w:rsidRPr="00F91AF6">
        <w:rPr>
          <w:rFonts w:ascii="Arial" w:hAnsi="Arial" w:cs="Arial"/>
          <w:i/>
          <w:iCs/>
          <w:sz w:val="22"/>
          <w:szCs w:val="22"/>
        </w:rPr>
        <w:t>i</w:t>
      </w:r>
      <w:r w:rsidRPr="00F91AF6">
        <w:rPr>
          <w:rFonts w:ascii="Arial" w:hAnsi="Arial" w:cs="Arial"/>
          <w:i/>
          <w:iCs/>
          <w:sz w:val="22"/>
          <w:szCs w:val="22"/>
        </w:rPr>
        <w:t>ntercommunal - Intégré dans un cadre d’emplois</w:t>
      </w:r>
      <w:r w:rsidRPr="00F91AF6">
        <w:rPr>
          <w:rFonts w:ascii="Arial" w:hAnsi="Arial" w:cs="Arial"/>
          <w:sz w:val="22"/>
          <w:szCs w:val="22"/>
        </w:rPr>
        <w:t>)</w:t>
      </w:r>
    </w:p>
    <w:p w14:paraId="3DE4C2C5" w14:textId="77777777" w:rsidR="003040CB" w:rsidRPr="00F91AF6" w:rsidRDefault="003040CB" w:rsidP="007240FD">
      <w:pPr>
        <w:rPr>
          <w:rFonts w:ascii="Arial" w:hAnsi="Arial" w:cs="Arial"/>
          <w:bCs/>
          <w:sz w:val="22"/>
          <w:szCs w:val="22"/>
        </w:rPr>
      </w:pPr>
      <w:r w:rsidRPr="00F91AF6">
        <w:rPr>
          <w:rFonts w:ascii="Arial" w:hAnsi="Arial" w:cs="Arial"/>
          <w:sz w:val="22"/>
          <w:szCs w:val="22"/>
        </w:rPr>
        <w:t xml:space="preserve">Le Maire de </w:t>
      </w:r>
      <w:r w:rsidRPr="00F91AF6">
        <w:rPr>
          <w:rFonts w:ascii="Arial" w:hAnsi="Arial" w:cs="Arial"/>
          <w:b/>
          <w:bCs/>
          <w:sz w:val="22"/>
          <w:szCs w:val="22"/>
        </w:rPr>
        <w:t>........................</w:t>
      </w:r>
      <w:r w:rsidRPr="00F91AF6">
        <w:rPr>
          <w:rFonts w:ascii="Arial" w:hAnsi="Arial" w:cs="Arial"/>
          <w:bCs/>
          <w:sz w:val="22"/>
          <w:szCs w:val="22"/>
        </w:rPr>
        <w:t xml:space="preserve"> ,</w:t>
      </w:r>
    </w:p>
    <w:p w14:paraId="3DE4C2C6" w14:textId="77777777" w:rsidR="003040CB" w:rsidRPr="00F91AF6" w:rsidRDefault="003040CB" w:rsidP="007240FD">
      <w:pPr>
        <w:rPr>
          <w:rFonts w:ascii="Arial" w:hAnsi="Arial" w:cs="Arial"/>
          <w:bCs/>
          <w:sz w:val="22"/>
          <w:szCs w:val="22"/>
        </w:rPr>
      </w:pPr>
      <w:r w:rsidRPr="00F91AF6">
        <w:rPr>
          <w:rFonts w:ascii="Arial" w:hAnsi="Arial" w:cs="Arial"/>
          <w:bCs/>
          <w:sz w:val="22"/>
          <w:szCs w:val="22"/>
        </w:rPr>
        <w:t xml:space="preserve">Le Président de </w:t>
      </w:r>
      <w:r w:rsidRPr="00F91AF6">
        <w:rPr>
          <w:rFonts w:ascii="Arial" w:hAnsi="Arial" w:cs="Arial"/>
          <w:b/>
          <w:bCs/>
          <w:sz w:val="22"/>
          <w:szCs w:val="22"/>
        </w:rPr>
        <w:t>…………..</w:t>
      </w:r>
      <w:r w:rsidRPr="00F91AF6">
        <w:rPr>
          <w:rFonts w:ascii="Arial" w:hAnsi="Arial" w:cs="Arial"/>
          <w:bCs/>
          <w:sz w:val="22"/>
          <w:szCs w:val="22"/>
        </w:rPr>
        <w:t xml:space="preserve"> ,</w:t>
      </w:r>
    </w:p>
    <w:p w14:paraId="3DE4C2C7" w14:textId="545B2FDA" w:rsidR="002A60B2" w:rsidRPr="00F91AF6" w:rsidRDefault="002A60B2" w:rsidP="002A60B2">
      <w:pPr>
        <w:pStyle w:val="RetraitVU"/>
        <w:ind w:left="0" w:firstLine="0"/>
        <w:rPr>
          <w:rFonts w:ascii="Arial" w:hAnsi="Arial" w:cs="Arial"/>
          <w:sz w:val="22"/>
          <w:szCs w:val="22"/>
        </w:rPr>
      </w:pPr>
      <w:r w:rsidRPr="00F91AF6">
        <w:rPr>
          <w:rFonts w:ascii="Arial" w:hAnsi="Arial" w:cs="Arial"/>
          <w:sz w:val="22"/>
          <w:szCs w:val="22"/>
        </w:rPr>
        <w:t>Vu</w:t>
      </w:r>
      <w:r w:rsidRPr="00F91AF6">
        <w:rPr>
          <w:rFonts w:ascii="Arial" w:hAnsi="Arial" w:cs="Arial"/>
          <w:sz w:val="22"/>
          <w:szCs w:val="22"/>
        </w:rPr>
        <w:tab/>
        <w:t>l</w:t>
      </w:r>
      <w:r w:rsidR="00F6730C">
        <w:rPr>
          <w:rFonts w:ascii="Arial" w:hAnsi="Arial" w:cs="Arial"/>
          <w:sz w:val="22"/>
          <w:szCs w:val="22"/>
        </w:rPr>
        <w:t>e code général de la fonction publique ;</w:t>
      </w:r>
    </w:p>
    <w:p w14:paraId="3DE4C2C9" w14:textId="77777777" w:rsidR="00EE1F4E" w:rsidRPr="00F91AF6" w:rsidRDefault="00EE1F4E" w:rsidP="00EE1F4E">
      <w:pPr>
        <w:pStyle w:val="RetraitVU"/>
        <w:rPr>
          <w:rFonts w:ascii="Arial" w:hAnsi="Arial" w:cs="Arial"/>
          <w:sz w:val="22"/>
          <w:szCs w:val="22"/>
        </w:rPr>
      </w:pPr>
      <w:r w:rsidRPr="00F91AF6">
        <w:rPr>
          <w:rFonts w:ascii="Arial" w:hAnsi="Arial" w:cs="Arial"/>
          <w:sz w:val="22"/>
          <w:szCs w:val="22"/>
        </w:rPr>
        <w:t>Vu</w:t>
      </w:r>
      <w:r w:rsidRPr="00F91AF6">
        <w:rPr>
          <w:rFonts w:ascii="Arial" w:hAnsi="Arial" w:cs="Arial"/>
          <w:sz w:val="22"/>
          <w:szCs w:val="22"/>
        </w:rPr>
        <w:tab/>
        <w:t>le décret n° 91-298 du 20 mars 1991 modifié portant dispositions statutaires applicables aux fonctionnaires territoriaux nommés dans des emplois permanents à temps non complet ;</w:t>
      </w:r>
    </w:p>
    <w:p w14:paraId="3DE4C2CA" w14:textId="77777777" w:rsidR="00EE1F4E" w:rsidRPr="00F91AF6" w:rsidRDefault="00EE1F4E" w:rsidP="0009736B">
      <w:pPr>
        <w:pStyle w:val="RetraitVU"/>
        <w:rPr>
          <w:rFonts w:ascii="Arial" w:hAnsi="Arial" w:cs="Arial"/>
          <w:sz w:val="22"/>
          <w:szCs w:val="22"/>
        </w:rPr>
      </w:pPr>
      <w:r w:rsidRPr="00F91AF6">
        <w:rPr>
          <w:rFonts w:ascii="Arial" w:hAnsi="Arial" w:cs="Arial"/>
          <w:sz w:val="22"/>
          <w:szCs w:val="22"/>
        </w:rPr>
        <w:t>Vu</w:t>
      </w:r>
      <w:r w:rsidRPr="00F91AF6">
        <w:rPr>
          <w:rFonts w:ascii="Arial" w:hAnsi="Arial" w:cs="Arial"/>
          <w:sz w:val="22"/>
          <w:szCs w:val="22"/>
        </w:rPr>
        <w:tab/>
        <w:t xml:space="preserve">la situation de </w:t>
      </w:r>
      <w:r w:rsidRPr="00F91AF6">
        <w:rPr>
          <w:rFonts w:ascii="Arial" w:hAnsi="Arial" w:cs="Arial"/>
          <w:b/>
          <w:sz w:val="22"/>
          <w:szCs w:val="22"/>
        </w:rPr>
        <w:t>M..........................</w:t>
      </w:r>
      <w:r w:rsidR="0009736B" w:rsidRPr="00F91AF6">
        <w:rPr>
          <w:rFonts w:ascii="Arial" w:hAnsi="Arial" w:cs="Arial"/>
          <w:b/>
          <w:sz w:val="22"/>
          <w:szCs w:val="22"/>
        </w:rPr>
        <w:t xml:space="preserve">.................. </w:t>
      </w:r>
      <w:r w:rsidRPr="00F91AF6">
        <w:rPr>
          <w:rFonts w:ascii="Arial" w:hAnsi="Arial" w:cs="Arial"/>
          <w:sz w:val="22"/>
          <w:szCs w:val="22"/>
        </w:rPr>
        <w:t>ainsi établie</w:t>
      </w:r>
      <w:r w:rsidR="0009736B" w:rsidRPr="00F91AF6">
        <w:rPr>
          <w:rFonts w:ascii="Arial" w:hAnsi="Arial" w:cs="Arial"/>
          <w:sz w:val="22"/>
          <w:szCs w:val="22"/>
        </w:rPr>
        <w:t xml:space="preserve"> au </w:t>
      </w:r>
      <w:r w:rsidR="0009736B" w:rsidRPr="00F91AF6">
        <w:rPr>
          <w:rFonts w:ascii="Arial" w:hAnsi="Arial" w:cs="Arial"/>
          <w:b/>
          <w:sz w:val="22"/>
          <w:szCs w:val="22"/>
        </w:rPr>
        <w:t>…………..</w:t>
      </w:r>
      <w:r w:rsidRPr="00F91AF6">
        <w:rPr>
          <w:rFonts w:ascii="Arial" w:hAnsi="Arial" w:cs="Arial"/>
          <w:sz w:val="22"/>
          <w:szCs w:val="22"/>
        </w:rPr>
        <w:t xml:space="preserve"> :</w:t>
      </w:r>
    </w:p>
    <w:p w14:paraId="3DE4C2CB" w14:textId="77777777" w:rsidR="00EE1F4E" w:rsidRPr="00F91AF6" w:rsidRDefault="00EE1F4E" w:rsidP="00EE1F4E">
      <w:pPr>
        <w:pStyle w:val="RetraitVU"/>
        <w:spacing w:before="0"/>
        <w:rPr>
          <w:rFonts w:ascii="Arial" w:hAnsi="Arial" w:cs="Arial"/>
          <w:sz w:val="22"/>
          <w:szCs w:val="22"/>
        </w:rPr>
      </w:pPr>
      <w:r w:rsidRPr="00F91AF6">
        <w:rPr>
          <w:rFonts w:ascii="Arial" w:hAnsi="Arial" w:cs="Arial"/>
          <w:sz w:val="22"/>
          <w:szCs w:val="22"/>
        </w:rPr>
        <w:tab/>
        <w:t xml:space="preserve">- grade : </w:t>
      </w:r>
      <w:r w:rsidRPr="00F91AF6">
        <w:rPr>
          <w:rFonts w:ascii="Arial" w:hAnsi="Arial" w:cs="Arial"/>
          <w:b/>
          <w:bCs/>
          <w:sz w:val="22"/>
          <w:szCs w:val="22"/>
        </w:rPr>
        <w:t>.........................</w:t>
      </w:r>
      <w:r w:rsidR="00FA7351" w:rsidRPr="00F91AF6">
        <w:rPr>
          <w:rFonts w:ascii="Arial" w:hAnsi="Arial" w:cs="Arial"/>
          <w:b/>
          <w:bCs/>
          <w:sz w:val="22"/>
          <w:szCs w:val="22"/>
        </w:rPr>
        <w:t xml:space="preserve"> / titulaire </w:t>
      </w:r>
    </w:p>
    <w:p w14:paraId="3DE4C2CC" w14:textId="77777777" w:rsidR="00EE1F4E" w:rsidRPr="00F91AF6" w:rsidRDefault="00390EE8" w:rsidP="00EE1F4E">
      <w:pPr>
        <w:pStyle w:val="RetraitVU"/>
        <w:spacing w:before="0"/>
        <w:rPr>
          <w:rFonts w:ascii="Arial" w:hAnsi="Arial" w:cs="Arial"/>
          <w:sz w:val="22"/>
          <w:szCs w:val="22"/>
        </w:rPr>
      </w:pPr>
      <w:r w:rsidRPr="00F91AF6">
        <w:rPr>
          <w:rFonts w:ascii="Arial" w:hAnsi="Arial" w:cs="Arial"/>
          <w:sz w:val="22"/>
          <w:szCs w:val="22"/>
        </w:rPr>
        <w:tab/>
        <w:t>- échelle</w:t>
      </w:r>
      <w:r w:rsidR="00EE1F4E" w:rsidRPr="00F91AF6">
        <w:rPr>
          <w:rFonts w:ascii="Arial" w:hAnsi="Arial" w:cs="Arial"/>
          <w:sz w:val="22"/>
          <w:szCs w:val="22"/>
        </w:rPr>
        <w:t xml:space="preserve"> </w:t>
      </w:r>
      <w:r w:rsidR="00EE1F4E" w:rsidRPr="00F91AF6">
        <w:rPr>
          <w:rFonts w:ascii="Arial" w:hAnsi="Arial" w:cs="Arial"/>
          <w:b/>
          <w:bCs/>
          <w:sz w:val="22"/>
          <w:szCs w:val="22"/>
        </w:rPr>
        <w:t>.........</w:t>
      </w:r>
      <w:r w:rsidRPr="00F91AF6">
        <w:rPr>
          <w:rFonts w:ascii="Arial" w:hAnsi="Arial" w:cs="Arial"/>
          <w:b/>
          <w:bCs/>
          <w:sz w:val="22"/>
          <w:szCs w:val="22"/>
        </w:rPr>
        <w:t xml:space="preserve"> </w:t>
      </w:r>
      <w:r w:rsidRPr="00F91AF6">
        <w:rPr>
          <w:rFonts w:ascii="Arial" w:hAnsi="Arial" w:cs="Arial"/>
          <w:bCs/>
          <w:sz w:val="22"/>
          <w:szCs w:val="22"/>
        </w:rPr>
        <w:t>de rémunération</w:t>
      </w:r>
    </w:p>
    <w:p w14:paraId="3DE4C2CD" w14:textId="77777777" w:rsidR="00E71FB1" w:rsidRPr="00F91AF6" w:rsidRDefault="00E71FB1" w:rsidP="00E71FB1">
      <w:pPr>
        <w:pStyle w:val="RetraitVU"/>
        <w:spacing w:before="0"/>
        <w:rPr>
          <w:rFonts w:ascii="Arial" w:hAnsi="Arial" w:cs="Arial"/>
          <w:sz w:val="22"/>
          <w:szCs w:val="22"/>
        </w:rPr>
      </w:pPr>
      <w:r w:rsidRPr="00F91AF6">
        <w:rPr>
          <w:rFonts w:ascii="Arial" w:hAnsi="Arial" w:cs="Arial"/>
          <w:sz w:val="22"/>
          <w:szCs w:val="22"/>
        </w:rPr>
        <w:tab/>
        <w:t>- échelon</w:t>
      </w:r>
      <w:r w:rsidR="00301C97">
        <w:rPr>
          <w:rFonts w:ascii="Arial" w:hAnsi="Arial" w:cs="Arial"/>
          <w:sz w:val="22"/>
          <w:szCs w:val="22"/>
        </w:rPr>
        <w:t xml:space="preserve"> : </w:t>
      </w:r>
      <w:r w:rsidR="00301C97" w:rsidRPr="00301C97">
        <w:rPr>
          <w:rFonts w:ascii="Arial" w:hAnsi="Arial" w:cs="Arial"/>
          <w:b/>
          <w:sz w:val="22"/>
          <w:szCs w:val="22"/>
        </w:rPr>
        <w:t>………</w:t>
      </w:r>
    </w:p>
    <w:p w14:paraId="3DE4C2CE" w14:textId="23BD686A" w:rsidR="00EE1F4E" w:rsidRPr="00F91AF6" w:rsidRDefault="00E71FB1" w:rsidP="00E71FB1">
      <w:pPr>
        <w:pStyle w:val="RetraitVU"/>
        <w:spacing w:before="0"/>
        <w:rPr>
          <w:rFonts w:ascii="Arial" w:hAnsi="Arial" w:cs="Arial"/>
          <w:sz w:val="22"/>
          <w:szCs w:val="22"/>
        </w:rPr>
      </w:pPr>
      <w:r w:rsidRPr="00F91AF6">
        <w:rPr>
          <w:rFonts w:ascii="Arial" w:hAnsi="Arial" w:cs="Arial"/>
          <w:sz w:val="22"/>
          <w:szCs w:val="22"/>
        </w:rPr>
        <w:tab/>
        <w:t xml:space="preserve">- indice brut : </w:t>
      </w:r>
      <w:r w:rsidRPr="00301C97">
        <w:rPr>
          <w:rFonts w:ascii="Arial" w:hAnsi="Arial" w:cs="Arial"/>
          <w:b/>
          <w:sz w:val="22"/>
          <w:szCs w:val="22"/>
        </w:rPr>
        <w:t>………..</w:t>
      </w:r>
      <w:r w:rsidRPr="00F91AF6">
        <w:rPr>
          <w:rFonts w:ascii="Arial" w:hAnsi="Arial" w:cs="Arial"/>
          <w:sz w:val="22"/>
          <w:szCs w:val="22"/>
        </w:rPr>
        <w:t xml:space="preserve"> (</w:t>
      </w:r>
      <w:r w:rsidRPr="00F91AF6">
        <w:rPr>
          <w:rFonts w:ascii="Arial" w:hAnsi="Arial" w:cs="Arial"/>
          <w:i/>
          <w:sz w:val="22"/>
          <w:szCs w:val="22"/>
        </w:rPr>
        <w:t xml:space="preserve">indice majoré </w:t>
      </w:r>
      <w:r w:rsidRPr="00301C97">
        <w:rPr>
          <w:rFonts w:ascii="Arial" w:hAnsi="Arial" w:cs="Arial"/>
          <w:b/>
          <w:i/>
          <w:sz w:val="22"/>
          <w:szCs w:val="22"/>
        </w:rPr>
        <w:t>………..</w:t>
      </w:r>
      <w:r w:rsidRPr="00F91AF6">
        <w:rPr>
          <w:rFonts w:ascii="Arial" w:hAnsi="Arial" w:cs="Arial"/>
          <w:i/>
          <w:sz w:val="22"/>
          <w:szCs w:val="22"/>
        </w:rPr>
        <w:t xml:space="preserve"> </w:t>
      </w:r>
      <w:r w:rsidR="00EE1F4E" w:rsidRPr="00F91AF6">
        <w:rPr>
          <w:rFonts w:ascii="Arial" w:hAnsi="Arial" w:cs="Arial"/>
          <w:i/>
          <w:sz w:val="22"/>
          <w:szCs w:val="22"/>
        </w:rPr>
        <w:t xml:space="preserve">depuis le </w:t>
      </w:r>
      <w:r w:rsidR="00022576" w:rsidRPr="00F91AF6">
        <w:rPr>
          <w:rFonts w:ascii="Arial" w:hAnsi="Arial" w:cs="Arial"/>
          <w:b/>
          <w:bCs/>
          <w:i/>
          <w:sz w:val="22"/>
          <w:szCs w:val="22"/>
        </w:rPr>
        <w:t>1</w:t>
      </w:r>
      <w:r w:rsidR="00022576" w:rsidRPr="00F91AF6">
        <w:rPr>
          <w:rFonts w:ascii="Arial" w:hAnsi="Arial" w:cs="Arial"/>
          <w:b/>
          <w:bCs/>
          <w:i/>
          <w:sz w:val="22"/>
          <w:szCs w:val="22"/>
          <w:vertAlign w:val="superscript"/>
        </w:rPr>
        <w:t>er</w:t>
      </w:r>
      <w:r w:rsidR="00022576" w:rsidRPr="00F91AF6">
        <w:rPr>
          <w:rFonts w:ascii="Arial" w:hAnsi="Arial" w:cs="Arial"/>
          <w:b/>
          <w:bCs/>
          <w:i/>
          <w:sz w:val="22"/>
          <w:szCs w:val="22"/>
        </w:rPr>
        <w:t xml:space="preserve"> </w:t>
      </w:r>
      <w:r w:rsidR="00F212BA">
        <w:rPr>
          <w:rFonts w:ascii="Arial" w:hAnsi="Arial" w:cs="Arial"/>
          <w:b/>
          <w:bCs/>
          <w:i/>
          <w:sz w:val="22"/>
          <w:szCs w:val="22"/>
        </w:rPr>
        <w:t>juillet 2023</w:t>
      </w:r>
      <w:r w:rsidRPr="00F91AF6">
        <w:rPr>
          <w:rFonts w:ascii="Arial" w:hAnsi="Arial" w:cs="Arial"/>
          <w:sz w:val="22"/>
          <w:szCs w:val="22"/>
        </w:rPr>
        <w:t>)</w:t>
      </w:r>
    </w:p>
    <w:p w14:paraId="3DE4C2CF" w14:textId="77777777" w:rsidR="00EE1F4E" w:rsidRPr="00F91AF6" w:rsidRDefault="00EE1F4E" w:rsidP="00EE1F4E">
      <w:pPr>
        <w:pStyle w:val="RetraitVU"/>
        <w:spacing w:before="0"/>
        <w:rPr>
          <w:rFonts w:ascii="Arial" w:hAnsi="Arial" w:cs="Arial"/>
          <w:sz w:val="22"/>
          <w:szCs w:val="22"/>
        </w:rPr>
      </w:pPr>
      <w:r w:rsidRPr="00F91AF6">
        <w:rPr>
          <w:rFonts w:ascii="Arial" w:hAnsi="Arial" w:cs="Arial"/>
          <w:sz w:val="22"/>
          <w:szCs w:val="22"/>
        </w:rPr>
        <w:tab/>
        <w:t xml:space="preserve">- ancienneté restante : </w:t>
      </w:r>
      <w:r w:rsidRPr="00F91AF6">
        <w:rPr>
          <w:rFonts w:ascii="Arial" w:hAnsi="Arial" w:cs="Arial"/>
          <w:b/>
          <w:bCs/>
          <w:sz w:val="22"/>
          <w:szCs w:val="22"/>
        </w:rPr>
        <w:t>............................</w:t>
      </w:r>
    </w:p>
    <w:p w14:paraId="3DE4C2D0" w14:textId="77777777" w:rsidR="00EE1F4E" w:rsidRPr="00F91AF6" w:rsidRDefault="00EE1F4E" w:rsidP="00EE1F4E">
      <w:pPr>
        <w:pStyle w:val="RetraitVU"/>
        <w:tabs>
          <w:tab w:val="left" w:pos="1560"/>
        </w:tabs>
        <w:spacing w:before="0"/>
        <w:rPr>
          <w:rFonts w:ascii="Arial" w:hAnsi="Arial" w:cs="Arial"/>
          <w:sz w:val="22"/>
          <w:szCs w:val="22"/>
        </w:rPr>
      </w:pPr>
      <w:r w:rsidRPr="00F91AF6">
        <w:rPr>
          <w:rFonts w:ascii="Arial" w:hAnsi="Arial" w:cs="Arial"/>
          <w:sz w:val="22"/>
          <w:szCs w:val="22"/>
        </w:rPr>
        <w:tab/>
        <w:t>- quotité :</w:t>
      </w:r>
      <w:r w:rsidR="00A01333" w:rsidRPr="00F91AF6">
        <w:rPr>
          <w:rFonts w:ascii="Arial" w:hAnsi="Arial" w:cs="Arial"/>
          <w:sz w:val="22"/>
          <w:szCs w:val="22"/>
        </w:rPr>
        <w:t xml:space="preserve"> </w:t>
      </w:r>
      <w:r w:rsidRPr="00F91AF6">
        <w:rPr>
          <w:rFonts w:ascii="Arial" w:hAnsi="Arial" w:cs="Arial"/>
          <w:b/>
          <w:bCs/>
          <w:sz w:val="22"/>
          <w:szCs w:val="22"/>
        </w:rPr>
        <w:t>.....</w:t>
      </w:r>
      <w:r w:rsidR="00622EB2" w:rsidRPr="00F91AF6">
        <w:rPr>
          <w:rFonts w:ascii="Arial" w:hAnsi="Arial" w:cs="Arial"/>
          <w:b/>
          <w:bCs/>
          <w:sz w:val="22"/>
          <w:szCs w:val="22"/>
        </w:rPr>
        <w:t xml:space="preserve"> </w:t>
      </w:r>
      <w:r w:rsidRPr="00F91AF6">
        <w:rPr>
          <w:rFonts w:ascii="Arial" w:hAnsi="Arial" w:cs="Arial"/>
          <w:b/>
          <w:bCs/>
          <w:sz w:val="22"/>
          <w:szCs w:val="22"/>
        </w:rPr>
        <w:t>/35</w:t>
      </w:r>
      <w:r w:rsidRPr="00F91AF6">
        <w:rPr>
          <w:rFonts w:ascii="Arial" w:hAnsi="Arial" w:cs="Arial"/>
          <w:b/>
          <w:bCs/>
          <w:sz w:val="22"/>
          <w:szCs w:val="22"/>
          <w:vertAlign w:val="superscript"/>
        </w:rPr>
        <w:t>èmes</w:t>
      </w:r>
    </w:p>
    <w:p w14:paraId="3DE4C2D1" w14:textId="77777777" w:rsidR="00EE1F4E" w:rsidRPr="00F91AF6" w:rsidRDefault="009E6C1F" w:rsidP="00EE1F4E">
      <w:pPr>
        <w:pStyle w:val="RetraitVU"/>
        <w:rPr>
          <w:rFonts w:ascii="Arial" w:hAnsi="Arial" w:cs="Arial"/>
          <w:sz w:val="22"/>
          <w:szCs w:val="22"/>
        </w:rPr>
      </w:pPr>
      <w:r w:rsidRPr="00F91AF6">
        <w:rPr>
          <w:rFonts w:ascii="Arial" w:hAnsi="Arial" w:cs="Arial"/>
          <w:sz w:val="22"/>
          <w:szCs w:val="22"/>
        </w:rPr>
        <w:t>Vu</w:t>
      </w:r>
      <w:r w:rsidRPr="00F91AF6">
        <w:rPr>
          <w:rFonts w:ascii="Arial" w:hAnsi="Arial" w:cs="Arial"/>
          <w:sz w:val="22"/>
          <w:szCs w:val="22"/>
        </w:rPr>
        <w:tab/>
        <w:t>l’arrêté de M</w:t>
      </w:r>
      <w:r w:rsidR="00BC00B4" w:rsidRPr="00F91AF6">
        <w:rPr>
          <w:rFonts w:ascii="Arial" w:hAnsi="Arial" w:cs="Arial"/>
          <w:sz w:val="22"/>
          <w:szCs w:val="22"/>
        </w:rPr>
        <w:t>onsieur</w:t>
      </w:r>
      <w:r w:rsidRPr="00F91AF6">
        <w:rPr>
          <w:rFonts w:ascii="Arial" w:hAnsi="Arial" w:cs="Arial"/>
          <w:sz w:val="22"/>
          <w:szCs w:val="22"/>
        </w:rPr>
        <w:t xml:space="preserve"> </w:t>
      </w:r>
      <w:r w:rsidR="00301C97">
        <w:rPr>
          <w:rFonts w:ascii="Arial" w:hAnsi="Arial" w:cs="Arial"/>
          <w:sz w:val="22"/>
          <w:szCs w:val="22"/>
        </w:rPr>
        <w:t>l</w:t>
      </w:r>
      <w:r w:rsidR="00EE1F4E" w:rsidRPr="00F91AF6">
        <w:rPr>
          <w:rFonts w:ascii="Arial" w:hAnsi="Arial" w:cs="Arial"/>
          <w:sz w:val="22"/>
          <w:szCs w:val="22"/>
        </w:rPr>
        <w:t>e Maire de</w:t>
      </w:r>
      <w:r w:rsidR="00627767" w:rsidRPr="00F91AF6">
        <w:rPr>
          <w:rFonts w:ascii="Arial" w:hAnsi="Arial" w:cs="Arial"/>
          <w:sz w:val="22"/>
          <w:szCs w:val="22"/>
        </w:rPr>
        <w:t xml:space="preserve"> </w:t>
      </w:r>
      <w:r w:rsidR="00EE1F4E" w:rsidRPr="00F91AF6">
        <w:rPr>
          <w:rFonts w:ascii="Arial" w:hAnsi="Arial" w:cs="Arial"/>
          <w:b/>
          <w:sz w:val="22"/>
          <w:szCs w:val="22"/>
        </w:rPr>
        <w:t>………...................</w:t>
      </w:r>
      <w:r w:rsidR="00EE1F4E" w:rsidRPr="00F91AF6">
        <w:rPr>
          <w:rFonts w:ascii="Arial" w:hAnsi="Arial" w:cs="Arial"/>
          <w:sz w:val="22"/>
          <w:szCs w:val="22"/>
        </w:rPr>
        <w:t xml:space="preserve"> portant nomination par voie directe de </w:t>
      </w:r>
      <w:r w:rsidR="00EE1F4E" w:rsidRPr="00F91AF6">
        <w:rPr>
          <w:rFonts w:ascii="Arial" w:hAnsi="Arial" w:cs="Arial"/>
          <w:b/>
          <w:sz w:val="22"/>
          <w:szCs w:val="22"/>
        </w:rPr>
        <w:t>M……………………………….</w:t>
      </w:r>
      <w:r w:rsidR="00627767" w:rsidRPr="00F91AF6">
        <w:rPr>
          <w:rFonts w:ascii="Arial" w:hAnsi="Arial" w:cs="Arial"/>
          <w:sz w:val="22"/>
          <w:szCs w:val="22"/>
        </w:rPr>
        <w:t xml:space="preserve"> </w:t>
      </w:r>
      <w:r w:rsidR="00EE1F4E" w:rsidRPr="00F91AF6">
        <w:rPr>
          <w:rFonts w:ascii="Arial" w:hAnsi="Arial" w:cs="Arial"/>
          <w:sz w:val="22"/>
          <w:szCs w:val="22"/>
        </w:rPr>
        <w:t xml:space="preserve">pour </w:t>
      </w:r>
      <w:r w:rsidR="00EE1F4E" w:rsidRPr="00F91AF6">
        <w:rPr>
          <w:rFonts w:ascii="Arial" w:hAnsi="Arial" w:cs="Arial"/>
          <w:b/>
          <w:sz w:val="22"/>
          <w:szCs w:val="22"/>
        </w:rPr>
        <w:t>………..</w:t>
      </w:r>
      <w:r w:rsidR="00627767" w:rsidRPr="00F91AF6">
        <w:rPr>
          <w:rFonts w:ascii="Arial" w:hAnsi="Arial" w:cs="Arial"/>
          <w:b/>
          <w:sz w:val="22"/>
          <w:szCs w:val="22"/>
        </w:rPr>
        <w:t xml:space="preserve"> </w:t>
      </w:r>
      <w:r w:rsidR="00EE1F4E" w:rsidRPr="00F91AF6">
        <w:rPr>
          <w:rFonts w:ascii="Arial" w:hAnsi="Arial" w:cs="Arial"/>
          <w:sz w:val="22"/>
          <w:szCs w:val="22"/>
        </w:rPr>
        <w:t xml:space="preserve">heures hebdomadaires à compter du </w:t>
      </w:r>
      <w:r w:rsidR="00EE1F4E" w:rsidRPr="00F91AF6">
        <w:rPr>
          <w:rFonts w:ascii="Arial" w:hAnsi="Arial" w:cs="Arial"/>
          <w:b/>
          <w:sz w:val="22"/>
          <w:szCs w:val="22"/>
        </w:rPr>
        <w:t>……………..</w:t>
      </w:r>
      <w:r w:rsidR="00627767" w:rsidRPr="00F91AF6">
        <w:rPr>
          <w:rFonts w:ascii="Arial" w:hAnsi="Arial" w:cs="Arial"/>
          <w:sz w:val="22"/>
          <w:szCs w:val="22"/>
        </w:rPr>
        <w:t xml:space="preserve"> .</w:t>
      </w:r>
    </w:p>
    <w:p w14:paraId="3DE4C2D2" w14:textId="77777777" w:rsidR="00EE1F4E" w:rsidRPr="00F91AF6" w:rsidRDefault="00EE1F4E" w:rsidP="00EE1F4E">
      <w:pPr>
        <w:rPr>
          <w:rFonts w:ascii="Arial" w:hAnsi="Arial" w:cs="Arial"/>
          <w:sz w:val="22"/>
          <w:szCs w:val="22"/>
        </w:rPr>
      </w:pPr>
    </w:p>
    <w:p w14:paraId="3DE4C2D3" w14:textId="77777777" w:rsidR="00627767" w:rsidRPr="00F91AF6" w:rsidRDefault="00627767" w:rsidP="00EE1F4E">
      <w:pPr>
        <w:rPr>
          <w:rFonts w:ascii="Arial" w:hAnsi="Arial" w:cs="Arial"/>
          <w:sz w:val="22"/>
          <w:szCs w:val="22"/>
        </w:rPr>
      </w:pPr>
    </w:p>
    <w:p w14:paraId="3DE4C2D4" w14:textId="77777777" w:rsidR="00EE1F4E" w:rsidRPr="00F91AF6" w:rsidRDefault="00627767" w:rsidP="00EE1F4E">
      <w:pPr>
        <w:jc w:val="center"/>
        <w:rPr>
          <w:rFonts w:ascii="Arial" w:hAnsi="Arial" w:cs="Arial"/>
          <w:b/>
          <w:sz w:val="22"/>
          <w:szCs w:val="22"/>
        </w:rPr>
      </w:pPr>
      <w:r w:rsidRPr="00F91AF6">
        <w:rPr>
          <w:rFonts w:ascii="Arial" w:hAnsi="Arial" w:cs="Arial"/>
          <w:b/>
          <w:sz w:val="22"/>
          <w:szCs w:val="22"/>
        </w:rPr>
        <w:t>ARRÊ</w:t>
      </w:r>
      <w:r w:rsidR="00EE1F4E" w:rsidRPr="00F91AF6">
        <w:rPr>
          <w:rFonts w:ascii="Arial" w:hAnsi="Arial" w:cs="Arial"/>
          <w:b/>
          <w:sz w:val="22"/>
          <w:szCs w:val="22"/>
        </w:rPr>
        <w:t>TE</w:t>
      </w:r>
    </w:p>
    <w:p w14:paraId="3DE4C2D5" w14:textId="77777777" w:rsidR="00EE1F4E" w:rsidRPr="00F91AF6" w:rsidRDefault="00EE1F4E" w:rsidP="00EE1F4E">
      <w:pPr>
        <w:pStyle w:val="ARTICLE1"/>
        <w:rPr>
          <w:rFonts w:ascii="Arial" w:hAnsi="Arial" w:cs="Arial"/>
          <w:sz w:val="22"/>
          <w:szCs w:val="22"/>
        </w:rPr>
      </w:pPr>
    </w:p>
    <w:p w14:paraId="3DE4C2D6" w14:textId="77777777" w:rsidR="00EE1F4E" w:rsidRPr="00F91AF6" w:rsidRDefault="00EE1F4E" w:rsidP="00EE1F4E">
      <w:pPr>
        <w:pStyle w:val="ARTICLE1"/>
        <w:rPr>
          <w:rFonts w:ascii="Arial" w:hAnsi="Arial" w:cs="Arial"/>
          <w:b/>
          <w:sz w:val="22"/>
          <w:szCs w:val="22"/>
        </w:rPr>
      </w:pPr>
      <w:r w:rsidRPr="00F91AF6">
        <w:rPr>
          <w:rFonts w:ascii="Arial" w:hAnsi="Arial" w:cs="Arial"/>
          <w:sz w:val="22"/>
          <w:szCs w:val="22"/>
          <w:u w:val="single"/>
        </w:rPr>
        <w:t>ARTICLE 1</w:t>
      </w:r>
      <w:r w:rsidRPr="00F91AF6">
        <w:rPr>
          <w:rFonts w:ascii="Arial" w:hAnsi="Arial" w:cs="Arial"/>
          <w:sz w:val="22"/>
          <w:szCs w:val="22"/>
        </w:rPr>
        <w:t xml:space="preserve"> -</w:t>
      </w:r>
      <w:r w:rsidRPr="00F91AF6">
        <w:rPr>
          <w:rFonts w:ascii="Arial" w:hAnsi="Arial" w:cs="Arial"/>
          <w:sz w:val="22"/>
          <w:szCs w:val="22"/>
        </w:rPr>
        <w:tab/>
      </w:r>
      <w:r w:rsidR="00627767" w:rsidRPr="00F91AF6">
        <w:rPr>
          <w:rFonts w:ascii="Arial" w:hAnsi="Arial" w:cs="Arial"/>
          <w:sz w:val="22"/>
          <w:szCs w:val="22"/>
        </w:rPr>
        <w:t>À</w:t>
      </w:r>
      <w:r w:rsidRPr="00F91AF6">
        <w:rPr>
          <w:rFonts w:ascii="Arial" w:hAnsi="Arial" w:cs="Arial"/>
          <w:sz w:val="22"/>
          <w:szCs w:val="22"/>
        </w:rPr>
        <w:t xml:space="preserve"> compter du </w:t>
      </w:r>
      <w:r w:rsidRPr="00F91AF6">
        <w:rPr>
          <w:rFonts w:ascii="Arial" w:hAnsi="Arial" w:cs="Arial"/>
          <w:b/>
          <w:bCs/>
          <w:sz w:val="22"/>
          <w:szCs w:val="22"/>
        </w:rPr>
        <w:t>........................</w:t>
      </w:r>
      <w:r w:rsidR="00627767" w:rsidRPr="00F91AF6">
        <w:rPr>
          <w:rFonts w:ascii="Arial" w:hAnsi="Arial" w:cs="Arial"/>
          <w:b/>
          <w:bCs/>
          <w:sz w:val="22"/>
          <w:szCs w:val="22"/>
        </w:rPr>
        <w:t xml:space="preserve"> </w:t>
      </w:r>
      <w:r w:rsidRPr="00F91AF6">
        <w:rPr>
          <w:rFonts w:ascii="Arial" w:hAnsi="Arial" w:cs="Arial"/>
          <w:sz w:val="22"/>
          <w:szCs w:val="22"/>
        </w:rPr>
        <w:t>,</w:t>
      </w:r>
      <w:r w:rsidRPr="00F91AF6">
        <w:rPr>
          <w:rFonts w:ascii="Arial" w:hAnsi="Arial" w:cs="Arial"/>
          <w:b/>
          <w:sz w:val="22"/>
          <w:szCs w:val="22"/>
        </w:rPr>
        <w:t xml:space="preserve"> </w:t>
      </w:r>
      <w:r w:rsidRPr="00F91AF6">
        <w:rPr>
          <w:rFonts w:ascii="Arial" w:hAnsi="Arial" w:cs="Arial"/>
          <w:sz w:val="22"/>
          <w:szCs w:val="22"/>
        </w:rPr>
        <w:t xml:space="preserve">la durée totale d'emploi de </w:t>
      </w:r>
      <w:r w:rsidR="00627767" w:rsidRPr="00F91AF6">
        <w:rPr>
          <w:rFonts w:ascii="Arial" w:hAnsi="Arial" w:cs="Arial"/>
          <w:sz w:val="22"/>
          <w:szCs w:val="22"/>
        </w:rPr>
        <w:t>l’agent</w:t>
      </w:r>
      <w:r w:rsidRPr="00F91AF6">
        <w:rPr>
          <w:rFonts w:ascii="Arial" w:hAnsi="Arial" w:cs="Arial"/>
          <w:sz w:val="22"/>
          <w:szCs w:val="22"/>
        </w:rPr>
        <w:t xml:space="preserve"> est portée </w:t>
      </w:r>
      <w:r w:rsidR="0094173B" w:rsidRPr="00F91AF6">
        <w:rPr>
          <w:rFonts w:ascii="Arial" w:hAnsi="Arial" w:cs="Arial"/>
          <w:sz w:val="22"/>
          <w:szCs w:val="22"/>
        </w:rPr>
        <w:t xml:space="preserve">                           </w:t>
      </w:r>
      <w:r w:rsidRPr="00F91AF6">
        <w:rPr>
          <w:rFonts w:ascii="Arial" w:hAnsi="Arial" w:cs="Arial"/>
          <w:sz w:val="22"/>
          <w:szCs w:val="22"/>
        </w:rPr>
        <w:t xml:space="preserve">à </w:t>
      </w:r>
      <w:r w:rsidRPr="00F91AF6">
        <w:rPr>
          <w:rFonts w:ascii="Arial" w:hAnsi="Arial" w:cs="Arial"/>
          <w:b/>
          <w:bCs/>
          <w:sz w:val="22"/>
          <w:szCs w:val="22"/>
        </w:rPr>
        <w:t>...........</w:t>
      </w:r>
      <w:r w:rsidRPr="00F91AF6">
        <w:rPr>
          <w:rFonts w:ascii="Arial" w:hAnsi="Arial" w:cs="Arial"/>
          <w:sz w:val="22"/>
          <w:szCs w:val="22"/>
        </w:rPr>
        <w:t xml:space="preserve"> heures réparties comme suit :</w:t>
      </w:r>
    </w:p>
    <w:p w14:paraId="3DE4C2D7" w14:textId="77777777" w:rsidR="00EE1F4E" w:rsidRPr="00F91AF6" w:rsidRDefault="00EE1F4E" w:rsidP="00EE1F4E">
      <w:pPr>
        <w:pStyle w:val="ARTICLE1"/>
        <w:rPr>
          <w:rFonts w:ascii="Arial" w:hAnsi="Arial" w:cs="Arial"/>
          <w:sz w:val="22"/>
          <w:szCs w:val="22"/>
        </w:rPr>
      </w:pPr>
      <w:r w:rsidRPr="00F91AF6">
        <w:rPr>
          <w:rFonts w:ascii="Arial" w:hAnsi="Arial" w:cs="Arial"/>
          <w:sz w:val="22"/>
          <w:szCs w:val="22"/>
        </w:rPr>
        <w:tab/>
      </w:r>
      <w:r w:rsidRPr="00F91AF6">
        <w:rPr>
          <w:rFonts w:ascii="Arial" w:hAnsi="Arial" w:cs="Arial"/>
          <w:b/>
          <w:bCs/>
          <w:sz w:val="22"/>
          <w:szCs w:val="22"/>
        </w:rPr>
        <w:t>.....</w:t>
      </w:r>
      <w:r w:rsidR="00406304" w:rsidRPr="00F91AF6">
        <w:rPr>
          <w:rFonts w:ascii="Arial" w:hAnsi="Arial" w:cs="Arial"/>
          <w:b/>
          <w:bCs/>
          <w:sz w:val="22"/>
          <w:szCs w:val="22"/>
        </w:rPr>
        <w:t xml:space="preserve"> </w:t>
      </w:r>
      <w:r w:rsidR="00A63377" w:rsidRPr="00F91AF6">
        <w:rPr>
          <w:rFonts w:ascii="Arial" w:hAnsi="Arial" w:cs="Arial"/>
          <w:b/>
          <w:bCs/>
          <w:sz w:val="22"/>
          <w:szCs w:val="22"/>
        </w:rPr>
        <w:t>/35</w:t>
      </w:r>
      <w:r w:rsidRPr="00F91AF6">
        <w:rPr>
          <w:rFonts w:ascii="Arial" w:hAnsi="Arial" w:cs="Arial"/>
          <w:b/>
          <w:bCs/>
          <w:sz w:val="22"/>
          <w:szCs w:val="22"/>
          <w:vertAlign w:val="superscript"/>
        </w:rPr>
        <w:t>èmes</w:t>
      </w:r>
      <w:r w:rsidRPr="00F91AF6">
        <w:rPr>
          <w:rFonts w:ascii="Arial" w:hAnsi="Arial" w:cs="Arial"/>
          <w:sz w:val="22"/>
          <w:szCs w:val="22"/>
        </w:rPr>
        <w:t xml:space="preserve"> à </w:t>
      </w:r>
      <w:r w:rsidRPr="00F91AF6">
        <w:rPr>
          <w:rFonts w:ascii="Arial" w:hAnsi="Arial" w:cs="Arial"/>
          <w:b/>
          <w:bCs/>
          <w:sz w:val="22"/>
          <w:szCs w:val="22"/>
        </w:rPr>
        <w:t>........................</w:t>
      </w:r>
    </w:p>
    <w:p w14:paraId="3DE4C2D8" w14:textId="77777777" w:rsidR="00EE1F4E" w:rsidRPr="00F91AF6" w:rsidRDefault="00EE1F4E" w:rsidP="00EE1F4E">
      <w:pPr>
        <w:pStyle w:val="ARTICLE1"/>
        <w:rPr>
          <w:rFonts w:ascii="Arial" w:hAnsi="Arial" w:cs="Arial"/>
          <w:sz w:val="22"/>
          <w:szCs w:val="22"/>
        </w:rPr>
      </w:pPr>
      <w:r w:rsidRPr="00F91AF6">
        <w:rPr>
          <w:rFonts w:ascii="Arial" w:hAnsi="Arial" w:cs="Arial"/>
          <w:sz w:val="22"/>
          <w:szCs w:val="22"/>
        </w:rPr>
        <w:tab/>
      </w:r>
      <w:r w:rsidRPr="00F91AF6">
        <w:rPr>
          <w:rFonts w:ascii="Arial" w:hAnsi="Arial" w:cs="Arial"/>
          <w:b/>
          <w:bCs/>
          <w:sz w:val="22"/>
          <w:szCs w:val="22"/>
        </w:rPr>
        <w:t>.....</w:t>
      </w:r>
      <w:r w:rsidR="00406304" w:rsidRPr="00F91AF6">
        <w:rPr>
          <w:rFonts w:ascii="Arial" w:hAnsi="Arial" w:cs="Arial"/>
          <w:b/>
          <w:bCs/>
          <w:sz w:val="22"/>
          <w:szCs w:val="22"/>
        </w:rPr>
        <w:t xml:space="preserve"> </w:t>
      </w:r>
      <w:r w:rsidRPr="00F91AF6">
        <w:rPr>
          <w:rFonts w:ascii="Arial" w:hAnsi="Arial" w:cs="Arial"/>
          <w:b/>
          <w:bCs/>
          <w:sz w:val="22"/>
          <w:szCs w:val="22"/>
        </w:rPr>
        <w:t>/35</w:t>
      </w:r>
      <w:r w:rsidRPr="00F91AF6">
        <w:rPr>
          <w:rFonts w:ascii="Arial" w:hAnsi="Arial" w:cs="Arial"/>
          <w:b/>
          <w:bCs/>
          <w:sz w:val="22"/>
          <w:szCs w:val="22"/>
          <w:vertAlign w:val="superscript"/>
        </w:rPr>
        <w:t>èmes</w:t>
      </w:r>
      <w:r w:rsidRPr="00F91AF6">
        <w:rPr>
          <w:rFonts w:ascii="Arial" w:hAnsi="Arial" w:cs="Arial"/>
          <w:sz w:val="22"/>
          <w:szCs w:val="22"/>
        </w:rPr>
        <w:t xml:space="preserve"> à </w:t>
      </w:r>
      <w:r w:rsidRPr="00F91AF6">
        <w:rPr>
          <w:rFonts w:ascii="Arial" w:hAnsi="Arial" w:cs="Arial"/>
          <w:b/>
          <w:bCs/>
          <w:sz w:val="22"/>
          <w:szCs w:val="22"/>
        </w:rPr>
        <w:t>........................</w:t>
      </w:r>
    </w:p>
    <w:p w14:paraId="3DE4C2D9" w14:textId="77777777" w:rsidR="00EE1F4E" w:rsidRPr="00F91AF6" w:rsidRDefault="00EE1F4E" w:rsidP="00EE1F4E">
      <w:pPr>
        <w:pStyle w:val="ARTICLE1"/>
        <w:rPr>
          <w:rFonts w:ascii="Arial" w:hAnsi="Arial" w:cs="Arial"/>
          <w:sz w:val="22"/>
          <w:szCs w:val="22"/>
        </w:rPr>
      </w:pPr>
    </w:p>
    <w:p w14:paraId="3DE4C2DA" w14:textId="2C7867EB" w:rsidR="00EE1F4E" w:rsidRPr="00F91AF6" w:rsidRDefault="00EE1F4E" w:rsidP="00EE1F4E">
      <w:pPr>
        <w:pStyle w:val="ARTICLE1"/>
        <w:rPr>
          <w:rFonts w:ascii="Arial" w:hAnsi="Arial" w:cs="Arial"/>
          <w:sz w:val="22"/>
          <w:szCs w:val="22"/>
        </w:rPr>
      </w:pPr>
      <w:r w:rsidRPr="00F91AF6">
        <w:rPr>
          <w:rFonts w:ascii="Arial" w:hAnsi="Arial" w:cs="Arial"/>
          <w:sz w:val="22"/>
          <w:szCs w:val="22"/>
          <w:u w:val="single"/>
        </w:rPr>
        <w:t>ARTICLE 2</w:t>
      </w:r>
      <w:r w:rsidRPr="00F91AF6">
        <w:rPr>
          <w:rFonts w:ascii="Arial" w:hAnsi="Arial" w:cs="Arial"/>
          <w:sz w:val="22"/>
          <w:szCs w:val="22"/>
        </w:rPr>
        <w:t>-</w:t>
      </w:r>
      <w:r w:rsidRPr="00F91AF6">
        <w:rPr>
          <w:rFonts w:ascii="Arial" w:hAnsi="Arial" w:cs="Arial"/>
          <w:sz w:val="22"/>
          <w:szCs w:val="22"/>
        </w:rPr>
        <w:tab/>
      </w:r>
      <w:r w:rsidR="00A63377" w:rsidRPr="00F91AF6">
        <w:rPr>
          <w:rFonts w:ascii="Arial" w:hAnsi="Arial" w:cs="Arial"/>
          <w:sz w:val="22"/>
          <w:szCs w:val="22"/>
        </w:rPr>
        <w:t>L</w:t>
      </w:r>
      <w:r w:rsidR="00CF6D5E" w:rsidRPr="00F91AF6">
        <w:rPr>
          <w:rFonts w:ascii="Arial" w:hAnsi="Arial" w:cs="Arial"/>
          <w:sz w:val="22"/>
          <w:szCs w:val="22"/>
        </w:rPr>
        <w:t>’agent</w:t>
      </w:r>
      <w:r w:rsidRPr="00F91AF6">
        <w:rPr>
          <w:rFonts w:ascii="Arial" w:hAnsi="Arial" w:cs="Arial"/>
          <w:sz w:val="22"/>
          <w:szCs w:val="22"/>
        </w:rPr>
        <w:t xml:space="preserve"> relève des dispositi</w:t>
      </w:r>
      <w:r w:rsidR="00CF6D5E" w:rsidRPr="00F91AF6">
        <w:rPr>
          <w:rFonts w:ascii="Arial" w:hAnsi="Arial" w:cs="Arial"/>
          <w:sz w:val="22"/>
          <w:szCs w:val="22"/>
        </w:rPr>
        <w:t xml:space="preserve">ons du chapitre II du décret n° </w:t>
      </w:r>
      <w:r w:rsidRPr="00F91AF6">
        <w:rPr>
          <w:rFonts w:ascii="Arial" w:hAnsi="Arial" w:cs="Arial"/>
          <w:sz w:val="22"/>
          <w:szCs w:val="22"/>
        </w:rPr>
        <w:t xml:space="preserve">91-298 précité applicables aux fonctionnaires territoriaux mentionnées à l'article </w:t>
      </w:r>
      <w:r w:rsidR="00F6730C">
        <w:rPr>
          <w:rFonts w:ascii="Arial" w:hAnsi="Arial" w:cs="Arial"/>
          <w:sz w:val="22"/>
          <w:szCs w:val="22"/>
        </w:rPr>
        <w:t>L. 613-1 du code général de la fonction publique</w:t>
      </w:r>
      <w:r w:rsidRPr="00F91AF6">
        <w:rPr>
          <w:rFonts w:ascii="Arial" w:hAnsi="Arial" w:cs="Arial"/>
          <w:sz w:val="22"/>
          <w:szCs w:val="22"/>
        </w:rPr>
        <w:t xml:space="preserve"> précit</w:t>
      </w:r>
      <w:r w:rsidR="00F6730C">
        <w:rPr>
          <w:rFonts w:ascii="Arial" w:hAnsi="Arial" w:cs="Arial"/>
          <w:sz w:val="22"/>
          <w:szCs w:val="22"/>
        </w:rPr>
        <w:t>é</w:t>
      </w:r>
      <w:r w:rsidRPr="00F91AF6">
        <w:rPr>
          <w:rFonts w:ascii="Arial" w:hAnsi="Arial" w:cs="Arial"/>
          <w:sz w:val="22"/>
          <w:szCs w:val="22"/>
        </w:rPr>
        <w:t>.</w:t>
      </w:r>
    </w:p>
    <w:p w14:paraId="3DE4C2DB" w14:textId="77777777" w:rsidR="00EE1F4E" w:rsidRPr="00F91AF6" w:rsidRDefault="00EE1F4E" w:rsidP="00EE1F4E">
      <w:pPr>
        <w:pStyle w:val="ARTICLE1"/>
        <w:spacing w:before="120"/>
        <w:rPr>
          <w:rFonts w:ascii="Arial" w:hAnsi="Arial" w:cs="Arial"/>
          <w:sz w:val="22"/>
          <w:szCs w:val="22"/>
        </w:rPr>
      </w:pPr>
      <w:r w:rsidRPr="00F91AF6">
        <w:rPr>
          <w:rFonts w:ascii="Arial" w:hAnsi="Arial" w:cs="Arial"/>
          <w:sz w:val="22"/>
          <w:szCs w:val="22"/>
        </w:rPr>
        <w:tab/>
        <w:t>Sa couverture sociale relève du régime spécial de sécurité sociale et de la CNRACL.</w:t>
      </w:r>
    </w:p>
    <w:p w14:paraId="3DE4C2DC" w14:textId="77777777" w:rsidR="00EE1F4E" w:rsidRPr="00F91AF6" w:rsidRDefault="00EE1F4E" w:rsidP="00EE1F4E">
      <w:pPr>
        <w:rPr>
          <w:rFonts w:ascii="Arial" w:hAnsi="Arial" w:cs="Arial"/>
          <w:sz w:val="22"/>
          <w:szCs w:val="22"/>
        </w:rPr>
      </w:pPr>
    </w:p>
    <w:p w14:paraId="3DE4C2DD" w14:textId="77777777" w:rsidR="00EE1F4E" w:rsidRPr="00F91AF6" w:rsidRDefault="00EE1F4E" w:rsidP="00EE1F4E">
      <w:pPr>
        <w:pStyle w:val="ARTICLE1"/>
        <w:rPr>
          <w:rFonts w:ascii="Arial" w:hAnsi="Arial" w:cs="Arial"/>
          <w:sz w:val="22"/>
          <w:szCs w:val="22"/>
        </w:rPr>
      </w:pPr>
      <w:r w:rsidRPr="00F91AF6">
        <w:rPr>
          <w:rFonts w:ascii="Arial" w:hAnsi="Arial" w:cs="Arial"/>
          <w:sz w:val="22"/>
          <w:szCs w:val="22"/>
          <w:u w:val="single"/>
        </w:rPr>
        <w:t>ARTICLE 3</w:t>
      </w:r>
      <w:r w:rsidRPr="00F91AF6">
        <w:rPr>
          <w:rFonts w:ascii="Arial" w:hAnsi="Arial" w:cs="Arial"/>
          <w:sz w:val="22"/>
          <w:szCs w:val="22"/>
        </w:rPr>
        <w:t xml:space="preserve"> -</w:t>
      </w:r>
      <w:r w:rsidRPr="00F91AF6">
        <w:rPr>
          <w:rFonts w:ascii="Arial" w:hAnsi="Arial" w:cs="Arial"/>
          <w:sz w:val="22"/>
          <w:szCs w:val="22"/>
        </w:rPr>
        <w:tab/>
        <w:t>Le présent arrêté sera :</w:t>
      </w:r>
    </w:p>
    <w:p w14:paraId="3DE4C2DE" w14:textId="77777777" w:rsidR="00EE1F4E" w:rsidRPr="00F91AF6" w:rsidRDefault="00EE1F4E" w:rsidP="00EE1F4E">
      <w:pPr>
        <w:pStyle w:val="ARTICLE1"/>
        <w:rPr>
          <w:rFonts w:ascii="Arial" w:hAnsi="Arial" w:cs="Arial"/>
          <w:sz w:val="22"/>
          <w:szCs w:val="22"/>
        </w:rPr>
      </w:pPr>
      <w:r w:rsidRPr="00F91AF6">
        <w:rPr>
          <w:rFonts w:ascii="Arial" w:hAnsi="Arial" w:cs="Arial"/>
          <w:sz w:val="22"/>
          <w:szCs w:val="22"/>
        </w:rPr>
        <w:tab/>
        <w:t>- notifié à l'agent,</w:t>
      </w:r>
    </w:p>
    <w:p w14:paraId="3DE4C2DF" w14:textId="77777777" w:rsidR="00EE1F4E" w:rsidRPr="00F91AF6" w:rsidRDefault="00EE1F4E" w:rsidP="00EE1F4E">
      <w:pPr>
        <w:pStyle w:val="ARTICLE1"/>
        <w:rPr>
          <w:rFonts w:ascii="Arial" w:hAnsi="Arial" w:cs="Arial"/>
          <w:sz w:val="22"/>
          <w:szCs w:val="22"/>
        </w:rPr>
      </w:pPr>
      <w:r w:rsidRPr="00F91AF6">
        <w:rPr>
          <w:rFonts w:ascii="Arial" w:hAnsi="Arial" w:cs="Arial"/>
          <w:sz w:val="22"/>
          <w:szCs w:val="22"/>
        </w:rPr>
        <w:tab/>
        <w:t>- transmis au comptable de la collectivité</w:t>
      </w:r>
      <w:r w:rsidR="00CF6D5E" w:rsidRPr="00F91AF6">
        <w:rPr>
          <w:rFonts w:ascii="Arial" w:hAnsi="Arial" w:cs="Arial"/>
          <w:sz w:val="22"/>
          <w:szCs w:val="22"/>
        </w:rPr>
        <w:t>,</w:t>
      </w:r>
    </w:p>
    <w:p w14:paraId="3DE4C2E0" w14:textId="77777777" w:rsidR="00EE1F4E" w:rsidRDefault="00EE1F4E" w:rsidP="00EE1F4E">
      <w:pPr>
        <w:pStyle w:val="ARTICLE1"/>
        <w:rPr>
          <w:rFonts w:ascii="Arial" w:hAnsi="Arial" w:cs="Arial"/>
          <w:sz w:val="22"/>
          <w:szCs w:val="22"/>
        </w:rPr>
      </w:pPr>
      <w:r w:rsidRPr="00F91AF6">
        <w:rPr>
          <w:rFonts w:ascii="Arial" w:hAnsi="Arial" w:cs="Arial"/>
          <w:sz w:val="22"/>
          <w:szCs w:val="22"/>
        </w:rPr>
        <w:tab/>
        <w:t>- transmis au Président du Centre de Gestion.</w:t>
      </w:r>
    </w:p>
    <w:p w14:paraId="24E38ED8" w14:textId="5A20915A" w:rsidR="008D79FE" w:rsidRPr="00F91AF6" w:rsidRDefault="008D79FE" w:rsidP="00EE1F4E">
      <w:pPr>
        <w:pStyle w:val="ARTICLE1"/>
        <w:rPr>
          <w:rFonts w:ascii="Arial" w:hAnsi="Arial" w:cs="Arial"/>
          <w:sz w:val="22"/>
          <w:szCs w:val="22"/>
        </w:rPr>
      </w:pPr>
    </w:p>
    <w:p w14:paraId="3DE4C2E1" w14:textId="77777777" w:rsidR="00EE1F4E" w:rsidRPr="00F91AF6" w:rsidRDefault="00EE1F4E" w:rsidP="00EE1F4E">
      <w:pPr>
        <w:pStyle w:val="ARTICLE1"/>
        <w:rPr>
          <w:rFonts w:ascii="Arial" w:hAnsi="Arial" w:cs="Arial"/>
          <w:sz w:val="22"/>
          <w:szCs w:val="22"/>
        </w:rPr>
      </w:pPr>
    </w:p>
    <w:p w14:paraId="3DE4C2E2" w14:textId="77777777" w:rsidR="00CF6D5E" w:rsidRPr="00F91AF6" w:rsidRDefault="00CF6D5E" w:rsidP="007240FD">
      <w:pPr>
        <w:jc w:val="both"/>
        <w:rPr>
          <w:rFonts w:ascii="Arial" w:hAnsi="Arial" w:cs="Arial"/>
          <w:sz w:val="22"/>
          <w:szCs w:val="22"/>
        </w:rPr>
      </w:pPr>
      <w:r w:rsidRPr="00F91AF6">
        <w:rPr>
          <w:rFonts w:ascii="Arial" w:hAnsi="Arial" w:cs="Arial"/>
          <w:sz w:val="22"/>
          <w:szCs w:val="22"/>
        </w:rPr>
        <w:t>Le Maire,</w:t>
      </w:r>
    </w:p>
    <w:p w14:paraId="3DE4C2E3" w14:textId="77777777" w:rsidR="00CF6D5E" w:rsidRPr="00F91AF6" w:rsidRDefault="00CF6D5E" w:rsidP="007240FD">
      <w:pPr>
        <w:jc w:val="both"/>
        <w:rPr>
          <w:rFonts w:ascii="Arial" w:hAnsi="Arial" w:cs="Arial"/>
          <w:sz w:val="22"/>
          <w:szCs w:val="22"/>
        </w:rPr>
      </w:pPr>
      <w:r w:rsidRPr="00F91AF6">
        <w:rPr>
          <w:rFonts w:ascii="Arial" w:hAnsi="Arial" w:cs="Arial"/>
          <w:sz w:val="22"/>
          <w:szCs w:val="22"/>
        </w:rPr>
        <w:t>Le Président,</w:t>
      </w:r>
    </w:p>
    <w:p w14:paraId="3DE4C2E4" w14:textId="77777777" w:rsidR="00CF6D5E" w:rsidRPr="00F91AF6" w:rsidRDefault="00CF6D5E" w:rsidP="007240FD">
      <w:pPr>
        <w:jc w:val="both"/>
        <w:rPr>
          <w:rFonts w:ascii="Arial" w:hAnsi="Arial" w:cs="Arial"/>
          <w:sz w:val="22"/>
          <w:szCs w:val="22"/>
        </w:rPr>
      </w:pPr>
    </w:p>
    <w:p w14:paraId="3DE4C2E5" w14:textId="77777777" w:rsidR="00CF6D5E" w:rsidRPr="00F91AF6" w:rsidRDefault="00CF6D5E" w:rsidP="007240FD">
      <w:pPr>
        <w:tabs>
          <w:tab w:val="left" w:pos="288"/>
        </w:tabs>
        <w:ind w:left="288" w:hanging="288"/>
        <w:jc w:val="both"/>
        <w:rPr>
          <w:rFonts w:ascii="Arial" w:hAnsi="Arial" w:cs="Arial"/>
          <w:sz w:val="22"/>
          <w:szCs w:val="22"/>
        </w:rPr>
      </w:pPr>
      <w:r w:rsidRPr="00F91AF6">
        <w:rPr>
          <w:rFonts w:ascii="Arial" w:hAnsi="Arial" w:cs="Arial"/>
          <w:sz w:val="22"/>
          <w:szCs w:val="22"/>
        </w:rPr>
        <w:t>-</w:t>
      </w:r>
      <w:r w:rsidRPr="00F91AF6">
        <w:rPr>
          <w:rFonts w:ascii="Arial" w:hAnsi="Arial" w:cs="Arial"/>
          <w:sz w:val="22"/>
          <w:szCs w:val="22"/>
        </w:rPr>
        <w:tab/>
        <w:t>certifie sous sa responsabilité le caractère exécutoire de cet acte,</w:t>
      </w:r>
    </w:p>
    <w:p w14:paraId="169FD598" w14:textId="65438021" w:rsidR="00F212BA" w:rsidRPr="00F212BA" w:rsidRDefault="00CF6D5E" w:rsidP="00F212BA">
      <w:pPr>
        <w:tabs>
          <w:tab w:val="left" w:pos="288"/>
        </w:tabs>
        <w:ind w:left="288" w:hanging="288"/>
        <w:jc w:val="both"/>
        <w:rPr>
          <w:rFonts w:ascii="Arial" w:hAnsi="Arial" w:cs="Arial"/>
          <w:sz w:val="22"/>
          <w:szCs w:val="22"/>
        </w:rPr>
      </w:pPr>
      <w:r w:rsidRPr="00F91AF6">
        <w:rPr>
          <w:rFonts w:ascii="Arial" w:hAnsi="Arial" w:cs="Arial"/>
          <w:sz w:val="22"/>
          <w:szCs w:val="22"/>
        </w:rPr>
        <w:t>-</w:t>
      </w:r>
      <w:r w:rsidRPr="00F91AF6">
        <w:rPr>
          <w:rFonts w:ascii="Arial" w:hAnsi="Arial" w:cs="Arial"/>
          <w:sz w:val="22"/>
          <w:szCs w:val="22"/>
        </w:rPr>
        <w:tab/>
        <w:t>informe que le présent arrêté peut faire l'objet d'un recours pour excès de pouvoir devant le Tribunal Administratif de Bordeaux dans un délai de 2 m</w:t>
      </w:r>
      <w:r w:rsidR="007B3290">
        <w:rPr>
          <w:rFonts w:ascii="Arial" w:hAnsi="Arial" w:cs="Arial"/>
          <w:sz w:val="22"/>
          <w:szCs w:val="22"/>
        </w:rPr>
        <w:t xml:space="preserve">ois à compter de </w:t>
      </w:r>
      <w:r w:rsidR="00F212BA" w:rsidRPr="00F212BA">
        <w:rPr>
          <w:rFonts w:ascii="Arial" w:hAnsi="Arial" w:cs="Arial"/>
          <w:sz w:val="22"/>
          <w:szCs w:val="22"/>
        </w:rPr>
        <w:t>la présente notification. Le Tribunal Administratif peut aussi être saisi par l’application informatique « Télérecours Citoyens » accessible par le site internet www.telerecours.fr.</w:t>
      </w:r>
    </w:p>
    <w:p w14:paraId="3DE4C2E6" w14:textId="0CD1E61D" w:rsidR="00CF6D5E" w:rsidRPr="00F91AF6" w:rsidRDefault="00CF6D5E" w:rsidP="007240FD">
      <w:pPr>
        <w:tabs>
          <w:tab w:val="left" w:pos="288"/>
        </w:tabs>
        <w:ind w:left="288" w:hanging="288"/>
        <w:jc w:val="both"/>
        <w:rPr>
          <w:rFonts w:ascii="Arial" w:hAnsi="Arial" w:cs="Arial"/>
          <w:sz w:val="22"/>
          <w:szCs w:val="22"/>
        </w:rPr>
      </w:pPr>
    </w:p>
    <w:p w14:paraId="3DE4C2E7" w14:textId="77777777" w:rsidR="00CF6D5E" w:rsidRPr="00F91AF6" w:rsidRDefault="00CF6D5E" w:rsidP="007240FD">
      <w:pPr>
        <w:pStyle w:val="ARTICLE1"/>
        <w:rPr>
          <w:rFonts w:ascii="Arial" w:hAnsi="Arial" w:cs="Arial"/>
          <w:sz w:val="22"/>
          <w:szCs w:val="22"/>
        </w:rPr>
      </w:pPr>
    </w:p>
    <w:p w14:paraId="3DE4C2E8" w14:textId="77777777" w:rsidR="00CF6D5E" w:rsidRPr="00F91AF6" w:rsidRDefault="00CF6D5E" w:rsidP="007240FD">
      <w:pPr>
        <w:tabs>
          <w:tab w:val="left" w:pos="6521"/>
        </w:tabs>
        <w:ind w:left="1728" w:hanging="1728"/>
        <w:jc w:val="both"/>
        <w:rPr>
          <w:rFonts w:ascii="Arial" w:hAnsi="Arial" w:cs="Arial"/>
          <w:sz w:val="22"/>
          <w:szCs w:val="22"/>
        </w:rPr>
      </w:pPr>
      <w:r w:rsidRPr="00F91AF6">
        <w:rPr>
          <w:rFonts w:ascii="Arial" w:hAnsi="Arial" w:cs="Arial"/>
          <w:sz w:val="22"/>
          <w:szCs w:val="22"/>
        </w:rPr>
        <w:tab/>
      </w:r>
      <w:r w:rsidRPr="00F91AF6">
        <w:rPr>
          <w:rFonts w:ascii="Arial" w:hAnsi="Arial" w:cs="Arial"/>
          <w:sz w:val="22"/>
          <w:szCs w:val="22"/>
        </w:rPr>
        <w:tab/>
        <w:t xml:space="preserve">Fait  à </w:t>
      </w:r>
      <w:r w:rsidRPr="00F91AF6">
        <w:rPr>
          <w:rFonts w:ascii="Arial" w:hAnsi="Arial" w:cs="Arial"/>
          <w:b/>
          <w:bCs/>
          <w:sz w:val="22"/>
          <w:szCs w:val="22"/>
        </w:rPr>
        <w:t>........................</w:t>
      </w:r>
      <w:r w:rsidRPr="00F91AF6">
        <w:rPr>
          <w:rFonts w:ascii="Arial" w:hAnsi="Arial" w:cs="Arial"/>
          <w:bCs/>
          <w:sz w:val="22"/>
          <w:szCs w:val="22"/>
        </w:rPr>
        <w:t xml:space="preserve"> </w:t>
      </w:r>
      <w:r w:rsidRPr="00F91AF6">
        <w:rPr>
          <w:rFonts w:ascii="Arial" w:hAnsi="Arial" w:cs="Arial"/>
          <w:sz w:val="22"/>
          <w:szCs w:val="22"/>
        </w:rPr>
        <w:t>,</w:t>
      </w:r>
    </w:p>
    <w:p w14:paraId="3DE4C2E9" w14:textId="77777777" w:rsidR="00CF6D5E" w:rsidRPr="00F91AF6" w:rsidRDefault="00CF6D5E" w:rsidP="007240FD">
      <w:pPr>
        <w:pStyle w:val="ARTICLE1"/>
        <w:rPr>
          <w:rFonts w:ascii="Arial" w:hAnsi="Arial" w:cs="Arial"/>
          <w:sz w:val="22"/>
          <w:szCs w:val="22"/>
        </w:rPr>
      </w:pPr>
      <w:r w:rsidRPr="00F91AF6">
        <w:rPr>
          <w:rFonts w:ascii="Arial" w:hAnsi="Arial" w:cs="Arial"/>
          <w:sz w:val="22"/>
          <w:szCs w:val="22"/>
        </w:rPr>
        <w:t>PUBLIÉ LE :</w:t>
      </w:r>
    </w:p>
    <w:p w14:paraId="3DE4C2EA" w14:textId="77777777" w:rsidR="00CF6D5E" w:rsidRPr="00F91AF6" w:rsidRDefault="00CF6D5E" w:rsidP="007240FD">
      <w:pPr>
        <w:tabs>
          <w:tab w:val="left" w:pos="6521"/>
        </w:tabs>
        <w:ind w:left="1728" w:hanging="1728"/>
        <w:jc w:val="both"/>
        <w:rPr>
          <w:rFonts w:ascii="Arial" w:hAnsi="Arial" w:cs="Arial"/>
          <w:sz w:val="22"/>
          <w:szCs w:val="22"/>
        </w:rPr>
      </w:pPr>
      <w:r w:rsidRPr="00F91AF6">
        <w:rPr>
          <w:rFonts w:ascii="Arial" w:hAnsi="Arial" w:cs="Arial"/>
          <w:sz w:val="22"/>
          <w:szCs w:val="22"/>
        </w:rPr>
        <w:tab/>
      </w:r>
      <w:r w:rsidRPr="00F91AF6">
        <w:rPr>
          <w:rFonts w:ascii="Arial" w:hAnsi="Arial" w:cs="Arial"/>
          <w:sz w:val="22"/>
          <w:szCs w:val="22"/>
        </w:rPr>
        <w:tab/>
        <w:t>le ........................,</w:t>
      </w:r>
    </w:p>
    <w:p w14:paraId="3DE4C2EB" w14:textId="77777777" w:rsidR="00CF6D5E" w:rsidRPr="00F91AF6" w:rsidRDefault="00CF6D5E" w:rsidP="007240FD">
      <w:pPr>
        <w:pStyle w:val="ARTICLE1"/>
        <w:rPr>
          <w:rFonts w:ascii="Arial" w:hAnsi="Arial" w:cs="Arial"/>
          <w:sz w:val="22"/>
          <w:szCs w:val="22"/>
        </w:rPr>
      </w:pPr>
    </w:p>
    <w:p w14:paraId="3DE4C2EC" w14:textId="77777777" w:rsidR="00CF6D5E" w:rsidRPr="00F91AF6" w:rsidRDefault="00CF6D5E" w:rsidP="007240FD">
      <w:pPr>
        <w:pStyle w:val="ARTICLE1"/>
        <w:rPr>
          <w:rFonts w:ascii="Arial" w:hAnsi="Arial" w:cs="Arial"/>
          <w:sz w:val="22"/>
          <w:szCs w:val="22"/>
        </w:rPr>
      </w:pPr>
    </w:p>
    <w:p w14:paraId="3DE4C2ED" w14:textId="77777777" w:rsidR="00CF6D5E" w:rsidRPr="00F91AF6" w:rsidRDefault="00CF6D5E" w:rsidP="007240FD">
      <w:pPr>
        <w:tabs>
          <w:tab w:val="left" w:pos="6521"/>
        </w:tabs>
        <w:ind w:left="1728" w:hanging="1728"/>
        <w:jc w:val="both"/>
        <w:rPr>
          <w:rFonts w:ascii="Arial" w:hAnsi="Arial" w:cs="Arial"/>
          <w:sz w:val="22"/>
          <w:szCs w:val="22"/>
        </w:rPr>
      </w:pPr>
      <w:r w:rsidRPr="00F91AF6">
        <w:rPr>
          <w:rFonts w:ascii="Arial" w:hAnsi="Arial" w:cs="Arial"/>
          <w:sz w:val="22"/>
          <w:szCs w:val="22"/>
        </w:rPr>
        <w:t>NOTIFIÉ À L'AGENT LE :</w:t>
      </w:r>
      <w:r w:rsidRPr="00F91AF6">
        <w:rPr>
          <w:rFonts w:ascii="Arial" w:hAnsi="Arial" w:cs="Arial"/>
          <w:sz w:val="22"/>
          <w:szCs w:val="22"/>
        </w:rPr>
        <w:tab/>
        <w:t>Le Maire,</w:t>
      </w:r>
    </w:p>
    <w:p w14:paraId="3DE4C2EE" w14:textId="77777777" w:rsidR="00CF6D5E" w:rsidRPr="00F91AF6" w:rsidRDefault="00CF6D5E" w:rsidP="007240FD">
      <w:pPr>
        <w:tabs>
          <w:tab w:val="left" w:pos="6521"/>
        </w:tabs>
        <w:jc w:val="both"/>
        <w:rPr>
          <w:rFonts w:ascii="Arial" w:hAnsi="Arial" w:cs="Arial"/>
          <w:sz w:val="22"/>
          <w:szCs w:val="22"/>
        </w:rPr>
      </w:pPr>
      <w:r w:rsidRPr="00F91AF6">
        <w:rPr>
          <w:rFonts w:ascii="Arial" w:hAnsi="Arial" w:cs="Arial"/>
          <w:sz w:val="22"/>
          <w:szCs w:val="22"/>
        </w:rPr>
        <w:t>(</w:t>
      </w:r>
      <w:r w:rsidRPr="00F91AF6">
        <w:rPr>
          <w:rFonts w:ascii="Arial" w:hAnsi="Arial" w:cs="Arial"/>
          <w:i/>
          <w:sz w:val="22"/>
          <w:szCs w:val="22"/>
        </w:rPr>
        <w:t>date et signature</w:t>
      </w:r>
      <w:r w:rsidRPr="00F91AF6">
        <w:rPr>
          <w:rFonts w:ascii="Arial" w:hAnsi="Arial" w:cs="Arial"/>
          <w:sz w:val="22"/>
          <w:szCs w:val="22"/>
        </w:rPr>
        <w:t>)</w:t>
      </w:r>
      <w:r w:rsidRPr="00F91AF6">
        <w:rPr>
          <w:rFonts w:ascii="Arial" w:hAnsi="Arial" w:cs="Arial"/>
          <w:sz w:val="22"/>
          <w:szCs w:val="22"/>
        </w:rPr>
        <w:tab/>
        <w:t>Le Président,</w:t>
      </w:r>
    </w:p>
    <w:p w14:paraId="3DE4C2EF" w14:textId="77777777" w:rsidR="00D958B7" w:rsidRDefault="00D958B7" w:rsidP="00EE1F4E">
      <w:pPr>
        <w:jc w:val="both"/>
        <w:rPr>
          <w:rFonts w:ascii="Arial" w:hAnsi="Arial" w:cs="Arial"/>
          <w:sz w:val="22"/>
          <w:szCs w:val="22"/>
        </w:rPr>
      </w:pPr>
    </w:p>
    <w:p w14:paraId="3B269259" w14:textId="77777777" w:rsidR="008D79FE" w:rsidRDefault="008D79FE" w:rsidP="00EE1F4E">
      <w:pPr>
        <w:jc w:val="both"/>
        <w:rPr>
          <w:rFonts w:ascii="Arial" w:hAnsi="Arial" w:cs="Arial"/>
          <w:sz w:val="22"/>
          <w:szCs w:val="22"/>
        </w:rPr>
      </w:pPr>
    </w:p>
    <w:p w14:paraId="2DD55229" w14:textId="77777777" w:rsidR="008D79FE" w:rsidRDefault="008D79FE" w:rsidP="00EE1F4E">
      <w:pPr>
        <w:jc w:val="both"/>
        <w:rPr>
          <w:rFonts w:ascii="Arial" w:hAnsi="Arial" w:cs="Arial"/>
          <w:sz w:val="22"/>
          <w:szCs w:val="22"/>
        </w:rPr>
      </w:pPr>
    </w:p>
    <w:p w14:paraId="68F33B2D" w14:textId="49DC6596" w:rsidR="008D79FE" w:rsidRPr="008D79FE" w:rsidRDefault="008D79FE" w:rsidP="008D79FE">
      <w:pPr>
        <w:pStyle w:val="Paragraphedeliste"/>
        <w:numPr>
          <w:ilvl w:val="0"/>
          <w:numId w:val="3"/>
        </w:numPr>
        <w:jc w:val="both"/>
        <w:rPr>
          <w:rFonts w:ascii="Arial" w:hAnsi="Arial" w:cs="Arial"/>
          <w:sz w:val="22"/>
          <w:szCs w:val="22"/>
        </w:rPr>
      </w:pPr>
      <w:r>
        <w:rPr>
          <w:rFonts w:ascii="Arial" w:hAnsi="Arial" w:cs="Arial"/>
          <w:sz w:val="22"/>
          <w:szCs w:val="22"/>
        </w:rPr>
        <w:t>Modèle d’arrêté à établir lorsque du fait d’un recrutement directe, ou plus largement d’une modification de sa situation, un agent exerçant dans plusieurs collectivités, relevant auparavant du régime de l’IRCANTEC dépasse le seuil d’affiliation à la CNRACL.</w:t>
      </w:r>
    </w:p>
    <w:sectPr w:rsidR="008D79FE" w:rsidRPr="008D79FE" w:rsidSect="00AA6FDF">
      <w:headerReference w:type="default" r:id="rId12"/>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06675" w14:textId="77777777" w:rsidR="005D33E5" w:rsidRDefault="005D33E5">
      <w:r>
        <w:separator/>
      </w:r>
    </w:p>
  </w:endnote>
  <w:endnote w:type="continuationSeparator" w:id="0">
    <w:p w14:paraId="6324AD9A" w14:textId="77777777" w:rsidR="005D33E5" w:rsidRDefault="005D33E5">
      <w:r>
        <w:continuationSeparator/>
      </w:r>
    </w:p>
  </w:endnote>
  <w:endnote w:type="continuationNotice" w:id="1">
    <w:p w14:paraId="4FEE7AC0" w14:textId="77777777" w:rsidR="003C2D23" w:rsidRDefault="003C2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8208" w14:textId="77777777" w:rsidR="005D33E5" w:rsidRDefault="005D33E5">
      <w:r>
        <w:separator/>
      </w:r>
    </w:p>
  </w:footnote>
  <w:footnote w:type="continuationSeparator" w:id="0">
    <w:p w14:paraId="22431A17" w14:textId="77777777" w:rsidR="005D33E5" w:rsidRDefault="005D33E5">
      <w:r>
        <w:continuationSeparator/>
      </w:r>
    </w:p>
  </w:footnote>
  <w:footnote w:type="continuationNotice" w:id="1">
    <w:p w14:paraId="50123C80" w14:textId="77777777" w:rsidR="003C2D23" w:rsidRDefault="003C2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C2F4" w14:textId="77777777" w:rsidR="00AE7338" w:rsidRDefault="00AE7338">
    <w:pPr>
      <w:pStyle w:val="En-tte"/>
      <w:rPr>
        <w:rFonts w:ascii="Arial" w:hAnsi="Arial" w:cs="Arial"/>
        <w:sz w:val="18"/>
        <w:szCs w:val="18"/>
      </w:rPr>
    </w:pPr>
    <w:r w:rsidRPr="00045081">
      <w:rPr>
        <w:rFonts w:ascii="Arial" w:hAnsi="Arial" w:cs="Arial"/>
        <w:sz w:val="18"/>
        <w:szCs w:val="18"/>
      </w:rPr>
      <w:fldChar w:fldCharType="begin"/>
    </w:r>
    <w:r w:rsidRPr="00045081">
      <w:rPr>
        <w:rFonts w:ascii="Arial" w:hAnsi="Arial" w:cs="Arial"/>
        <w:sz w:val="18"/>
        <w:szCs w:val="18"/>
      </w:rPr>
      <w:instrText xml:space="preserve"> FILENAME   \* MERGEFORMAT </w:instrText>
    </w:r>
    <w:r w:rsidRPr="00045081">
      <w:rPr>
        <w:rFonts w:ascii="Arial" w:hAnsi="Arial" w:cs="Arial"/>
        <w:sz w:val="18"/>
        <w:szCs w:val="18"/>
      </w:rPr>
      <w:fldChar w:fldCharType="separate"/>
    </w:r>
    <w:r w:rsidR="0094173B">
      <w:rPr>
        <w:rFonts w:ascii="Arial" w:hAnsi="Arial" w:cs="Arial"/>
        <w:noProof/>
        <w:sz w:val="18"/>
        <w:szCs w:val="18"/>
      </w:rPr>
      <w:t>2009_11_26_DC_MA_MAJ_SITUA_ADM_INTERCO.doc</w:t>
    </w:r>
    <w:r w:rsidRPr="00045081">
      <w:rPr>
        <w:rFonts w:ascii="Arial" w:hAnsi="Arial" w:cs="Arial"/>
        <w:sz w:val="18"/>
        <w:szCs w:val="18"/>
      </w:rPr>
      <w:fldChar w:fldCharType="end"/>
    </w:r>
    <w:r w:rsidRPr="00045081">
      <w:rPr>
        <w:rFonts w:ascii="Arial" w:hAnsi="Arial" w:cs="Arial"/>
        <w:sz w:val="18"/>
        <w:szCs w:val="18"/>
      </w:rPr>
      <w:t xml:space="preserve"> </w:t>
    </w:r>
  </w:p>
  <w:p w14:paraId="3DE4C2F5" w14:textId="66F45A79" w:rsidR="00072BFE" w:rsidRPr="00045081" w:rsidRDefault="00072BFE">
    <w:pPr>
      <w:pStyle w:val="En-tte"/>
      <w:rPr>
        <w:rFonts w:ascii="Arial" w:hAnsi="Arial" w:cs="Arial"/>
        <w:sz w:val="18"/>
        <w:szCs w:val="18"/>
      </w:rPr>
    </w:pPr>
    <w:r>
      <w:rPr>
        <w:rFonts w:ascii="Arial" w:hAnsi="Arial" w:cs="Arial"/>
        <w:sz w:val="18"/>
        <w:szCs w:val="18"/>
      </w:rPr>
      <w:t xml:space="preserve">MAJ </w:t>
    </w:r>
    <w:r w:rsidR="00F212BA">
      <w:rPr>
        <w:rFonts w:ascii="Arial" w:hAnsi="Arial" w:cs="Arial"/>
        <w:sz w:val="18"/>
        <w:szCs w:val="18"/>
      </w:rPr>
      <w:t>juillet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C2F6" w14:textId="77777777" w:rsidR="00AE7338" w:rsidRPr="00045081" w:rsidRDefault="00AE7338">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38A"/>
    <w:multiLevelType w:val="singleLevel"/>
    <w:tmpl w:val="0AD4BD42"/>
    <w:lvl w:ilvl="0">
      <w:start w:val="1"/>
      <w:numFmt w:val="decimal"/>
      <w:lvlText w:val="(%1)"/>
      <w:legacy w:legacy="1" w:legacySpace="120" w:legacyIndent="360"/>
      <w:lvlJc w:val="left"/>
      <w:pPr>
        <w:ind w:left="720" w:hanging="360"/>
      </w:pPr>
    </w:lvl>
  </w:abstractNum>
  <w:abstractNum w:abstractNumId="1" w15:restartNumberingAfterBreak="0">
    <w:nsid w:val="0FC10F0F"/>
    <w:multiLevelType w:val="hybridMultilevel"/>
    <w:tmpl w:val="EBC0C7E6"/>
    <w:lvl w:ilvl="0" w:tplc="2BC824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074EB8"/>
    <w:multiLevelType w:val="hybridMultilevel"/>
    <w:tmpl w:val="A852F49E"/>
    <w:lvl w:ilvl="0" w:tplc="02C22CE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68424788">
    <w:abstractNumId w:val="0"/>
  </w:num>
  <w:num w:numId="2" w16cid:durableId="1853302798">
    <w:abstractNumId w:val="2"/>
  </w:num>
  <w:num w:numId="3" w16cid:durableId="185841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3E"/>
    <w:rsid w:val="000122C6"/>
    <w:rsid w:val="00022576"/>
    <w:rsid w:val="00034F5F"/>
    <w:rsid w:val="00045081"/>
    <w:rsid w:val="00065E3E"/>
    <w:rsid w:val="00066280"/>
    <w:rsid w:val="00072BFE"/>
    <w:rsid w:val="0009736B"/>
    <w:rsid w:val="000C52B1"/>
    <w:rsid w:val="000E5C94"/>
    <w:rsid w:val="00151427"/>
    <w:rsid w:val="00166495"/>
    <w:rsid w:val="0019736E"/>
    <w:rsid w:val="001A1AD3"/>
    <w:rsid w:val="001D54AB"/>
    <w:rsid w:val="00235231"/>
    <w:rsid w:val="00241FED"/>
    <w:rsid w:val="002577D6"/>
    <w:rsid w:val="002924F6"/>
    <w:rsid w:val="002A5CA3"/>
    <w:rsid w:val="002A60B2"/>
    <w:rsid w:val="00301C97"/>
    <w:rsid w:val="003040CB"/>
    <w:rsid w:val="00331EF3"/>
    <w:rsid w:val="0033762C"/>
    <w:rsid w:val="003447F3"/>
    <w:rsid w:val="00384169"/>
    <w:rsid w:val="00390EE8"/>
    <w:rsid w:val="003A221F"/>
    <w:rsid w:val="003C2D23"/>
    <w:rsid w:val="00406304"/>
    <w:rsid w:val="005012FF"/>
    <w:rsid w:val="00515D7B"/>
    <w:rsid w:val="00522A39"/>
    <w:rsid w:val="0059686D"/>
    <w:rsid w:val="005D33E5"/>
    <w:rsid w:val="00614B14"/>
    <w:rsid w:val="00622EB2"/>
    <w:rsid w:val="00627767"/>
    <w:rsid w:val="006B4E93"/>
    <w:rsid w:val="006C1387"/>
    <w:rsid w:val="007240FD"/>
    <w:rsid w:val="00733405"/>
    <w:rsid w:val="007B3290"/>
    <w:rsid w:val="007E5B0D"/>
    <w:rsid w:val="008268C4"/>
    <w:rsid w:val="00830B5F"/>
    <w:rsid w:val="00854FB3"/>
    <w:rsid w:val="00896556"/>
    <w:rsid w:val="008D79FE"/>
    <w:rsid w:val="008E2854"/>
    <w:rsid w:val="0094173B"/>
    <w:rsid w:val="009E6C1F"/>
    <w:rsid w:val="00A01333"/>
    <w:rsid w:val="00A63377"/>
    <w:rsid w:val="00A92DFE"/>
    <w:rsid w:val="00AA6FDF"/>
    <w:rsid w:val="00AD639D"/>
    <w:rsid w:val="00AE7338"/>
    <w:rsid w:val="00B246F8"/>
    <w:rsid w:val="00B46DCD"/>
    <w:rsid w:val="00B5078D"/>
    <w:rsid w:val="00B604DD"/>
    <w:rsid w:val="00B715C2"/>
    <w:rsid w:val="00B92C00"/>
    <w:rsid w:val="00BC00B4"/>
    <w:rsid w:val="00BC780D"/>
    <w:rsid w:val="00C533B2"/>
    <w:rsid w:val="00C540A1"/>
    <w:rsid w:val="00C63892"/>
    <w:rsid w:val="00C94405"/>
    <w:rsid w:val="00CB7AB8"/>
    <w:rsid w:val="00CC43FD"/>
    <w:rsid w:val="00CF6D5E"/>
    <w:rsid w:val="00D23638"/>
    <w:rsid w:val="00D41481"/>
    <w:rsid w:val="00D77BBD"/>
    <w:rsid w:val="00D958B7"/>
    <w:rsid w:val="00DD1E22"/>
    <w:rsid w:val="00DE787F"/>
    <w:rsid w:val="00E14956"/>
    <w:rsid w:val="00E2587A"/>
    <w:rsid w:val="00E273B6"/>
    <w:rsid w:val="00E71FB1"/>
    <w:rsid w:val="00EE1F4E"/>
    <w:rsid w:val="00F212BA"/>
    <w:rsid w:val="00F6730C"/>
    <w:rsid w:val="00F80484"/>
    <w:rsid w:val="00F91AF6"/>
    <w:rsid w:val="00FA735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DE4C2C1"/>
  <w15:chartTrackingRefBased/>
  <w15:docId w15:val="{62EC486C-7868-4D96-A416-157113B9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VU">
    <w:name w:val="Retrait VU"/>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045081"/>
    <w:pPr>
      <w:tabs>
        <w:tab w:val="center" w:pos="4536"/>
        <w:tab w:val="right" w:pos="9072"/>
      </w:tabs>
    </w:pPr>
  </w:style>
  <w:style w:type="paragraph" w:styleId="Pieddepage">
    <w:name w:val="footer"/>
    <w:basedOn w:val="Normal"/>
    <w:rsid w:val="00045081"/>
    <w:pPr>
      <w:tabs>
        <w:tab w:val="center" w:pos="4536"/>
        <w:tab w:val="right" w:pos="9072"/>
      </w:tabs>
    </w:pPr>
  </w:style>
  <w:style w:type="paragraph" w:customStyle="1" w:styleId="GrasCentr">
    <w:name w:val="Gras Centré"/>
    <w:rsid w:val="00034F5F"/>
    <w:pPr>
      <w:overflowPunct w:val="0"/>
      <w:autoSpaceDE w:val="0"/>
      <w:autoSpaceDN w:val="0"/>
      <w:adjustRightInd w:val="0"/>
      <w:jc w:val="center"/>
      <w:textAlignment w:val="baseline"/>
    </w:pPr>
    <w:rPr>
      <w:rFonts w:ascii="Times" w:hAnsi="Times"/>
      <w:b/>
      <w:bCs/>
      <w:sz w:val="24"/>
      <w:szCs w:val="24"/>
      <w:lang w:eastAsia="fr-FR"/>
    </w:rPr>
  </w:style>
  <w:style w:type="paragraph" w:styleId="Textedebulles">
    <w:name w:val="Balloon Text"/>
    <w:basedOn w:val="Normal"/>
    <w:semiHidden/>
    <w:rsid w:val="00406304"/>
    <w:rPr>
      <w:rFonts w:ascii="Tahoma" w:hAnsi="Tahoma" w:cs="Tahoma"/>
      <w:sz w:val="16"/>
      <w:szCs w:val="16"/>
    </w:rPr>
  </w:style>
  <w:style w:type="paragraph" w:styleId="Paragraphedeliste">
    <w:name w:val="List Paragraph"/>
    <w:basedOn w:val="Normal"/>
    <w:uiPriority w:val="34"/>
    <w:qFormat/>
    <w:rsid w:val="008D7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43d493ca-37cc-4588-abba-851b64bfc280">Temps de travail : durée et conditions d’exercices</Th_x00e8_me>
    <Tag xmlns="6fe09545-cdc4-43a9-9da5-abd37ca73394">Agents</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Temps de travail</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4841550E-9AF9-430C-9226-37EE8C647C56}">
  <ds:schemaRefs>
    <ds:schemaRef ds:uri="http://schemas.microsoft.com/office/2006/metadata/longProperties"/>
  </ds:schemaRefs>
</ds:datastoreItem>
</file>

<file path=customXml/itemProps2.xml><?xml version="1.0" encoding="utf-8"?>
<ds:datastoreItem xmlns:ds="http://schemas.openxmlformats.org/officeDocument/2006/customXml" ds:itemID="{8FE4F8B6-EC0C-4A18-BC15-247292E3FEFC}"/>
</file>

<file path=customXml/itemProps3.xml><?xml version="1.0" encoding="utf-8"?>
<ds:datastoreItem xmlns:ds="http://schemas.openxmlformats.org/officeDocument/2006/customXml" ds:itemID="{2B77F1BE-2D12-4422-B40D-E8D08E8E1355}">
  <ds:schemaRefs>
    <ds:schemaRef ds:uri="http://schemas.microsoft.com/sharepoint/v3/contenttype/forms"/>
  </ds:schemaRefs>
</ds:datastoreItem>
</file>

<file path=customXml/itemProps4.xml><?xml version="1.0" encoding="utf-8"?>
<ds:datastoreItem xmlns:ds="http://schemas.openxmlformats.org/officeDocument/2006/customXml" ds:itemID="{89D37809-1012-4876-BF25-22BAF31C634C}">
  <ds:schemaRefs>
    <ds:schemaRef ds:uri="http://schemas.microsoft.com/office/2006/metadata/properties"/>
    <ds:schemaRef ds:uri="http://schemas.microsoft.com/office/infopath/2007/PartnerControls"/>
    <ds:schemaRef ds:uri="7e9f8f30-c86f-4d43-9357-50bbf3212c37"/>
    <ds:schemaRef ds:uri="eeac6a90-98fe-484e-aa6c-a13eb956425d"/>
  </ds:schemaRefs>
</ds:datastoreItem>
</file>

<file path=customXml/itemProps5.xml><?xml version="1.0" encoding="utf-8"?>
<ds:datastoreItem xmlns:ds="http://schemas.openxmlformats.org/officeDocument/2006/customXml" ds:itemID="{84F2A225-6E26-4009-9DF0-37CECBB1B5FA}"/>
</file>

<file path=docProps/app.xml><?xml version="1.0" encoding="utf-8"?>
<Properties xmlns="http://schemas.openxmlformats.org/officeDocument/2006/extended-properties" xmlns:vt="http://schemas.openxmlformats.org/officeDocument/2006/docPropsVTypes">
  <Template>Normal</Template>
  <TotalTime>39</TotalTime>
  <Pages>1</Pages>
  <Words>369</Words>
  <Characters>2160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Modèle d'arrêté portant mise à jour de la situation administrative de ... (Fonctionnaire intercommunal intégré dans un cadre d'emploi)</vt:lpstr>
    </vt:vector>
  </TitlesOfParts>
  <Company>Gironde</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portant mise à jour de la situation administrative de ... (Fonctionnaire intercommunal intégré dans un cadre d'emploi)</dc:title>
  <dc:subject/>
  <dc:creator>PASTUREAU Sylvie</dc:creator>
  <cp:keywords/>
  <cp:lastModifiedBy>DELCROIX Jean-Marie</cp:lastModifiedBy>
  <cp:revision>38</cp:revision>
  <cp:lastPrinted>2017-03-09T09:30:00Z</cp:lastPrinted>
  <dcterms:created xsi:type="dcterms:W3CDTF">2021-07-07T13:17:00Z</dcterms:created>
  <dcterms:modified xsi:type="dcterms:W3CDTF">2023-08-30T08:15:00Z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18;#Modèle d'arrêté|d8df49d4-0d44-41d1-9006-f832571ec0fd</vt:lpwstr>
  </property>
  <property fmtid="{D5CDD505-2E9C-101B-9397-08002B2CF9AE}" pid="4" name="dc12d3d9c8d6415c92e2af3457b973bf">
    <vt:lpwstr>Modèle d'arrêté|d8df49d4-0d44-41d1-9006-f832571ec0fd</vt:lpwstr>
  </property>
  <property fmtid="{D5CDD505-2E9C-101B-9397-08002B2CF9AE}" pid="5" name="yes_Origine">
    <vt:lpwstr>17;#Assistance et conseil statutaire|44b57568-df21-44ab-a701-d79c0db0f3d7</vt:lpwstr>
  </property>
  <property fmtid="{D5CDD505-2E9C-101B-9397-08002B2CF9AE}" pid="6" name="jcdae72f0142403388db80d1458aa256">
    <vt:lpwstr>Assistance et conseil statutaire|44b57568-df21-44ab-a701-d79c0db0f3d7</vt:lpwstr>
  </property>
  <property fmtid="{D5CDD505-2E9C-101B-9397-08002B2CF9AE}" pid="7" name="TaxCatchAll">
    <vt:lpwstr>413;#Modèle d'arrêté|d8df49d4-0d44-41d1-9006-f832571ec0fd;#176;#Assistance et conseil statutaire|44b57568-df21-44ab-a701-d79c0db0f3d7</vt:lpwstr>
  </property>
  <property fmtid="{D5CDD505-2E9C-101B-9397-08002B2CF9AE}" pid="8" name="Thème">
    <vt:lpwstr>Temps de travail : durée et conditions d’exercices</vt:lpwstr>
  </property>
  <property fmtid="{D5CDD505-2E9C-101B-9397-08002B2CF9AE}" pid="9" name="ContentTypeId">
    <vt:lpwstr>0x010100DE67B4170B45E24899E1F0558CDB95BB00782EFA423E58B540AD37A444681CC01A</vt:lpwstr>
  </property>
  <property fmtid="{D5CDD505-2E9C-101B-9397-08002B2CF9AE}" pid="10" name="yes_Processus">
    <vt:lpwstr>25;#Ressources humaines|569a9dde-031e-0660-d18e-373c2b962124</vt:lpwstr>
  </property>
  <property fmtid="{D5CDD505-2E9C-101B-9397-08002B2CF9AE}" pid="11" name="Titre">
    <vt:lpwstr>Modèle d'arrêté portant mise à jour de la situation administrative de ... (Fonctionnaire intercommunal intégré dans un cadre d'emploi)</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Catégorie site internet">
    <vt:lpwstr>Temps de travail</vt:lpwstr>
  </property>
  <property fmtid="{D5CDD505-2E9C-101B-9397-08002B2CF9AE}" pid="24" name="_ExtendedDescription">
    <vt:lpwstr/>
  </property>
  <property fmtid="{D5CDD505-2E9C-101B-9397-08002B2CF9AE}" pid="25" name="TriggerFlowInfo">
    <vt:lpwstr/>
  </property>
  <property fmtid="{D5CDD505-2E9C-101B-9397-08002B2CF9AE}" pid="26" name="xd_Signature">
    <vt:bool>false</vt:bool>
  </property>
  <property fmtid="{D5CDD505-2E9C-101B-9397-08002B2CF9AE}" pid="27" name="yes_Archive">
    <vt:bool>false</vt:bool>
  </property>
  <property fmtid="{D5CDD505-2E9C-101B-9397-08002B2CF9AE}" pid="28" name="MediaServiceImageTags">
    <vt:lpwstr/>
  </property>
  <property fmtid="{D5CDD505-2E9C-101B-9397-08002B2CF9AE}" pid="29" name="DMS_Tag">
    <vt:lpwstr/>
  </property>
  <property fmtid="{D5CDD505-2E9C-101B-9397-08002B2CF9AE}" pid="30" name="DMS_TypeOfPublication">
    <vt:lpwstr/>
  </property>
  <property fmtid="{D5CDD505-2E9C-101B-9397-08002B2CF9AE}" pid="32" name="DMS_WebsiteTheme">
    <vt:lpwstr/>
  </property>
</Properties>
</file>